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FA48D" w14:textId="219BF809" w:rsidR="0024649C" w:rsidRDefault="0024649C" w:rsidP="00674B6F">
      <w:pPr>
        <w:pStyle w:val="Title"/>
        <w:jc w:val="center"/>
        <w:rPr>
          <w:b/>
          <w:sz w:val="64"/>
          <w:szCs w:val="64"/>
        </w:rPr>
      </w:pPr>
    </w:p>
    <w:p w14:paraId="39EE3E63" w14:textId="77777777" w:rsidR="00056120" w:rsidRPr="00056120" w:rsidRDefault="00056120" w:rsidP="00056120">
      <w:pPr>
        <w:rPr>
          <w:lang w:eastAsia="ja-JP"/>
        </w:rPr>
      </w:pPr>
    </w:p>
    <w:p w14:paraId="1B25C661" w14:textId="6312E0B0" w:rsidR="003A3311" w:rsidRPr="00753F01" w:rsidRDefault="003A3311" w:rsidP="00674B6F">
      <w:pPr>
        <w:pStyle w:val="Title"/>
        <w:jc w:val="center"/>
        <w:rPr>
          <w:b/>
          <w:sz w:val="64"/>
          <w:szCs w:val="64"/>
        </w:rPr>
      </w:pPr>
      <w:r w:rsidRPr="00753F01">
        <w:rPr>
          <w:b/>
          <w:sz w:val="64"/>
          <w:szCs w:val="64"/>
        </w:rPr>
        <w:t>A Situation Assessment of</w:t>
      </w:r>
    </w:p>
    <w:p w14:paraId="1CC76CE4" w14:textId="117030EE" w:rsidR="003A3311" w:rsidRPr="00753F01" w:rsidRDefault="003A3311" w:rsidP="00726F51">
      <w:pPr>
        <w:pStyle w:val="Title"/>
        <w:jc w:val="center"/>
        <w:rPr>
          <w:b/>
          <w:sz w:val="64"/>
          <w:szCs w:val="64"/>
        </w:rPr>
      </w:pPr>
      <w:r w:rsidRPr="00753F01">
        <w:rPr>
          <w:b/>
          <w:sz w:val="64"/>
          <w:szCs w:val="64"/>
        </w:rPr>
        <w:t>Rehabilitation</w:t>
      </w:r>
      <w:r w:rsidR="00726F51">
        <w:rPr>
          <w:b/>
          <w:sz w:val="64"/>
          <w:szCs w:val="64"/>
        </w:rPr>
        <w:t xml:space="preserve"> in </w:t>
      </w:r>
      <w:r w:rsidR="00072AD4">
        <w:rPr>
          <w:b/>
          <w:sz w:val="64"/>
          <w:szCs w:val="64"/>
        </w:rPr>
        <w:t>Georgia</w:t>
      </w:r>
    </w:p>
    <w:p w14:paraId="3DDDFEE2" w14:textId="77777777" w:rsidR="00F73AA4" w:rsidRPr="00F73AA4" w:rsidRDefault="00F73AA4" w:rsidP="00674B6F">
      <w:pPr>
        <w:jc w:val="center"/>
        <w:rPr>
          <w:lang w:eastAsia="ja-JP"/>
        </w:rPr>
      </w:pPr>
    </w:p>
    <w:p w14:paraId="29A925B2" w14:textId="5107F927" w:rsidR="003A3311" w:rsidRPr="00927394" w:rsidRDefault="00700A7D" w:rsidP="00927394">
      <w:pPr>
        <w:tabs>
          <w:tab w:val="center" w:pos="4680"/>
          <w:tab w:val="right" w:pos="9360"/>
        </w:tabs>
        <w:spacing w:after="0"/>
        <w:rPr>
          <w:rFonts w:asciiTheme="majorHAnsi" w:eastAsiaTheme="majorEastAsia" w:hAnsiTheme="majorHAnsi" w:cstheme="majorBidi"/>
          <w:color w:val="2F5496" w:themeColor="accent1" w:themeShade="BF"/>
          <w:spacing w:val="-7"/>
          <w:sz w:val="44"/>
          <w:szCs w:val="44"/>
        </w:rPr>
      </w:pPr>
      <w:r>
        <w:rPr>
          <w:rFonts w:asciiTheme="majorHAnsi" w:eastAsiaTheme="majorEastAsia" w:hAnsiTheme="majorHAnsi" w:cstheme="majorBidi"/>
          <w:color w:val="2F5496" w:themeColor="accent1" w:themeShade="BF"/>
          <w:spacing w:val="-7"/>
          <w:sz w:val="52"/>
          <w:szCs w:val="80"/>
        </w:rPr>
        <w:tab/>
      </w:r>
      <w:r w:rsidR="00927394">
        <w:rPr>
          <w:rFonts w:asciiTheme="majorHAnsi" w:eastAsiaTheme="majorEastAsia" w:hAnsiTheme="majorHAnsi" w:cstheme="majorBidi"/>
          <w:color w:val="2F5496" w:themeColor="accent1" w:themeShade="BF"/>
          <w:spacing w:val="-7"/>
          <w:sz w:val="52"/>
          <w:szCs w:val="80"/>
        </w:rPr>
        <w:t>(</w:t>
      </w:r>
      <w:r w:rsidR="00056120">
        <w:rPr>
          <w:rFonts w:asciiTheme="majorHAnsi" w:eastAsiaTheme="majorEastAsia" w:hAnsiTheme="majorHAnsi" w:cstheme="majorBidi"/>
          <w:color w:val="2F5496" w:themeColor="accent1" w:themeShade="BF"/>
          <w:spacing w:val="-7"/>
          <w:sz w:val="44"/>
          <w:szCs w:val="44"/>
        </w:rPr>
        <w:t>First</w:t>
      </w:r>
      <w:r w:rsidR="00F1108C" w:rsidRPr="00927394">
        <w:rPr>
          <w:rFonts w:asciiTheme="majorHAnsi" w:eastAsiaTheme="majorEastAsia" w:hAnsiTheme="majorHAnsi" w:cstheme="majorBidi"/>
          <w:color w:val="2F5496" w:themeColor="accent1" w:themeShade="BF"/>
          <w:spacing w:val="-7"/>
          <w:sz w:val="44"/>
          <w:szCs w:val="44"/>
        </w:rPr>
        <w:t xml:space="preserve"> draft</w:t>
      </w:r>
      <w:r w:rsidR="00927394">
        <w:rPr>
          <w:rFonts w:asciiTheme="majorHAnsi" w:eastAsiaTheme="majorEastAsia" w:hAnsiTheme="majorHAnsi" w:cstheme="majorBidi"/>
          <w:color w:val="2F5496" w:themeColor="accent1" w:themeShade="BF"/>
          <w:spacing w:val="-7"/>
          <w:sz w:val="44"/>
          <w:szCs w:val="44"/>
        </w:rPr>
        <w:t>)</w:t>
      </w:r>
      <w:r w:rsidR="009557FE" w:rsidRPr="00927394">
        <w:rPr>
          <w:rFonts w:asciiTheme="majorHAnsi" w:eastAsiaTheme="majorEastAsia" w:hAnsiTheme="majorHAnsi" w:cstheme="majorBidi"/>
          <w:color w:val="2F5496" w:themeColor="accent1" w:themeShade="BF"/>
          <w:spacing w:val="-7"/>
          <w:sz w:val="44"/>
          <w:szCs w:val="44"/>
        </w:rPr>
        <w:t xml:space="preserve"> </w:t>
      </w:r>
      <w:r w:rsidRPr="00927394">
        <w:rPr>
          <w:rFonts w:asciiTheme="majorHAnsi" w:eastAsiaTheme="majorEastAsia" w:hAnsiTheme="majorHAnsi" w:cstheme="majorBidi"/>
          <w:color w:val="2F5496" w:themeColor="accent1" w:themeShade="BF"/>
          <w:spacing w:val="-7"/>
          <w:sz w:val="44"/>
          <w:szCs w:val="44"/>
        </w:rPr>
        <w:tab/>
      </w:r>
    </w:p>
    <w:p w14:paraId="5917E059" w14:textId="5949D642" w:rsidR="003A3311" w:rsidRPr="00927394" w:rsidRDefault="00072AD4" w:rsidP="003A3311">
      <w:pPr>
        <w:jc w:val="center"/>
        <w:rPr>
          <w:rFonts w:asciiTheme="majorHAnsi" w:eastAsiaTheme="majorEastAsia" w:hAnsiTheme="majorHAnsi" w:cstheme="majorBidi"/>
          <w:color w:val="2F5496" w:themeColor="accent1" w:themeShade="BF"/>
          <w:spacing w:val="-7"/>
          <w:sz w:val="44"/>
          <w:szCs w:val="44"/>
        </w:rPr>
      </w:pPr>
      <w:r w:rsidRPr="00927394">
        <w:rPr>
          <w:rFonts w:asciiTheme="majorHAnsi" w:eastAsiaTheme="majorEastAsia" w:hAnsiTheme="majorHAnsi" w:cstheme="majorBidi"/>
          <w:color w:val="2F5496" w:themeColor="accent1" w:themeShade="BF"/>
          <w:spacing w:val="-7"/>
          <w:sz w:val="44"/>
          <w:szCs w:val="44"/>
        </w:rPr>
        <w:t>February 2020</w:t>
      </w:r>
    </w:p>
    <w:p w14:paraId="4CA35493" w14:textId="77777777" w:rsidR="009557FE" w:rsidRDefault="009557FE" w:rsidP="003509B8">
      <w:pPr>
        <w:spacing w:after="0"/>
        <w:jc w:val="center"/>
        <w:rPr>
          <w:rFonts w:asciiTheme="majorHAnsi" w:eastAsiaTheme="majorEastAsia" w:hAnsiTheme="majorHAnsi" w:cstheme="majorBidi"/>
          <w:b/>
          <w:color w:val="2F5496" w:themeColor="accent1" w:themeShade="BF"/>
          <w:spacing w:val="-7"/>
          <w:sz w:val="44"/>
          <w:szCs w:val="80"/>
        </w:rPr>
      </w:pPr>
    </w:p>
    <w:p w14:paraId="20851A41" w14:textId="35F85301" w:rsidR="003509B8" w:rsidRPr="00F73AA4" w:rsidRDefault="003509B8" w:rsidP="003A3311">
      <w:pPr>
        <w:jc w:val="center"/>
        <w:rPr>
          <w:rFonts w:asciiTheme="majorHAnsi" w:eastAsiaTheme="majorEastAsia" w:hAnsiTheme="majorHAnsi" w:cstheme="majorBidi"/>
          <w:b/>
          <w:color w:val="2F5496" w:themeColor="accent1" w:themeShade="BF"/>
          <w:spacing w:val="-7"/>
          <w:sz w:val="44"/>
          <w:szCs w:val="80"/>
        </w:rPr>
      </w:pPr>
    </w:p>
    <w:p w14:paraId="669DBE93"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4CA50D9B"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7307C4FA"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0C1CAA94"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42C897B4"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2470A71D"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49F650FF" w14:textId="1D9E00DA" w:rsidR="003A3311" w:rsidRDefault="003A3311" w:rsidP="003A3311">
      <w:pPr>
        <w:rPr>
          <w:noProof/>
        </w:rPr>
      </w:pPr>
    </w:p>
    <w:p w14:paraId="51936929" w14:textId="75845158" w:rsidR="00244692" w:rsidRDefault="00244692" w:rsidP="003A3311">
      <w:pPr>
        <w:rPr>
          <w:noProof/>
        </w:rPr>
      </w:pPr>
    </w:p>
    <w:p w14:paraId="703194C7" w14:textId="39258137" w:rsidR="00244692" w:rsidRDefault="00244692" w:rsidP="003A3311">
      <w:pPr>
        <w:rPr>
          <w:noProof/>
        </w:rPr>
      </w:pPr>
    </w:p>
    <w:p w14:paraId="6EDAFC9C" w14:textId="6219E082" w:rsidR="00244692" w:rsidRDefault="00244692" w:rsidP="003A3311">
      <w:pPr>
        <w:rPr>
          <w:noProof/>
        </w:rPr>
      </w:pPr>
    </w:p>
    <w:p w14:paraId="15C6D48A" w14:textId="77777777" w:rsidR="00244692" w:rsidRDefault="00244692" w:rsidP="003A3311">
      <w:pPr>
        <w:rPr>
          <w:rFonts w:asciiTheme="majorHAnsi" w:eastAsiaTheme="majorEastAsia" w:hAnsiTheme="majorHAnsi" w:cstheme="majorBidi"/>
          <w:color w:val="2F5496" w:themeColor="accent1" w:themeShade="BF"/>
          <w:spacing w:val="-7"/>
          <w:sz w:val="32"/>
          <w:szCs w:val="80"/>
        </w:rPr>
      </w:pPr>
    </w:p>
    <w:p w14:paraId="03DC210D"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2EECB555" w14:textId="77777777" w:rsidR="00056120" w:rsidRDefault="00056120" w:rsidP="003A3311">
      <w:pPr>
        <w:rPr>
          <w:rFonts w:asciiTheme="majorHAnsi" w:eastAsiaTheme="majorEastAsia" w:hAnsiTheme="majorHAnsi" w:cstheme="majorBidi"/>
          <w:color w:val="2F5496" w:themeColor="accent1" w:themeShade="BF"/>
          <w:spacing w:val="-7"/>
          <w:sz w:val="32"/>
          <w:szCs w:val="80"/>
        </w:rPr>
      </w:pPr>
    </w:p>
    <w:p w14:paraId="719F3110" w14:textId="77777777" w:rsidR="00073A5D" w:rsidRDefault="00073A5D" w:rsidP="003A3311">
      <w:pPr>
        <w:pStyle w:val="Heading2"/>
      </w:pPr>
      <w:bookmarkStart w:id="0" w:name="_Toc41545901"/>
      <w:bookmarkStart w:id="1" w:name="_Toc492906705"/>
      <w:r>
        <w:lastRenderedPageBreak/>
        <w:t>Acknowledgements</w:t>
      </w:r>
      <w:bookmarkEnd w:id="0"/>
    </w:p>
    <w:p w14:paraId="7B04E23A" w14:textId="27852883" w:rsidR="0078651B" w:rsidRDefault="0078651B"/>
    <w:p w14:paraId="0A38F145" w14:textId="60A06DDF" w:rsidR="0078651B" w:rsidRPr="00072AD4" w:rsidRDefault="0078651B">
      <w:r>
        <w:t>T</w:t>
      </w:r>
      <w:r w:rsidR="009F485D">
        <w:t>his report was made possible through the</w:t>
      </w:r>
      <w:r w:rsidRPr="00072AD4">
        <w:t xml:space="preserve"> </w:t>
      </w:r>
      <w:r w:rsidR="00412BB2" w:rsidRPr="00072AD4">
        <w:t xml:space="preserve">combined </w:t>
      </w:r>
      <w:r w:rsidRPr="00072AD4">
        <w:t xml:space="preserve">efforts of </w:t>
      </w:r>
      <w:r w:rsidR="00412BB2" w:rsidRPr="00072AD4">
        <w:t>the M</w:t>
      </w:r>
      <w:r w:rsidR="001D005F" w:rsidRPr="00072AD4">
        <w:t xml:space="preserve">inistry of </w:t>
      </w:r>
      <w:r w:rsidR="00001CE9">
        <w:t>Internally Displaced Persons from the Occupied Territories, Labor</w:t>
      </w:r>
      <w:r w:rsidR="00913428">
        <w:t>, He</w:t>
      </w:r>
      <w:r w:rsidR="00B27D17">
        <w:t>alth and Social Affairs</w:t>
      </w:r>
      <w:r w:rsidR="00D52F8B">
        <w:t xml:space="preserve"> (MoLHSA)</w:t>
      </w:r>
      <w:r w:rsidR="00913428">
        <w:t xml:space="preserve">, </w:t>
      </w:r>
      <w:r w:rsidR="00D53923" w:rsidRPr="00072AD4">
        <w:t>the</w:t>
      </w:r>
      <w:r w:rsidR="001D005F" w:rsidRPr="00072AD4">
        <w:t xml:space="preserve"> W</w:t>
      </w:r>
      <w:r w:rsidR="00D53923" w:rsidRPr="00072AD4">
        <w:t>orld Health Organization</w:t>
      </w:r>
      <w:r w:rsidR="00D52F8B">
        <w:t xml:space="preserve"> </w:t>
      </w:r>
      <w:r w:rsidR="00002373">
        <w:t xml:space="preserve">Regional Office for Europe </w:t>
      </w:r>
      <w:r w:rsidR="00D52F8B">
        <w:t>(WHO</w:t>
      </w:r>
      <w:r w:rsidR="00002373">
        <w:t xml:space="preserve"> EURO</w:t>
      </w:r>
      <w:r w:rsidR="00D52F8B">
        <w:t>)</w:t>
      </w:r>
      <w:r w:rsidR="00913428">
        <w:t>, and the extensive network of stakeholders i</w:t>
      </w:r>
      <w:r w:rsidR="007E545E">
        <w:t>nvolved in rehabilitation in</w:t>
      </w:r>
      <w:r w:rsidR="00913428">
        <w:t xml:space="preserve"> Georgia</w:t>
      </w:r>
      <w:r w:rsidR="00001CE9">
        <w:t>.</w:t>
      </w:r>
      <w:r w:rsidR="00AE2308" w:rsidRPr="00072AD4">
        <w:t xml:space="preserve"> </w:t>
      </w:r>
    </w:p>
    <w:p w14:paraId="6AF1C6C9" w14:textId="207FE303" w:rsidR="009F485D" w:rsidRDefault="00A4352E">
      <w:r>
        <w:t>This assessm</w:t>
      </w:r>
      <w:r w:rsidR="009F485D">
        <w:t>ent would be inconceivable</w:t>
      </w:r>
      <w:r>
        <w:t xml:space="preserve"> without the leadership and vision of</w:t>
      </w:r>
      <w:r w:rsidR="009F485D">
        <w:t xml:space="preserve"> First Deputy Minister,</w:t>
      </w:r>
      <w:r>
        <w:t xml:space="preserve"> </w:t>
      </w:r>
      <w:r w:rsidR="009D40D3" w:rsidRPr="009D40D3">
        <w:rPr>
          <w:rFonts w:ascii="Helvetica" w:eastAsia="Times New Roman" w:hAnsi="Helvetica" w:cs="Times New Roman"/>
          <w:color w:val="333333"/>
          <w:sz w:val="21"/>
          <w:szCs w:val="21"/>
          <w:shd w:val="clear" w:color="auto" w:fill="FFFFFF"/>
        </w:rPr>
        <w:t>Dr</w:t>
      </w:r>
      <w:r w:rsidR="009D40D3">
        <w:rPr>
          <w:rFonts w:ascii="Helvetica" w:eastAsia="Times New Roman" w:hAnsi="Helvetica" w:cs="Times New Roman"/>
          <w:color w:val="333333"/>
          <w:sz w:val="21"/>
          <w:szCs w:val="21"/>
          <w:shd w:val="clear" w:color="auto" w:fill="FFFFFF"/>
        </w:rPr>
        <w:t>.</w:t>
      </w:r>
      <w:r w:rsidR="009F485D">
        <w:rPr>
          <w:rFonts w:ascii="Helvetica" w:eastAsia="Times New Roman" w:hAnsi="Helvetica" w:cs="Times New Roman"/>
          <w:color w:val="333333"/>
          <w:sz w:val="21"/>
          <w:szCs w:val="21"/>
          <w:shd w:val="clear" w:color="auto" w:fill="FFFFFF"/>
        </w:rPr>
        <w:t xml:space="preserve"> Tamar </w:t>
      </w:r>
      <w:proofErr w:type="spellStart"/>
      <w:r w:rsidR="009F485D">
        <w:rPr>
          <w:rFonts w:ascii="Helvetica" w:eastAsia="Times New Roman" w:hAnsi="Helvetica" w:cs="Times New Roman"/>
          <w:color w:val="333333"/>
          <w:sz w:val="21"/>
          <w:szCs w:val="21"/>
          <w:shd w:val="clear" w:color="auto" w:fill="FFFFFF"/>
        </w:rPr>
        <w:t>Gabunia</w:t>
      </w:r>
      <w:proofErr w:type="spellEnd"/>
      <w:r w:rsidR="009F485D">
        <w:rPr>
          <w:rFonts w:ascii="Helvetica" w:eastAsia="Times New Roman" w:hAnsi="Helvetica" w:cs="Times New Roman"/>
          <w:color w:val="333333"/>
          <w:sz w:val="21"/>
          <w:szCs w:val="21"/>
          <w:shd w:val="clear" w:color="auto" w:fill="FFFFFF"/>
        </w:rPr>
        <w:t xml:space="preserve">, and </w:t>
      </w:r>
      <w:r w:rsidR="00F13ABD">
        <w:rPr>
          <w:rFonts w:ascii="Helvetica" w:eastAsia="Times New Roman" w:hAnsi="Helvetica" w:cs="Times New Roman"/>
          <w:color w:val="333333"/>
          <w:sz w:val="21"/>
          <w:szCs w:val="21"/>
          <w:shd w:val="clear" w:color="auto" w:fill="FFFFFF"/>
        </w:rPr>
        <w:t xml:space="preserve">the </w:t>
      </w:r>
      <w:r w:rsidR="009F485D">
        <w:t>commitment of</w:t>
      </w:r>
      <w:r w:rsidR="00D52F8B">
        <w:t xml:space="preserve"> </w:t>
      </w:r>
      <w:proofErr w:type="spellStart"/>
      <w:r w:rsidR="00D52F8B">
        <w:t>MoLHSA’s</w:t>
      </w:r>
      <w:proofErr w:type="spellEnd"/>
      <w:r w:rsidR="00927394">
        <w:t xml:space="preserve"> </w:t>
      </w:r>
      <w:r w:rsidR="004A09B9">
        <w:t>Policy Department</w:t>
      </w:r>
      <w:r w:rsidR="00001CE9">
        <w:t>, specifically the representatives from</w:t>
      </w:r>
      <w:r w:rsidR="00913428">
        <w:t xml:space="preserve"> the Social Unit </w:t>
      </w:r>
      <w:r>
        <w:t xml:space="preserve">and Health Unit. </w:t>
      </w:r>
    </w:p>
    <w:p w14:paraId="6E69C0BE" w14:textId="7B0F9F87" w:rsidR="00AE2308" w:rsidRPr="00F13ABD" w:rsidRDefault="00F13ABD">
      <w:pPr>
        <w:rPr>
          <w:rFonts w:ascii="Times New Roman" w:eastAsia="Times New Roman" w:hAnsi="Times New Roman" w:cs="Times New Roman"/>
          <w:sz w:val="24"/>
          <w:szCs w:val="24"/>
        </w:rPr>
      </w:pPr>
      <w:r>
        <w:t>Appreciation is extended</w:t>
      </w:r>
      <w:r w:rsidR="00A4352E">
        <w:t xml:space="preserve"> to </w:t>
      </w:r>
      <w:r w:rsidR="00002373">
        <w:t>WHO EURO</w:t>
      </w:r>
      <w:r w:rsidR="00D52F8B">
        <w:t xml:space="preserve"> and WHO</w:t>
      </w:r>
      <w:r w:rsidR="007E545E">
        <w:t xml:space="preserve"> </w:t>
      </w:r>
      <w:r w:rsidR="00927394">
        <w:t xml:space="preserve">Georgia </w:t>
      </w:r>
      <w:r w:rsidR="00D52F8B">
        <w:t>and</w:t>
      </w:r>
      <w:r w:rsidR="00913428">
        <w:t xml:space="preserve"> </w:t>
      </w:r>
      <w:r w:rsidR="002055CE" w:rsidRPr="00072AD4">
        <w:t xml:space="preserve">for their </w:t>
      </w:r>
      <w:r w:rsidR="001D005F" w:rsidRPr="00072AD4">
        <w:t>time and engagement in the prepa</w:t>
      </w:r>
      <w:r w:rsidR="002055CE" w:rsidRPr="00072AD4">
        <w:t>ration of the assessment,</w:t>
      </w:r>
      <w:r w:rsidR="001D005F" w:rsidRPr="00072AD4">
        <w:t xml:space="preserve"> </w:t>
      </w:r>
      <w:r w:rsidR="00B27D17">
        <w:t xml:space="preserve">and </w:t>
      </w:r>
      <w:r w:rsidR="001D005F" w:rsidRPr="00072AD4">
        <w:t>contributions and hard work during the in-country data collection phase.</w:t>
      </w:r>
      <w:r>
        <w:rPr>
          <w:rFonts w:ascii="Times New Roman" w:eastAsia="Times New Roman" w:hAnsi="Times New Roman" w:cs="Times New Roman"/>
          <w:sz w:val="24"/>
          <w:szCs w:val="24"/>
        </w:rPr>
        <w:t xml:space="preserve"> </w:t>
      </w:r>
      <w:r w:rsidR="00D52F8B">
        <w:t>WHO Georgia</w:t>
      </w:r>
      <w:r w:rsidR="007E545E">
        <w:t xml:space="preserve"> provided</w:t>
      </w:r>
      <w:r w:rsidR="00D52F8B">
        <w:t xml:space="preserve"> invaluable logistics support, document translations and</w:t>
      </w:r>
      <w:r w:rsidR="007E545E">
        <w:t xml:space="preserve"> </w:t>
      </w:r>
      <w:r w:rsidR="00AE2308" w:rsidRPr="00072AD4">
        <w:t xml:space="preserve">meeting interpretations. </w:t>
      </w:r>
    </w:p>
    <w:p w14:paraId="2C9B0B76" w14:textId="511A15EC" w:rsidR="00A817AB" w:rsidRPr="00072AD4" w:rsidRDefault="0089299E">
      <w:r w:rsidRPr="00072AD4">
        <w:t>Gratitude is</w:t>
      </w:r>
      <w:r w:rsidR="009220FD" w:rsidRPr="00072AD4">
        <w:t xml:space="preserve"> extended to all individuals w</w:t>
      </w:r>
      <w:r w:rsidRPr="00072AD4">
        <w:t>ho generously</w:t>
      </w:r>
      <w:r w:rsidR="009220FD" w:rsidRPr="00072AD4">
        <w:t xml:space="preserve"> share</w:t>
      </w:r>
      <w:r w:rsidRPr="00072AD4">
        <w:t>d their</w:t>
      </w:r>
      <w:r w:rsidR="009220FD" w:rsidRPr="00072AD4">
        <w:t xml:space="preserve"> knowledge and experience rela</w:t>
      </w:r>
      <w:r w:rsidR="00674B6F">
        <w:t>ted to rehabilitation in Georgia</w:t>
      </w:r>
      <w:r w:rsidR="006838F9">
        <w:t>.  These contributions are</w:t>
      </w:r>
      <w:r w:rsidR="009220FD" w:rsidRPr="00072AD4">
        <w:t xml:space="preserve"> essential to the foundations of this report.</w:t>
      </w:r>
    </w:p>
    <w:p w14:paraId="542789F7" w14:textId="1F643F3A" w:rsidR="00A817AB" w:rsidRDefault="0089299E">
      <w:r w:rsidRPr="00072AD4">
        <w:t>Many thanks to U</w:t>
      </w:r>
      <w:r w:rsidR="00D53923" w:rsidRPr="00072AD4">
        <w:t>nited States Agency for International Development</w:t>
      </w:r>
      <w:r w:rsidR="006B5801">
        <w:t xml:space="preserve"> (USAID) </w:t>
      </w:r>
      <w:r w:rsidR="00674B6F">
        <w:t>Georgia</w:t>
      </w:r>
      <w:r w:rsidR="006B5801">
        <w:t xml:space="preserve"> and </w:t>
      </w:r>
      <w:r w:rsidR="002055CE" w:rsidRPr="00072AD4">
        <w:t>Washington D.C.</w:t>
      </w:r>
      <w:r w:rsidR="00C95C66" w:rsidRPr="00072AD4">
        <w:t>,</w:t>
      </w:r>
      <w:r w:rsidR="002055CE" w:rsidRPr="00072AD4">
        <w:t xml:space="preserve"> </w:t>
      </w:r>
      <w:r w:rsidRPr="00072AD4">
        <w:t xml:space="preserve">for </w:t>
      </w:r>
      <w:r w:rsidR="00D53923" w:rsidRPr="00072AD4">
        <w:t>the continued commitment to rehabilitation</w:t>
      </w:r>
      <w:r w:rsidRPr="00072AD4">
        <w:t xml:space="preserve"> and </w:t>
      </w:r>
      <w:r w:rsidR="001D005F" w:rsidRPr="00072AD4">
        <w:t xml:space="preserve">the </w:t>
      </w:r>
      <w:r w:rsidRPr="00072AD4">
        <w:t>resources</w:t>
      </w:r>
      <w:r w:rsidR="009220FD" w:rsidRPr="00072AD4">
        <w:t xml:space="preserve"> needed to accomplish this task.</w:t>
      </w:r>
    </w:p>
    <w:p w14:paraId="1D9F6EE4" w14:textId="323FFA75" w:rsidR="00073A5D" w:rsidRDefault="00073A5D">
      <w:pPr>
        <w:rPr>
          <w:rFonts w:asciiTheme="majorHAnsi" w:eastAsiaTheme="majorEastAsia" w:hAnsiTheme="majorHAnsi" w:cstheme="majorBidi"/>
          <w:color w:val="2F5496" w:themeColor="accent1" w:themeShade="BF"/>
          <w:sz w:val="28"/>
          <w:szCs w:val="28"/>
          <w:lang w:eastAsia="ja-JP"/>
        </w:rPr>
      </w:pPr>
      <w:r>
        <w:br w:type="page"/>
      </w:r>
    </w:p>
    <w:p w14:paraId="36BE344D" w14:textId="14EFFC85" w:rsidR="003A3311" w:rsidRPr="00A72358" w:rsidRDefault="003A3311" w:rsidP="00A72358">
      <w:pPr>
        <w:pStyle w:val="Heading2"/>
        <w:rPr>
          <w:sz w:val="32"/>
          <w:szCs w:val="32"/>
        </w:rPr>
      </w:pPr>
      <w:bookmarkStart w:id="2" w:name="_Toc41545902"/>
      <w:r w:rsidRPr="00C00693">
        <w:rPr>
          <w:sz w:val="32"/>
          <w:szCs w:val="32"/>
        </w:rPr>
        <w:lastRenderedPageBreak/>
        <w:t>A</w:t>
      </w:r>
      <w:bookmarkEnd w:id="1"/>
      <w:r w:rsidR="00073A5D" w:rsidRPr="00C00693">
        <w:rPr>
          <w:sz w:val="32"/>
          <w:szCs w:val="32"/>
        </w:rPr>
        <w:t>cronyms</w:t>
      </w:r>
      <w:bookmarkEnd w:id="2"/>
      <w:r w:rsidRPr="00C00693">
        <w:rPr>
          <w:sz w:val="32"/>
          <w:szCs w:val="32"/>
        </w:rPr>
        <w:t xml:space="preserve"> </w:t>
      </w:r>
    </w:p>
    <w:p w14:paraId="7B5777AF" w14:textId="77777777" w:rsidR="004E5C19" w:rsidRDefault="004E5C19" w:rsidP="004E5C19">
      <w:bookmarkStart w:id="3" w:name="_Hlk492731265"/>
    </w:p>
    <w:p w14:paraId="4783E7C5" w14:textId="77777777" w:rsidR="00604087" w:rsidRDefault="00272FD5" w:rsidP="004E5C19">
      <w:r>
        <w:t xml:space="preserve">AP </w:t>
      </w:r>
      <w:r>
        <w:tab/>
      </w:r>
      <w:r>
        <w:tab/>
        <w:t>Assistive Products</w:t>
      </w:r>
    </w:p>
    <w:p w14:paraId="68C205A5" w14:textId="49DD0273" w:rsidR="00674B6F" w:rsidRDefault="00674B6F" w:rsidP="004E5C19">
      <w:r>
        <w:t>AT</w:t>
      </w:r>
      <w:r>
        <w:tab/>
      </w:r>
      <w:r>
        <w:tab/>
        <w:t>Assistive Technology</w:t>
      </w:r>
    </w:p>
    <w:p w14:paraId="3F82BCD4" w14:textId="197FADB7" w:rsidR="003509B8" w:rsidRDefault="003509B8" w:rsidP="004E5C19">
      <w:r>
        <w:t xml:space="preserve">CBR </w:t>
      </w:r>
      <w:r>
        <w:tab/>
      </w:r>
      <w:r>
        <w:tab/>
        <w:t>Community Based Rehabilitation</w:t>
      </w:r>
    </w:p>
    <w:p w14:paraId="3EB3D95C" w14:textId="14A66143" w:rsidR="00674B6F" w:rsidRDefault="00674B6F" w:rsidP="004E5C19">
      <w:r>
        <w:t>CIL</w:t>
      </w:r>
      <w:r>
        <w:tab/>
      </w:r>
      <w:r>
        <w:tab/>
        <w:t>Coalition for Independent Living</w:t>
      </w:r>
    </w:p>
    <w:p w14:paraId="22FBB2A8" w14:textId="3DDE740C" w:rsidR="00371375" w:rsidRDefault="00371375" w:rsidP="004E5C19">
      <w:r>
        <w:t>C</w:t>
      </w:r>
      <w:r w:rsidR="00674B6F">
        <w:t>ME</w:t>
      </w:r>
      <w:r w:rsidR="00674B6F">
        <w:tab/>
      </w:r>
      <w:r w:rsidR="00674B6F">
        <w:tab/>
        <w:t>Continuous Professional Development</w:t>
      </w:r>
    </w:p>
    <w:p w14:paraId="29B242C2" w14:textId="65A5EFA4" w:rsidR="0016759C" w:rsidRDefault="0016759C" w:rsidP="004E5C19">
      <w:r>
        <w:t>DPO</w:t>
      </w:r>
      <w:r>
        <w:tab/>
      </w:r>
      <w:r>
        <w:tab/>
        <w:t>Disabled Person’s Organizations</w:t>
      </w:r>
    </w:p>
    <w:p w14:paraId="5CC00EAD" w14:textId="4C2BF64B" w:rsidR="002C3295" w:rsidRDefault="002C3295" w:rsidP="004E5C19">
      <w:r>
        <w:t>ECD</w:t>
      </w:r>
      <w:r>
        <w:tab/>
      </w:r>
      <w:r>
        <w:tab/>
        <w:t>Early Childhood Development</w:t>
      </w:r>
    </w:p>
    <w:p w14:paraId="4EFFF377" w14:textId="74A4F077" w:rsidR="002C3295" w:rsidRDefault="002C3295" w:rsidP="004E5C19">
      <w:r>
        <w:t>ECI</w:t>
      </w:r>
      <w:r>
        <w:tab/>
      </w:r>
      <w:r>
        <w:tab/>
        <w:t>Early Childhood Interventions</w:t>
      </w:r>
    </w:p>
    <w:p w14:paraId="05A0D8D3" w14:textId="56302F35" w:rsidR="0016759C" w:rsidRDefault="0016759C" w:rsidP="004E5C19">
      <w:r>
        <w:t>GAPTAR</w:t>
      </w:r>
      <w:r>
        <w:tab/>
        <w:t xml:space="preserve">Georgian </w:t>
      </w:r>
      <w:r w:rsidR="008F5F17">
        <w:t xml:space="preserve">Association of </w:t>
      </w:r>
      <w:r>
        <w:t>Physical Therap</w:t>
      </w:r>
      <w:r w:rsidR="008F5F17">
        <w:t>y and Rehabilitation</w:t>
      </w:r>
    </w:p>
    <w:p w14:paraId="29E751CD" w14:textId="08627DD2" w:rsidR="0016759C" w:rsidRDefault="0016759C" w:rsidP="004E5C19">
      <w:r>
        <w:t>GEFPOR</w:t>
      </w:r>
      <w:r>
        <w:tab/>
        <w:t>Georgian Foundation for Prosthetic Orthopedic Rehabilitation</w:t>
      </w:r>
    </w:p>
    <w:p w14:paraId="1FCCD4A4" w14:textId="10066B5A" w:rsidR="004F3C0A" w:rsidRDefault="004F3C0A" w:rsidP="004E5C19">
      <w:r>
        <w:t>GEL</w:t>
      </w:r>
      <w:r>
        <w:tab/>
      </w:r>
      <w:r>
        <w:tab/>
        <w:t xml:space="preserve">Georgian </w:t>
      </w:r>
      <w:proofErr w:type="spellStart"/>
      <w:r>
        <w:t>Lari</w:t>
      </w:r>
      <w:proofErr w:type="spellEnd"/>
      <w:r>
        <w:t xml:space="preserve"> (currency)</w:t>
      </w:r>
    </w:p>
    <w:p w14:paraId="7D096F11" w14:textId="5247FC4D" w:rsidR="00FE2A01" w:rsidRDefault="00A95ED8" w:rsidP="004E5C19">
      <w:proofErr w:type="spellStart"/>
      <w:r>
        <w:t>Geostat</w:t>
      </w:r>
      <w:proofErr w:type="spellEnd"/>
      <w:r>
        <w:tab/>
      </w:r>
      <w:r w:rsidR="00FE2A01">
        <w:tab/>
        <w:t>National Statistics Office of Georgia</w:t>
      </w:r>
    </w:p>
    <w:p w14:paraId="45818FAB" w14:textId="62E6CFDA" w:rsidR="0016759C" w:rsidRDefault="0016759C" w:rsidP="004E5C19">
      <w:r>
        <w:t>GE</w:t>
      </w:r>
      <w:r w:rsidR="00A95ED8">
        <w:t>-</w:t>
      </w:r>
      <w:r>
        <w:t>OTA</w:t>
      </w:r>
      <w:r>
        <w:tab/>
      </w:r>
      <w:r>
        <w:tab/>
        <w:t>Georgian Occupational Therapy Association</w:t>
      </w:r>
    </w:p>
    <w:p w14:paraId="739CBC75" w14:textId="5EF6BCA7" w:rsidR="00D6145A" w:rsidRDefault="00D6145A" w:rsidP="004E5C19">
      <w:r>
        <w:t>GPTA</w:t>
      </w:r>
      <w:r>
        <w:tab/>
      </w:r>
      <w:r>
        <w:tab/>
        <w:t xml:space="preserve">Georgian Physical Therapy Association </w:t>
      </w:r>
    </w:p>
    <w:p w14:paraId="02B48237" w14:textId="12149F08" w:rsidR="008F5F17" w:rsidRDefault="008F5F17" w:rsidP="004E5C19">
      <w:r>
        <w:t>GSLA</w:t>
      </w:r>
      <w:r>
        <w:tab/>
      </w:r>
      <w:r>
        <w:tab/>
        <w:t>Georgian Speech and Language Association</w:t>
      </w:r>
    </w:p>
    <w:p w14:paraId="28B651F0" w14:textId="0DF550BD" w:rsidR="002055CE" w:rsidRDefault="002055CE" w:rsidP="004E5C19">
      <w:r w:rsidRPr="000833AE">
        <w:t>ICF</w:t>
      </w:r>
      <w:r w:rsidRPr="000833AE">
        <w:tab/>
      </w:r>
      <w:r w:rsidRPr="000833AE">
        <w:tab/>
        <w:t>International Classification on Functioning</w:t>
      </w:r>
    </w:p>
    <w:p w14:paraId="4263C07E" w14:textId="07DC7B51" w:rsidR="0081161A" w:rsidRDefault="0081161A" w:rsidP="004E5C19">
      <w:r>
        <w:t>IDP</w:t>
      </w:r>
      <w:r>
        <w:tab/>
      </w:r>
      <w:r>
        <w:tab/>
        <w:t>Internally Displaced Persons</w:t>
      </w:r>
    </w:p>
    <w:p w14:paraId="447D1E91" w14:textId="74387831" w:rsidR="00D35216" w:rsidRDefault="00D35216" w:rsidP="004E5C19">
      <w:r>
        <w:t>ICRC</w:t>
      </w:r>
      <w:r>
        <w:tab/>
      </w:r>
      <w:r>
        <w:tab/>
        <w:t>International Committee for the Red Cross</w:t>
      </w:r>
    </w:p>
    <w:p w14:paraId="2EC91BB3" w14:textId="1A6E9CE0" w:rsidR="00D35216" w:rsidRDefault="00D35216" w:rsidP="004E5C19">
      <w:r>
        <w:t>ISPO</w:t>
      </w:r>
      <w:r>
        <w:tab/>
      </w:r>
      <w:r>
        <w:tab/>
        <w:t>International Society for Prosthetics and Orthotics</w:t>
      </w:r>
    </w:p>
    <w:p w14:paraId="1AEEEE34" w14:textId="5B34F5A4" w:rsidR="0016759C" w:rsidRDefault="0016759C" w:rsidP="004E5C19">
      <w:r>
        <w:t>ISU</w:t>
      </w:r>
      <w:r>
        <w:tab/>
      </w:r>
      <w:r>
        <w:tab/>
        <w:t>Ilia State University</w:t>
      </w:r>
    </w:p>
    <w:p w14:paraId="267057DD" w14:textId="3EE7759A" w:rsidR="00386D28" w:rsidRDefault="00386D28" w:rsidP="004E5C19">
      <w:r>
        <w:t>LDSC</w:t>
      </w:r>
      <w:r>
        <w:tab/>
      </w:r>
      <w:r>
        <w:tab/>
        <w:t>Latter Day Saints Charities</w:t>
      </w:r>
    </w:p>
    <w:p w14:paraId="45A06241" w14:textId="34E624F1" w:rsidR="003C679D" w:rsidRDefault="003C679D" w:rsidP="004E5C19">
      <w:r>
        <w:t>LEPL</w:t>
      </w:r>
      <w:r>
        <w:tab/>
      </w:r>
      <w:r>
        <w:tab/>
        <w:t>Legal Entity of Public Law</w:t>
      </w:r>
    </w:p>
    <w:p w14:paraId="6D38E641" w14:textId="726935D1" w:rsidR="006D45C9" w:rsidRDefault="006D45C9" w:rsidP="004E5C19">
      <w:r>
        <w:t>MICS</w:t>
      </w:r>
      <w:r>
        <w:tab/>
      </w:r>
      <w:r>
        <w:tab/>
        <w:t>Multi</w:t>
      </w:r>
      <w:r w:rsidR="0074017C">
        <w:t>ple</w:t>
      </w:r>
      <w:r>
        <w:t xml:space="preserve"> Indicator Cluster Survey</w:t>
      </w:r>
    </w:p>
    <w:p w14:paraId="24107A82" w14:textId="58196FE7" w:rsidR="00C8466A" w:rsidRDefault="00C8466A" w:rsidP="004E5C19">
      <w:r>
        <w:t>MoD</w:t>
      </w:r>
      <w:r>
        <w:tab/>
      </w:r>
      <w:r>
        <w:tab/>
        <w:t>Ministry of Defe</w:t>
      </w:r>
      <w:r w:rsidR="00A95ED8">
        <w:t>ns</w:t>
      </w:r>
      <w:r>
        <w:t xml:space="preserve">e </w:t>
      </w:r>
    </w:p>
    <w:p w14:paraId="24E9308B" w14:textId="20C7220E" w:rsidR="00674B6F" w:rsidRDefault="00674B6F" w:rsidP="004E5C19">
      <w:proofErr w:type="spellStart"/>
      <w:r>
        <w:t>MoES</w:t>
      </w:r>
      <w:proofErr w:type="spellEnd"/>
      <w:r>
        <w:tab/>
      </w:r>
      <w:r>
        <w:tab/>
        <w:t>Ministry of Edu</w:t>
      </w:r>
      <w:r w:rsidR="00954449">
        <w:t xml:space="preserve">cation, </w:t>
      </w:r>
      <w:r>
        <w:t>Science</w:t>
      </w:r>
      <w:r w:rsidR="00954449">
        <w:t>, Culture and Sport</w:t>
      </w:r>
    </w:p>
    <w:p w14:paraId="604FEEB6" w14:textId="4C53C3C6" w:rsidR="0016759C" w:rsidRPr="00AC7204" w:rsidRDefault="0016759C" w:rsidP="0016759C">
      <w:pPr>
        <w:ind w:left="1440" w:hanging="1440"/>
      </w:pPr>
      <w:proofErr w:type="spellStart"/>
      <w:r w:rsidRPr="00AC7204">
        <w:t>MoIDPOTLHSA</w:t>
      </w:r>
      <w:proofErr w:type="spellEnd"/>
      <w:r w:rsidRPr="00AC7204">
        <w:tab/>
        <w:t>Ministry of Internally Displaced Persons from the Occupied Territories, Labor</w:t>
      </w:r>
      <w:r w:rsidR="004A09B9" w:rsidRPr="00AC7204">
        <w:t>,</w:t>
      </w:r>
      <w:r w:rsidRPr="00AC7204">
        <w:t xml:space="preserve"> Health and Social Affairs (aka MoLHSA)</w:t>
      </w:r>
    </w:p>
    <w:p w14:paraId="0D8AD28D" w14:textId="448A4F82" w:rsidR="004A09B9" w:rsidRDefault="004A09B9" w:rsidP="0016759C">
      <w:pPr>
        <w:ind w:left="1440" w:hanging="1440"/>
      </w:pPr>
      <w:r w:rsidRPr="00AC7204">
        <w:lastRenderedPageBreak/>
        <w:t>MoLHSA</w:t>
      </w:r>
      <w:r w:rsidRPr="00AC7204">
        <w:tab/>
        <w:t xml:space="preserve">Ministry of Labor, Health and Social Affairs (shortened version of </w:t>
      </w:r>
      <w:proofErr w:type="spellStart"/>
      <w:r w:rsidRPr="00AC7204">
        <w:t>MoIDPOTLHSA</w:t>
      </w:r>
      <w:proofErr w:type="spellEnd"/>
      <w:r w:rsidRPr="00AC7204">
        <w:t>)</w:t>
      </w:r>
    </w:p>
    <w:p w14:paraId="325B9973" w14:textId="5E9C1772" w:rsidR="003A3311" w:rsidRDefault="002D3307" w:rsidP="004E5C19">
      <w:r>
        <w:t>NCD</w:t>
      </w:r>
      <w:r>
        <w:tab/>
      </w:r>
      <w:r>
        <w:tab/>
        <w:t>Non-Communicable D</w:t>
      </w:r>
      <w:r w:rsidR="003A3311">
        <w:t xml:space="preserve">isease </w:t>
      </w:r>
    </w:p>
    <w:p w14:paraId="5000C914" w14:textId="214EB643" w:rsidR="00674B6F" w:rsidRDefault="00674B6F" w:rsidP="004E5C19">
      <w:r>
        <w:t>NCDC</w:t>
      </w:r>
      <w:r>
        <w:tab/>
      </w:r>
      <w:r>
        <w:tab/>
        <w:t>National Centers for Disease Control</w:t>
      </w:r>
      <w:r w:rsidR="00FE2A01">
        <w:t xml:space="preserve"> and Public Health</w:t>
      </w:r>
    </w:p>
    <w:p w14:paraId="52C94833" w14:textId="21C0D072" w:rsidR="0016759C" w:rsidRDefault="00FE2A01" w:rsidP="004E5C19">
      <w:r>
        <w:t>NDC</w:t>
      </w:r>
      <w:r>
        <w:tab/>
      </w:r>
      <w:r>
        <w:tab/>
        <w:t>Neuro-Development Center</w:t>
      </w:r>
    </w:p>
    <w:p w14:paraId="0673BC46" w14:textId="2B4C979C" w:rsidR="00392900" w:rsidRDefault="00392900" w:rsidP="004E5C19">
      <w:r>
        <w:t>NCEQE</w:t>
      </w:r>
      <w:r>
        <w:tab/>
      </w:r>
      <w:r>
        <w:tab/>
        <w:t>National Center for Educational Quality Enhancement</w:t>
      </w:r>
    </w:p>
    <w:p w14:paraId="5954909B" w14:textId="176C1518" w:rsidR="003A3311" w:rsidRDefault="002D3307" w:rsidP="004E5C19">
      <w:r>
        <w:t xml:space="preserve">NGO </w:t>
      </w:r>
      <w:r>
        <w:tab/>
      </w:r>
      <w:r>
        <w:tab/>
        <w:t>Non-G</w:t>
      </w:r>
      <w:r w:rsidR="003A3311">
        <w:t>overnment</w:t>
      </w:r>
      <w:r w:rsidR="00324D4E">
        <w:t>al</w:t>
      </w:r>
      <w:r w:rsidR="003A3311">
        <w:t xml:space="preserve"> Organization </w:t>
      </w:r>
    </w:p>
    <w:p w14:paraId="4C7809F4" w14:textId="3422AF55" w:rsidR="003E5C49" w:rsidRDefault="003E5C49" w:rsidP="004E5C19">
      <w:r>
        <w:t>NQF</w:t>
      </w:r>
      <w:r>
        <w:tab/>
      </w:r>
      <w:r>
        <w:tab/>
        <w:t>National Qualifications Framework</w:t>
      </w:r>
    </w:p>
    <w:p w14:paraId="44D0654C" w14:textId="38ECC313" w:rsidR="002D3307" w:rsidRDefault="002D3307" w:rsidP="004E5C19">
      <w:r>
        <w:t>OOP</w:t>
      </w:r>
      <w:r>
        <w:tab/>
      </w:r>
      <w:r>
        <w:tab/>
        <w:t>Out-Of-Pocket</w:t>
      </w:r>
    </w:p>
    <w:p w14:paraId="7A58B561" w14:textId="38334E30" w:rsidR="00BA0D57" w:rsidRDefault="00BA0D57" w:rsidP="004E5C19">
      <w:r>
        <w:t>OSCE</w:t>
      </w:r>
      <w:r>
        <w:tab/>
      </w:r>
      <w:r>
        <w:tab/>
        <w:t>Objective Structured Clinical Examination</w:t>
      </w:r>
    </w:p>
    <w:p w14:paraId="4F410393" w14:textId="7101C27E" w:rsidR="00000168" w:rsidRDefault="00000168" w:rsidP="004E5C19">
      <w:r>
        <w:t xml:space="preserve">OT </w:t>
      </w:r>
      <w:r>
        <w:tab/>
      </w:r>
      <w:r>
        <w:tab/>
        <w:t xml:space="preserve">Occupational Therapy </w:t>
      </w:r>
    </w:p>
    <w:p w14:paraId="4AF18AA0" w14:textId="08C83224" w:rsidR="00000168" w:rsidRDefault="00000168" w:rsidP="004E5C19">
      <w:r>
        <w:t>PT</w:t>
      </w:r>
      <w:r>
        <w:tab/>
      </w:r>
      <w:r>
        <w:tab/>
        <w:t>Physi</w:t>
      </w:r>
      <w:r w:rsidR="000833AE">
        <w:t xml:space="preserve">cal Therapy </w:t>
      </w:r>
    </w:p>
    <w:p w14:paraId="37E5A13D" w14:textId="722FA0E0" w:rsidR="00000168" w:rsidRDefault="00000168" w:rsidP="004E5C19">
      <w:r>
        <w:t>P&amp;O</w:t>
      </w:r>
      <w:r>
        <w:tab/>
      </w:r>
      <w:r>
        <w:tab/>
        <w:t xml:space="preserve">Prosthetics and Orthotics </w:t>
      </w:r>
    </w:p>
    <w:p w14:paraId="3DBA0AE8" w14:textId="2541496A" w:rsidR="000C31C0" w:rsidRDefault="000C31C0" w:rsidP="004E5C19">
      <w:r>
        <w:t>RMM</w:t>
      </w:r>
      <w:r>
        <w:tab/>
      </w:r>
      <w:r>
        <w:tab/>
        <w:t>Rehabilitation Maturity Model</w:t>
      </w:r>
    </w:p>
    <w:p w14:paraId="0B317FD2" w14:textId="05015955" w:rsidR="004F3C0A" w:rsidRDefault="004F3C0A" w:rsidP="004E5C19">
      <w:r>
        <w:t>SDG</w:t>
      </w:r>
      <w:r>
        <w:tab/>
      </w:r>
      <w:r>
        <w:tab/>
        <w:t>Sustainable Development Goals</w:t>
      </w:r>
    </w:p>
    <w:p w14:paraId="2F463922" w14:textId="742248F9" w:rsidR="00AF6B2D" w:rsidRDefault="00FB32A4" w:rsidP="004E5C19">
      <w:r>
        <w:t>SLT</w:t>
      </w:r>
      <w:r>
        <w:tab/>
      </w:r>
      <w:r>
        <w:tab/>
        <w:t xml:space="preserve">Speech </w:t>
      </w:r>
      <w:r w:rsidR="00933FDC">
        <w:t xml:space="preserve">and </w:t>
      </w:r>
      <w:r>
        <w:t>L</w:t>
      </w:r>
      <w:r w:rsidR="00AF6B2D">
        <w:t xml:space="preserve">anguage Therapy </w:t>
      </w:r>
    </w:p>
    <w:p w14:paraId="625673F0" w14:textId="63FCDEC4" w:rsidR="0016759C" w:rsidRDefault="0016759C" w:rsidP="004E5C19">
      <w:r>
        <w:t>SSA</w:t>
      </w:r>
      <w:r>
        <w:tab/>
      </w:r>
      <w:r>
        <w:tab/>
        <w:t xml:space="preserve">Social Services Agency </w:t>
      </w:r>
    </w:p>
    <w:p w14:paraId="5FA4E220" w14:textId="77777777" w:rsidR="0016759C" w:rsidRDefault="00DE5E23" w:rsidP="004E5C19">
      <w:r>
        <w:t>STARS</w:t>
      </w:r>
      <w:r w:rsidR="003A3311">
        <w:t xml:space="preserve"> </w:t>
      </w:r>
      <w:r w:rsidR="003A3311">
        <w:tab/>
      </w:r>
      <w:r w:rsidR="003A3311">
        <w:tab/>
      </w:r>
      <w:r>
        <w:t xml:space="preserve">Systematic </w:t>
      </w:r>
      <w:r w:rsidR="00657B1A">
        <w:t xml:space="preserve">Assessment of </w:t>
      </w:r>
      <w:r w:rsidR="003A3311">
        <w:t>Rehabilitation Situation</w:t>
      </w:r>
    </w:p>
    <w:p w14:paraId="2D16B564" w14:textId="5B39925F" w:rsidR="00067F19" w:rsidRDefault="00067F19" w:rsidP="004E5C19">
      <w:r>
        <w:t>TRIC</w:t>
      </w:r>
      <w:r>
        <w:tab/>
      </w:r>
      <w:r>
        <w:tab/>
        <w:t>Template for Rehabilitation Information Collection</w:t>
      </w:r>
    </w:p>
    <w:p w14:paraId="02B94E5C" w14:textId="77777777" w:rsidR="0016759C" w:rsidRDefault="0016759C" w:rsidP="004E5C19">
      <w:r>
        <w:t>TSMU</w:t>
      </w:r>
      <w:r>
        <w:tab/>
      </w:r>
      <w:r>
        <w:tab/>
        <w:t>Tbilisi State Medical University</w:t>
      </w:r>
    </w:p>
    <w:p w14:paraId="325170A8" w14:textId="4A1DFD30" w:rsidR="003A3311" w:rsidRDefault="0016759C" w:rsidP="004E5C19">
      <w:r>
        <w:t>TSU</w:t>
      </w:r>
      <w:r>
        <w:tab/>
      </w:r>
      <w:r>
        <w:tab/>
      </w:r>
      <w:r w:rsidR="007A7B6B">
        <w:t>(</w:t>
      </w:r>
      <w:proofErr w:type="spellStart"/>
      <w:r w:rsidR="007A7B6B" w:rsidRPr="007A7B6B">
        <w:t>Ivane</w:t>
      </w:r>
      <w:proofErr w:type="spellEnd"/>
      <w:r w:rsidR="007A7B6B" w:rsidRPr="007A7B6B">
        <w:t xml:space="preserve"> Javakhishvili</w:t>
      </w:r>
      <w:r w:rsidR="007A7B6B">
        <w:t>)</w:t>
      </w:r>
      <w:r w:rsidR="007A7B6B" w:rsidRPr="007A7B6B">
        <w:t xml:space="preserve"> </w:t>
      </w:r>
      <w:r>
        <w:t>Tbilisi State University</w:t>
      </w:r>
      <w:r w:rsidR="003A3311">
        <w:t xml:space="preserve"> </w:t>
      </w:r>
    </w:p>
    <w:p w14:paraId="4AB12692" w14:textId="6214D942" w:rsidR="00067F19" w:rsidRDefault="00826BF1" w:rsidP="004E5C19">
      <w:r>
        <w:t>UHC</w:t>
      </w:r>
      <w:r>
        <w:tab/>
      </w:r>
      <w:r>
        <w:tab/>
        <w:t>Universal Health Coverage</w:t>
      </w:r>
    </w:p>
    <w:p w14:paraId="30521BAD" w14:textId="78A4C3EA" w:rsidR="00FE2A01" w:rsidRDefault="00AB1115" w:rsidP="004E5C19">
      <w:r>
        <w:t>UNCRPD</w:t>
      </w:r>
      <w:r>
        <w:tab/>
        <w:t>United Nations</w:t>
      </w:r>
      <w:r w:rsidR="008D5048">
        <w:t xml:space="preserve"> Convention on the Rights of Persons with Disabilities</w:t>
      </w:r>
    </w:p>
    <w:p w14:paraId="09DDF0EB" w14:textId="022D5CD3" w:rsidR="008D5048" w:rsidRDefault="00FE2A01" w:rsidP="004E5C19">
      <w:r>
        <w:t>UNICEF</w:t>
      </w:r>
      <w:r>
        <w:tab/>
      </w:r>
      <w:r>
        <w:tab/>
        <w:t>United Nations Children’s Fund</w:t>
      </w:r>
      <w:r w:rsidR="008D5048">
        <w:t xml:space="preserve"> </w:t>
      </w:r>
    </w:p>
    <w:p w14:paraId="554A84E2" w14:textId="26D8C20C" w:rsidR="00F1108C" w:rsidRDefault="00F1108C" w:rsidP="004E5C19">
      <w:r>
        <w:t>USAID</w:t>
      </w:r>
      <w:r>
        <w:tab/>
      </w:r>
      <w:r>
        <w:tab/>
        <w:t>United States Agency for International Development</w:t>
      </w:r>
    </w:p>
    <w:p w14:paraId="1BD5B5CA" w14:textId="70ABCF23" w:rsidR="007E6B5A" w:rsidRDefault="007E6B5A" w:rsidP="004E5C19">
      <w:r>
        <w:t>WCPT</w:t>
      </w:r>
      <w:r>
        <w:tab/>
      </w:r>
      <w:r>
        <w:tab/>
        <w:t>World Confederation for Physical Therapy</w:t>
      </w:r>
    </w:p>
    <w:p w14:paraId="271FC873" w14:textId="0959BD8C" w:rsidR="0016759C" w:rsidRDefault="0016759C" w:rsidP="004E5C19">
      <w:r>
        <w:t>WFOT</w:t>
      </w:r>
      <w:r>
        <w:tab/>
      </w:r>
      <w:r>
        <w:tab/>
        <w:t>World Federation of Occupational Therapists</w:t>
      </w:r>
    </w:p>
    <w:p w14:paraId="635046B3" w14:textId="19B51D0B" w:rsidR="007C3F7A" w:rsidRDefault="003A3311" w:rsidP="004E5C19">
      <w:r>
        <w:t xml:space="preserve">WHO </w:t>
      </w:r>
      <w:r>
        <w:tab/>
      </w:r>
      <w:r>
        <w:tab/>
        <w:t>World Health Organization</w:t>
      </w:r>
    </w:p>
    <w:p w14:paraId="7FF75623" w14:textId="77777777" w:rsidR="004E5C19" w:rsidRDefault="004E5C19">
      <w:pPr>
        <w:rPr>
          <w:rFonts w:asciiTheme="majorHAnsi" w:eastAsiaTheme="majorEastAsia" w:hAnsiTheme="majorHAnsi" w:cstheme="majorBidi"/>
          <w:color w:val="2F5496" w:themeColor="accent1" w:themeShade="BF"/>
          <w:sz w:val="32"/>
          <w:szCs w:val="32"/>
        </w:rPr>
      </w:pPr>
      <w:bookmarkStart w:id="4" w:name="_Toc480699849"/>
      <w:bookmarkStart w:id="5" w:name="_Toc492906706"/>
      <w:bookmarkEnd w:id="3"/>
      <w:r>
        <w:br w:type="page"/>
      </w:r>
    </w:p>
    <w:p w14:paraId="7C8F0723" w14:textId="65977F31" w:rsidR="00666080" w:rsidRDefault="00666080" w:rsidP="00A763C0">
      <w:pPr>
        <w:pStyle w:val="Heading1"/>
        <w:rPr>
          <w:lang w:eastAsia="ja-JP"/>
        </w:rPr>
      </w:pPr>
      <w:bookmarkStart w:id="6" w:name="_Toc41545903"/>
      <w:r>
        <w:lastRenderedPageBreak/>
        <w:t>Table of Contents</w:t>
      </w:r>
      <w:bookmarkEnd w:id="6"/>
    </w:p>
    <w:sdt>
      <w:sdtPr>
        <w:rPr>
          <w:rFonts w:asciiTheme="minorHAnsi" w:eastAsiaTheme="minorHAnsi" w:hAnsiTheme="minorHAnsi" w:cstheme="minorBidi"/>
          <w:color w:val="auto"/>
          <w:sz w:val="22"/>
          <w:szCs w:val="22"/>
        </w:rPr>
        <w:id w:val="414135547"/>
        <w:docPartObj>
          <w:docPartGallery w:val="Table of Contents"/>
          <w:docPartUnique/>
        </w:docPartObj>
      </w:sdtPr>
      <w:sdtEndPr>
        <w:rPr>
          <w:b/>
          <w:bCs/>
          <w:noProof/>
        </w:rPr>
      </w:sdtEndPr>
      <w:sdtContent>
        <w:p w14:paraId="7DDEA4A6" w14:textId="6014AEFB" w:rsidR="006D56DE" w:rsidRPr="006D56DE" w:rsidRDefault="00666080" w:rsidP="00073A5D">
          <w:pPr>
            <w:pStyle w:val="TOCHeading"/>
          </w:pPr>
          <w:r>
            <w:t>Contents</w:t>
          </w:r>
        </w:p>
        <w:p w14:paraId="2A5FEBED" w14:textId="77777777" w:rsidR="002B51E7" w:rsidRDefault="004763DE">
          <w:pPr>
            <w:pStyle w:val="TOC2"/>
            <w:rPr>
              <w:rFonts w:eastAsiaTheme="minorEastAsia"/>
              <w:noProof/>
              <w:sz w:val="24"/>
              <w:szCs w:val="24"/>
            </w:rPr>
          </w:pPr>
          <w:r>
            <w:rPr>
              <w:b/>
              <w:bCs/>
              <w:noProof/>
            </w:rPr>
            <w:fldChar w:fldCharType="begin"/>
          </w:r>
          <w:r>
            <w:rPr>
              <w:b/>
              <w:bCs/>
              <w:noProof/>
            </w:rPr>
            <w:instrText xml:space="preserve"> TOC \o "1-2" \h \z \u </w:instrText>
          </w:r>
          <w:r>
            <w:rPr>
              <w:b/>
              <w:bCs/>
              <w:noProof/>
            </w:rPr>
            <w:fldChar w:fldCharType="separate"/>
          </w:r>
          <w:hyperlink w:anchor="_Toc41545901" w:history="1">
            <w:r w:rsidR="002B51E7" w:rsidRPr="006B1767">
              <w:rPr>
                <w:rStyle w:val="Hyperlink"/>
                <w:noProof/>
              </w:rPr>
              <w:t>Acknowledgements</w:t>
            </w:r>
            <w:r w:rsidR="002B51E7">
              <w:rPr>
                <w:noProof/>
                <w:webHidden/>
              </w:rPr>
              <w:tab/>
            </w:r>
            <w:r w:rsidR="002B51E7">
              <w:rPr>
                <w:noProof/>
                <w:webHidden/>
              </w:rPr>
              <w:fldChar w:fldCharType="begin"/>
            </w:r>
            <w:r w:rsidR="002B51E7">
              <w:rPr>
                <w:noProof/>
                <w:webHidden/>
              </w:rPr>
              <w:instrText xml:space="preserve"> PAGEREF _Toc41545901 \h </w:instrText>
            </w:r>
            <w:r w:rsidR="002B51E7">
              <w:rPr>
                <w:noProof/>
                <w:webHidden/>
              </w:rPr>
            </w:r>
            <w:r w:rsidR="002B51E7">
              <w:rPr>
                <w:noProof/>
                <w:webHidden/>
              </w:rPr>
              <w:fldChar w:fldCharType="separate"/>
            </w:r>
            <w:r w:rsidR="002B51E7">
              <w:rPr>
                <w:noProof/>
                <w:webHidden/>
              </w:rPr>
              <w:t>2</w:t>
            </w:r>
            <w:r w:rsidR="002B51E7">
              <w:rPr>
                <w:noProof/>
                <w:webHidden/>
              </w:rPr>
              <w:fldChar w:fldCharType="end"/>
            </w:r>
          </w:hyperlink>
        </w:p>
        <w:p w14:paraId="3CEAA9C1" w14:textId="77777777" w:rsidR="002B51E7" w:rsidRDefault="000220EA">
          <w:pPr>
            <w:pStyle w:val="TOC2"/>
            <w:rPr>
              <w:rFonts w:eastAsiaTheme="minorEastAsia"/>
              <w:noProof/>
              <w:sz w:val="24"/>
              <w:szCs w:val="24"/>
            </w:rPr>
          </w:pPr>
          <w:hyperlink w:anchor="_Toc41545902" w:history="1">
            <w:r w:rsidR="002B51E7" w:rsidRPr="006B1767">
              <w:rPr>
                <w:rStyle w:val="Hyperlink"/>
                <w:noProof/>
              </w:rPr>
              <w:t>Acronyms</w:t>
            </w:r>
            <w:r w:rsidR="002B51E7">
              <w:rPr>
                <w:noProof/>
                <w:webHidden/>
              </w:rPr>
              <w:tab/>
            </w:r>
            <w:r w:rsidR="002B51E7">
              <w:rPr>
                <w:noProof/>
                <w:webHidden/>
              </w:rPr>
              <w:fldChar w:fldCharType="begin"/>
            </w:r>
            <w:r w:rsidR="002B51E7">
              <w:rPr>
                <w:noProof/>
                <w:webHidden/>
              </w:rPr>
              <w:instrText xml:space="preserve"> PAGEREF _Toc41545902 \h </w:instrText>
            </w:r>
            <w:r w:rsidR="002B51E7">
              <w:rPr>
                <w:noProof/>
                <w:webHidden/>
              </w:rPr>
            </w:r>
            <w:r w:rsidR="002B51E7">
              <w:rPr>
                <w:noProof/>
                <w:webHidden/>
              </w:rPr>
              <w:fldChar w:fldCharType="separate"/>
            </w:r>
            <w:r w:rsidR="002B51E7">
              <w:rPr>
                <w:noProof/>
                <w:webHidden/>
              </w:rPr>
              <w:t>3</w:t>
            </w:r>
            <w:r w:rsidR="002B51E7">
              <w:rPr>
                <w:noProof/>
                <w:webHidden/>
              </w:rPr>
              <w:fldChar w:fldCharType="end"/>
            </w:r>
          </w:hyperlink>
        </w:p>
        <w:p w14:paraId="117F35F8" w14:textId="77777777" w:rsidR="002B51E7" w:rsidRDefault="000220EA">
          <w:pPr>
            <w:pStyle w:val="TOC1"/>
            <w:rPr>
              <w:rFonts w:eastAsiaTheme="minorEastAsia"/>
              <w:noProof/>
              <w:sz w:val="24"/>
              <w:szCs w:val="24"/>
            </w:rPr>
          </w:pPr>
          <w:hyperlink w:anchor="_Toc41545903" w:history="1">
            <w:r w:rsidR="002B51E7" w:rsidRPr="006B1767">
              <w:rPr>
                <w:rStyle w:val="Hyperlink"/>
                <w:noProof/>
              </w:rPr>
              <w:t>Table of Contents</w:t>
            </w:r>
            <w:r w:rsidR="002B51E7">
              <w:rPr>
                <w:noProof/>
                <w:webHidden/>
              </w:rPr>
              <w:tab/>
            </w:r>
            <w:r w:rsidR="002B51E7">
              <w:rPr>
                <w:noProof/>
                <w:webHidden/>
              </w:rPr>
              <w:fldChar w:fldCharType="begin"/>
            </w:r>
            <w:r w:rsidR="002B51E7">
              <w:rPr>
                <w:noProof/>
                <w:webHidden/>
              </w:rPr>
              <w:instrText xml:space="preserve"> PAGEREF _Toc41545903 \h </w:instrText>
            </w:r>
            <w:r w:rsidR="002B51E7">
              <w:rPr>
                <w:noProof/>
                <w:webHidden/>
              </w:rPr>
            </w:r>
            <w:r w:rsidR="002B51E7">
              <w:rPr>
                <w:noProof/>
                <w:webHidden/>
              </w:rPr>
              <w:fldChar w:fldCharType="separate"/>
            </w:r>
            <w:r w:rsidR="002B51E7">
              <w:rPr>
                <w:noProof/>
                <w:webHidden/>
              </w:rPr>
              <w:t>5</w:t>
            </w:r>
            <w:r w:rsidR="002B51E7">
              <w:rPr>
                <w:noProof/>
                <w:webHidden/>
              </w:rPr>
              <w:fldChar w:fldCharType="end"/>
            </w:r>
          </w:hyperlink>
        </w:p>
        <w:p w14:paraId="5846314D" w14:textId="77777777" w:rsidR="002B51E7" w:rsidRDefault="000220EA">
          <w:pPr>
            <w:pStyle w:val="TOC1"/>
            <w:rPr>
              <w:rFonts w:eastAsiaTheme="minorEastAsia"/>
              <w:noProof/>
              <w:sz w:val="24"/>
              <w:szCs w:val="24"/>
            </w:rPr>
          </w:pPr>
          <w:hyperlink w:anchor="_Toc41545904" w:history="1">
            <w:r w:rsidR="002B51E7" w:rsidRPr="006B1767">
              <w:rPr>
                <w:rStyle w:val="Hyperlink"/>
                <w:noProof/>
                <w:lang w:eastAsia="ja-JP"/>
              </w:rPr>
              <w:t>E</w:t>
            </w:r>
            <w:r w:rsidR="002B51E7" w:rsidRPr="006B1767">
              <w:rPr>
                <w:rStyle w:val="Hyperlink"/>
                <w:noProof/>
              </w:rPr>
              <w:t>xecutive Summary</w:t>
            </w:r>
            <w:r w:rsidR="002B51E7">
              <w:rPr>
                <w:noProof/>
                <w:webHidden/>
              </w:rPr>
              <w:tab/>
            </w:r>
            <w:r w:rsidR="002B51E7">
              <w:rPr>
                <w:noProof/>
                <w:webHidden/>
              </w:rPr>
              <w:fldChar w:fldCharType="begin"/>
            </w:r>
            <w:r w:rsidR="002B51E7">
              <w:rPr>
                <w:noProof/>
                <w:webHidden/>
              </w:rPr>
              <w:instrText xml:space="preserve"> PAGEREF _Toc41545904 \h </w:instrText>
            </w:r>
            <w:r w:rsidR="002B51E7">
              <w:rPr>
                <w:noProof/>
                <w:webHidden/>
              </w:rPr>
            </w:r>
            <w:r w:rsidR="002B51E7">
              <w:rPr>
                <w:noProof/>
                <w:webHidden/>
              </w:rPr>
              <w:fldChar w:fldCharType="separate"/>
            </w:r>
            <w:r w:rsidR="002B51E7">
              <w:rPr>
                <w:noProof/>
                <w:webHidden/>
              </w:rPr>
              <w:t>6</w:t>
            </w:r>
            <w:r w:rsidR="002B51E7">
              <w:rPr>
                <w:noProof/>
                <w:webHidden/>
              </w:rPr>
              <w:fldChar w:fldCharType="end"/>
            </w:r>
          </w:hyperlink>
        </w:p>
        <w:p w14:paraId="17DE3862" w14:textId="77777777" w:rsidR="002B51E7" w:rsidRDefault="000220EA">
          <w:pPr>
            <w:pStyle w:val="TOC1"/>
            <w:rPr>
              <w:rFonts w:eastAsiaTheme="minorEastAsia"/>
              <w:noProof/>
              <w:sz w:val="24"/>
              <w:szCs w:val="24"/>
            </w:rPr>
          </w:pPr>
          <w:hyperlink w:anchor="_Toc41545905" w:history="1">
            <w:r w:rsidR="002B51E7" w:rsidRPr="006B1767">
              <w:rPr>
                <w:rStyle w:val="Hyperlink"/>
                <w:noProof/>
              </w:rPr>
              <w:t>1.</w:t>
            </w:r>
            <w:r w:rsidR="002B51E7">
              <w:rPr>
                <w:rFonts w:eastAsiaTheme="minorEastAsia"/>
                <w:noProof/>
                <w:sz w:val="24"/>
                <w:szCs w:val="24"/>
              </w:rPr>
              <w:tab/>
            </w:r>
            <w:r w:rsidR="002B51E7" w:rsidRPr="006B1767">
              <w:rPr>
                <w:rStyle w:val="Hyperlink"/>
                <w:noProof/>
              </w:rPr>
              <w:t>Background and Methodology</w:t>
            </w:r>
            <w:r w:rsidR="002B51E7">
              <w:rPr>
                <w:noProof/>
                <w:webHidden/>
              </w:rPr>
              <w:tab/>
            </w:r>
            <w:r w:rsidR="002B51E7">
              <w:rPr>
                <w:noProof/>
                <w:webHidden/>
              </w:rPr>
              <w:fldChar w:fldCharType="begin"/>
            </w:r>
            <w:r w:rsidR="002B51E7">
              <w:rPr>
                <w:noProof/>
                <w:webHidden/>
              </w:rPr>
              <w:instrText xml:space="preserve"> PAGEREF _Toc41545905 \h </w:instrText>
            </w:r>
            <w:r w:rsidR="002B51E7">
              <w:rPr>
                <w:noProof/>
                <w:webHidden/>
              </w:rPr>
            </w:r>
            <w:r w:rsidR="002B51E7">
              <w:rPr>
                <w:noProof/>
                <w:webHidden/>
              </w:rPr>
              <w:fldChar w:fldCharType="separate"/>
            </w:r>
            <w:r w:rsidR="002B51E7">
              <w:rPr>
                <w:noProof/>
                <w:webHidden/>
              </w:rPr>
              <w:t>10</w:t>
            </w:r>
            <w:r w:rsidR="002B51E7">
              <w:rPr>
                <w:noProof/>
                <w:webHidden/>
              </w:rPr>
              <w:fldChar w:fldCharType="end"/>
            </w:r>
          </w:hyperlink>
        </w:p>
        <w:p w14:paraId="4325C02C" w14:textId="77777777" w:rsidR="002B51E7" w:rsidRDefault="000220EA">
          <w:pPr>
            <w:pStyle w:val="TOC1"/>
            <w:rPr>
              <w:rFonts w:eastAsiaTheme="minorEastAsia"/>
              <w:noProof/>
              <w:sz w:val="24"/>
              <w:szCs w:val="24"/>
            </w:rPr>
          </w:pPr>
          <w:hyperlink w:anchor="_Toc41545906" w:history="1">
            <w:r w:rsidR="002B51E7" w:rsidRPr="006B1767">
              <w:rPr>
                <w:rStyle w:val="Hyperlink"/>
                <w:noProof/>
              </w:rPr>
              <w:t>2.</w:t>
            </w:r>
            <w:r w:rsidR="002B51E7">
              <w:rPr>
                <w:rFonts w:eastAsiaTheme="minorEastAsia"/>
                <w:noProof/>
                <w:sz w:val="24"/>
                <w:szCs w:val="24"/>
              </w:rPr>
              <w:tab/>
            </w:r>
            <w:r w:rsidR="002B51E7" w:rsidRPr="006B1767">
              <w:rPr>
                <w:rStyle w:val="Hyperlink"/>
                <w:noProof/>
              </w:rPr>
              <w:t>Introduction to Rehabilitation</w:t>
            </w:r>
            <w:r w:rsidR="002B51E7">
              <w:rPr>
                <w:noProof/>
                <w:webHidden/>
              </w:rPr>
              <w:tab/>
            </w:r>
            <w:r w:rsidR="002B51E7">
              <w:rPr>
                <w:noProof/>
                <w:webHidden/>
              </w:rPr>
              <w:fldChar w:fldCharType="begin"/>
            </w:r>
            <w:r w:rsidR="002B51E7">
              <w:rPr>
                <w:noProof/>
                <w:webHidden/>
              </w:rPr>
              <w:instrText xml:space="preserve"> PAGEREF _Toc41545906 \h </w:instrText>
            </w:r>
            <w:r w:rsidR="002B51E7">
              <w:rPr>
                <w:noProof/>
                <w:webHidden/>
              </w:rPr>
            </w:r>
            <w:r w:rsidR="002B51E7">
              <w:rPr>
                <w:noProof/>
                <w:webHidden/>
              </w:rPr>
              <w:fldChar w:fldCharType="separate"/>
            </w:r>
            <w:r w:rsidR="002B51E7">
              <w:rPr>
                <w:noProof/>
                <w:webHidden/>
              </w:rPr>
              <w:t>11</w:t>
            </w:r>
            <w:r w:rsidR="002B51E7">
              <w:rPr>
                <w:noProof/>
                <w:webHidden/>
              </w:rPr>
              <w:fldChar w:fldCharType="end"/>
            </w:r>
          </w:hyperlink>
        </w:p>
        <w:p w14:paraId="1A4A3725" w14:textId="77777777" w:rsidR="002B51E7" w:rsidRDefault="000220EA">
          <w:pPr>
            <w:pStyle w:val="TOC1"/>
            <w:rPr>
              <w:rFonts w:eastAsiaTheme="minorEastAsia"/>
              <w:noProof/>
              <w:sz w:val="24"/>
              <w:szCs w:val="24"/>
            </w:rPr>
          </w:pPr>
          <w:hyperlink w:anchor="_Toc41545907" w:history="1">
            <w:r w:rsidR="002B51E7" w:rsidRPr="006B1767">
              <w:rPr>
                <w:rStyle w:val="Hyperlink"/>
                <w:noProof/>
              </w:rPr>
              <w:t>3.</w:t>
            </w:r>
            <w:r w:rsidR="002B51E7">
              <w:rPr>
                <w:rFonts w:eastAsiaTheme="minorEastAsia"/>
                <w:noProof/>
                <w:sz w:val="24"/>
                <w:szCs w:val="24"/>
              </w:rPr>
              <w:tab/>
            </w:r>
            <w:r w:rsidR="002B51E7" w:rsidRPr="006B1767">
              <w:rPr>
                <w:rStyle w:val="Hyperlink"/>
                <w:noProof/>
              </w:rPr>
              <w:t>Health Trends and Rehabilitation Needs in Georgia</w:t>
            </w:r>
            <w:r w:rsidR="002B51E7">
              <w:rPr>
                <w:noProof/>
                <w:webHidden/>
              </w:rPr>
              <w:tab/>
            </w:r>
            <w:r w:rsidR="002B51E7">
              <w:rPr>
                <w:noProof/>
                <w:webHidden/>
              </w:rPr>
              <w:fldChar w:fldCharType="begin"/>
            </w:r>
            <w:r w:rsidR="002B51E7">
              <w:rPr>
                <w:noProof/>
                <w:webHidden/>
              </w:rPr>
              <w:instrText xml:space="preserve"> PAGEREF _Toc41545907 \h </w:instrText>
            </w:r>
            <w:r w:rsidR="002B51E7">
              <w:rPr>
                <w:noProof/>
                <w:webHidden/>
              </w:rPr>
            </w:r>
            <w:r w:rsidR="002B51E7">
              <w:rPr>
                <w:noProof/>
                <w:webHidden/>
              </w:rPr>
              <w:fldChar w:fldCharType="separate"/>
            </w:r>
            <w:r w:rsidR="002B51E7">
              <w:rPr>
                <w:noProof/>
                <w:webHidden/>
              </w:rPr>
              <w:t>12</w:t>
            </w:r>
            <w:r w:rsidR="002B51E7">
              <w:rPr>
                <w:noProof/>
                <w:webHidden/>
              </w:rPr>
              <w:fldChar w:fldCharType="end"/>
            </w:r>
          </w:hyperlink>
        </w:p>
        <w:p w14:paraId="2C325425" w14:textId="77777777" w:rsidR="002B51E7" w:rsidRDefault="000220EA">
          <w:pPr>
            <w:pStyle w:val="TOC1"/>
            <w:rPr>
              <w:rFonts w:eastAsiaTheme="minorEastAsia"/>
              <w:noProof/>
              <w:sz w:val="24"/>
              <w:szCs w:val="24"/>
            </w:rPr>
          </w:pPr>
          <w:hyperlink w:anchor="_Toc41545908" w:history="1">
            <w:r w:rsidR="002B51E7" w:rsidRPr="006B1767">
              <w:rPr>
                <w:rStyle w:val="Hyperlink"/>
                <w:noProof/>
              </w:rPr>
              <w:t>4.</w:t>
            </w:r>
            <w:r w:rsidR="002B51E7">
              <w:rPr>
                <w:rFonts w:eastAsiaTheme="minorEastAsia"/>
                <w:noProof/>
                <w:sz w:val="24"/>
                <w:szCs w:val="24"/>
              </w:rPr>
              <w:tab/>
            </w:r>
            <w:r w:rsidR="002B51E7" w:rsidRPr="006B1767">
              <w:rPr>
                <w:rStyle w:val="Hyperlink"/>
                <w:noProof/>
              </w:rPr>
              <w:t>Overview to Georgia’s Health System and Rehabilitation</w:t>
            </w:r>
            <w:r w:rsidR="002B51E7">
              <w:rPr>
                <w:noProof/>
                <w:webHidden/>
              </w:rPr>
              <w:tab/>
            </w:r>
            <w:r w:rsidR="002B51E7">
              <w:rPr>
                <w:noProof/>
                <w:webHidden/>
              </w:rPr>
              <w:fldChar w:fldCharType="begin"/>
            </w:r>
            <w:r w:rsidR="002B51E7">
              <w:rPr>
                <w:noProof/>
                <w:webHidden/>
              </w:rPr>
              <w:instrText xml:space="preserve"> PAGEREF _Toc41545908 \h </w:instrText>
            </w:r>
            <w:r w:rsidR="002B51E7">
              <w:rPr>
                <w:noProof/>
                <w:webHidden/>
              </w:rPr>
            </w:r>
            <w:r w:rsidR="002B51E7">
              <w:rPr>
                <w:noProof/>
                <w:webHidden/>
              </w:rPr>
              <w:fldChar w:fldCharType="separate"/>
            </w:r>
            <w:r w:rsidR="002B51E7">
              <w:rPr>
                <w:noProof/>
                <w:webHidden/>
              </w:rPr>
              <w:t>14</w:t>
            </w:r>
            <w:r w:rsidR="002B51E7">
              <w:rPr>
                <w:noProof/>
                <w:webHidden/>
              </w:rPr>
              <w:fldChar w:fldCharType="end"/>
            </w:r>
          </w:hyperlink>
        </w:p>
        <w:p w14:paraId="21D2D0C8" w14:textId="77777777" w:rsidR="002B51E7" w:rsidRDefault="000220EA">
          <w:pPr>
            <w:pStyle w:val="TOC1"/>
            <w:rPr>
              <w:rFonts w:eastAsiaTheme="minorEastAsia"/>
              <w:noProof/>
              <w:sz w:val="24"/>
              <w:szCs w:val="24"/>
            </w:rPr>
          </w:pPr>
          <w:hyperlink w:anchor="_Toc41545909" w:history="1">
            <w:r w:rsidR="002B51E7" w:rsidRPr="006B1767">
              <w:rPr>
                <w:rStyle w:val="Hyperlink"/>
                <w:noProof/>
              </w:rPr>
              <w:t>5.</w:t>
            </w:r>
            <w:r w:rsidR="002B51E7">
              <w:rPr>
                <w:rFonts w:eastAsiaTheme="minorEastAsia"/>
                <w:noProof/>
                <w:sz w:val="24"/>
                <w:szCs w:val="24"/>
              </w:rPr>
              <w:tab/>
            </w:r>
            <w:r w:rsidR="002B51E7" w:rsidRPr="006B1767">
              <w:rPr>
                <w:rStyle w:val="Hyperlink"/>
                <w:noProof/>
              </w:rPr>
              <w:t>Rehabilitation Governance</w:t>
            </w:r>
            <w:r w:rsidR="002B51E7">
              <w:rPr>
                <w:noProof/>
                <w:webHidden/>
              </w:rPr>
              <w:tab/>
            </w:r>
            <w:r w:rsidR="002B51E7">
              <w:rPr>
                <w:noProof/>
                <w:webHidden/>
              </w:rPr>
              <w:fldChar w:fldCharType="begin"/>
            </w:r>
            <w:r w:rsidR="002B51E7">
              <w:rPr>
                <w:noProof/>
                <w:webHidden/>
              </w:rPr>
              <w:instrText xml:space="preserve"> PAGEREF _Toc41545909 \h </w:instrText>
            </w:r>
            <w:r w:rsidR="002B51E7">
              <w:rPr>
                <w:noProof/>
                <w:webHidden/>
              </w:rPr>
            </w:r>
            <w:r w:rsidR="002B51E7">
              <w:rPr>
                <w:noProof/>
                <w:webHidden/>
              </w:rPr>
              <w:fldChar w:fldCharType="separate"/>
            </w:r>
            <w:r w:rsidR="002B51E7">
              <w:rPr>
                <w:noProof/>
                <w:webHidden/>
              </w:rPr>
              <w:t>17</w:t>
            </w:r>
            <w:r w:rsidR="002B51E7">
              <w:rPr>
                <w:noProof/>
                <w:webHidden/>
              </w:rPr>
              <w:fldChar w:fldCharType="end"/>
            </w:r>
          </w:hyperlink>
        </w:p>
        <w:p w14:paraId="2FA04B1E" w14:textId="77777777" w:rsidR="002B51E7" w:rsidRDefault="000220EA">
          <w:pPr>
            <w:pStyle w:val="TOC1"/>
            <w:rPr>
              <w:rFonts w:eastAsiaTheme="minorEastAsia"/>
              <w:noProof/>
              <w:sz w:val="24"/>
              <w:szCs w:val="24"/>
            </w:rPr>
          </w:pPr>
          <w:hyperlink w:anchor="_Toc41545910" w:history="1">
            <w:r w:rsidR="002B51E7" w:rsidRPr="006B1767">
              <w:rPr>
                <w:rStyle w:val="Hyperlink"/>
                <w:noProof/>
              </w:rPr>
              <w:t>6.</w:t>
            </w:r>
            <w:r w:rsidR="002B51E7">
              <w:rPr>
                <w:rFonts w:eastAsiaTheme="minorEastAsia"/>
                <w:noProof/>
                <w:sz w:val="24"/>
                <w:szCs w:val="24"/>
              </w:rPr>
              <w:tab/>
            </w:r>
            <w:r w:rsidR="002B51E7" w:rsidRPr="006B1767">
              <w:rPr>
                <w:rStyle w:val="Hyperlink"/>
                <w:noProof/>
              </w:rPr>
              <w:t>Rehabilitation Financing</w:t>
            </w:r>
            <w:r w:rsidR="002B51E7">
              <w:rPr>
                <w:noProof/>
                <w:webHidden/>
              </w:rPr>
              <w:tab/>
            </w:r>
            <w:r w:rsidR="002B51E7">
              <w:rPr>
                <w:noProof/>
                <w:webHidden/>
              </w:rPr>
              <w:fldChar w:fldCharType="begin"/>
            </w:r>
            <w:r w:rsidR="002B51E7">
              <w:rPr>
                <w:noProof/>
                <w:webHidden/>
              </w:rPr>
              <w:instrText xml:space="preserve"> PAGEREF _Toc41545910 \h </w:instrText>
            </w:r>
            <w:r w:rsidR="002B51E7">
              <w:rPr>
                <w:noProof/>
                <w:webHidden/>
              </w:rPr>
            </w:r>
            <w:r w:rsidR="002B51E7">
              <w:rPr>
                <w:noProof/>
                <w:webHidden/>
              </w:rPr>
              <w:fldChar w:fldCharType="separate"/>
            </w:r>
            <w:r w:rsidR="002B51E7">
              <w:rPr>
                <w:noProof/>
                <w:webHidden/>
              </w:rPr>
              <w:t>20</w:t>
            </w:r>
            <w:r w:rsidR="002B51E7">
              <w:rPr>
                <w:noProof/>
                <w:webHidden/>
              </w:rPr>
              <w:fldChar w:fldCharType="end"/>
            </w:r>
          </w:hyperlink>
        </w:p>
        <w:p w14:paraId="336E9C29" w14:textId="77777777" w:rsidR="002B51E7" w:rsidRDefault="000220EA">
          <w:pPr>
            <w:pStyle w:val="TOC1"/>
            <w:rPr>
              <w:rFonts w:eastAsiaTheme="minorEastAsia"/>
              <w:noProof/>
              <w:sz w:val="24"/>
              <w:szCs w:val="24"/>
            </w:rPr>
          </w:pPr>
          <w:hyperlink w:anchor="_Toc41545911" w:history="1">
            <w:r w:rsidR="002B51E7" w:rsidRPr="006B1767">
              <w:rPr>
                <w:rStyle w:val="Hyperlink"/>
                <w:noProof/>
              </w:rPr>
              <w:t>7.</w:t>
            </w:r>
            <w:r w:rsidR="002B51E7">
              <w:rPr>
                <w:rFonts w:eastAsiaTheme="minorEastAsia"/>
                <w:noProof/>
                <w:sz w:val="24"/>
                <w:szCs w:val="24"/>
              </w:rPr>
              <w:tab/>
            </w:r>
            <w:r w:rsidR="002B51E7" w:rsidRPr="006B1767">
              <w:rPr>
                <w:rStyle w:val="Hyperlink"/>
                <w:noProof/>
              </w:rPr>
              <w:t>Rehabilitation Human Resources and Infrastructure/Equipment</w:t>
            </w:r>
            <w:r w:rsidR="002B51E7">
              <w:rPr>
                <w:noProof/>
                <w:webHidden/>
              </w:rPr>
              <w:tab/>
            </w:r>
            <w:r w:rsidR="002B51E7">
              <w:rPr>
                <w:noProof/>
                <w:webHidden/>
              </w:rPr>
              <w:fldChar w:fldCharType="begin"/>
            </w:r>
            <w:r w:rsidR="002B51E7">
              <w:rPr>
                <w:noProof/>
                <w:webHidden/>
              </w:rPr>
              <w:instrText xml:space="preserve"> PAGEREF _Toc41545911 \h </w:instrText>
            </w:r>
            <w:r w:rsidR="002B51E7">
              <w:rPr>
                <w:noProof/>
                <w:webHidden/>
              </w:rPr>
            </w:r>
            <w:r w:rsidR="002B51E7">
              <w:rPr>
                <w:noProof/>
                <w:webHidden/>
              </w:rPr>
              <w:fldChar w:fldCharType="separate"/>
            </w:r>
            <w:r w:rsidR="002B51E7">
              <w:rPr>
                <w:noProof/>
                <w:webHidden/>
              </w:rPr>
              <w:t>24</w:t>
            </w:r>
            <w:r w:rsidR="002B51E7">
              <w:rPr>
                <w:noProof/>
                <w:webHidden/>
              </w:rPr>
              <w:fldChar w:fldCharType="end"/>
            </w:r>
          </w:hyperlink>
        </w:p>
        <w:p w14:paraId="356997B4" w14:textId="77777777" w:rsidR="002B51E7" w:rsidRDefault="000220EA">
          <w:pPr>
            <w:pStyle w:val="TOC1"/>
            <w:rPr>
              <w:rFonts w:eastAsiaTheme="minorEastAsia"/>
              <w:noProof/>
              <w:sz w:val="24"/>
              <w:szCs w:val="24"/>
            </w:rPr>
          </w:pPr>
          <w:hyperlink w:anchor="_Toc41545912" w:history="1">
            <w:r w:rsidR="002B51E7" w:rsidRPr="006B1767">
              <w:rPr>
                <w:rStyle w:val="Hyperlink"/>
                <w:noProof/>
              </w:rPr>
              <w:t>8.</w:t>
            </w:r>
            <w:r w:rsidR="002B51E7">
              <w:rPr>
                <w:rFonts w:eastAsiaTheme="minorEastAsia"/>
                <w:noProof/>
                <w:sz w:val="24"/>
                <w:szCs w:val="24"/>
              </w:rPr>
              <w:tab/>
            </w:r>
            <w:r w:rsidR="002B51E7" w:rsidRPr="006B1767">
              <w:rPr>
                <w:rStyle w:val="Hyperlink"/>
                <w:noProof/>
              </w:rPr>
              <w:t>Rehabilitation Information</w:t>
            </w:r>
            <w:r w:rsidR="002B51E7">
              <w:rPr>
                <w:noProof/>
                <w:webHidden/>
              </w:rPr>
              <w:tab/>
            </w:r>
            <w:r w:rsidR="002B51E7">
              <w:rPr>
                <w:noProof/>
                <w:webHidden/>
              </w:rPr>
              <w:fldChar w:fldCharType="begin"/>
            </w:r>
            <w:r w:rsidR="002B51E7">
              <w:rPr>
                <w:noProof/>
                <w:webHidden/>
              </w:rPr>
              <w:instrText xml:space="preserve"> PAGEREF _Toc41545912 \h </w:instrText>
            </w:r>
            <w:r w:rsidR="002B51E7">
              <w:rPr>
                <w:noProof/>
                <w:webHidden/>
              </w:rPr>
            </w:r>
            <w:r w:rsidR="002B51E7">
              <w:rPr>
                <w:noProof/>
                <w:webHidden/>
              </w:rPr>
              <w:fldChar w:fldCharType="separate"/>
            </w:r>
            <w:r w:rsidR="002B51E7">
              <w:rPr>
                <w:noProof/>
                <w:webHidden/>
              </w:rPr>
              <w:t>34</w:t>
            </w:r>
            <w:r w:rsidR="002B51E7">
              <w:rPr>
                <w:noProof/>
                <w:webHidden/>
              </w:rPr>
              <w:fldChar w:fldCharType="end"/>
            </w:r>
          </w:hyperlink>
        </w:p>
        <w:p w14:paraId="2EEDA0D2" w14:textId="77777777" w:rsidR="002B51E7" w:rsidRDefault="000220EA">
          <w:pPr>
            <w:pStyle w:val="TOC1"/>
            <w:rPr>
              <w:rFonts w:eastAsiaTheme="minorEastAsia"/>
              <w:noProof/>
              <w:sz w:val="24"/>
              <w:szCs w:val="24"/>
            </w:rPr>
          </w:pPr>
          <w:hyperlink w:anchor="_Toc41545913" w:history="1">
            <w:r w:rsidR="002B51E7" w:rsidRPr="006B1767">
              <w:rPr>
                <w:rStyle w:val="Hyperlink"/>
                <w:noProof/>
              </w:rPr>
              <w:t>9.</w:t>
            </w:r>
            <w:r w:rsidR="002B51E7">
              <w:rPr>
                <w:rFonts w:eastAsiaTheme="minorEastAsia"/>
                <w:noProof/>
                <w:sz w:val="24"/>
                <w:szCs w:val="24"/>
              </w:rPr>
              <w:tab/>
            </w:r>
            <w:r w:rsidR="002B51E7" w:rsidRPr="006B1767">
              <w:rPr>
                <w:rStyle w:val="Hyperlink"/>
                <w:noProof/>
              </w:rPr>
              <w:t>Rehabilitation Service Accessibility and Quality</w:t>
            </w:r>
            <w:r w:rsidR="002B51E7">
              <w:rPr>
                <w:noProof/>
                <w:webHidden/>
              </w:rPr>
              <w:tab/>
            </w:r>
            <w:r w:rsidR="002B51E7">
              <w:rPr>
                <w:noProof/>
                <w:webHidden/>
              </w:rPr>
              <w:fldChar w:fldCharType="begin"/>
            </w:r>
            <w:r w:rsidR="002B51E7">
              <w:rPr>
                <w:noProof/>
                <w:webHidden/>
              </w:rPr>
              <w:instrText xml:space="preserve"> PAGEREF _Toc41545913 \h </w:instrText>
            </w:r>
            <w:r w:rsidR="002B51E7">
              <w:rPr>
                <w:noProof/>
                <w:webHidden/>
              </w:rPr>
            </w:r>
            <w:r w:rsidR="002B51E7">
              <w:rPr>
                <w:noProof/>
                <w:webHidden/>
              </w:rPr>
              <w:fldChar w:fldCharType="separate"/>
            </w:r>
            <w:r w:rsidR="002B51E7">
              <w:rPr>
                <w:noProof/>
                <w:webHidden/>
              </w:rPr>
              <w:t>38</w:t>
            </w:r>
            <w:r w:rsidR="002B51E7">
              <w:rPr>
                <w:noProof/>
                <w:webHidden/>
              </w:rPr>
              <w:fldChar w:fldCharType="end"/>
            </w:r>
          </w:hyperlink>
        </w:p>
        <w:p w14:paraId="6D3F5641" w14:textId="77777777" w:rsidR="002B51E7" w:rsidRDefault="000220EA">
          <w:pPr>
            <w:pStyle w:val="TOC1"/>
            <w:rPr>
              <w:rFonts w:eastAsiaTheme="minorEastAsia"/>
              <w:noProof/>
              <w:sz w:val="24"/>
              <w:szCs w:val="24"/>
            </w:rPr>
          </w:pPr>
          <w:hyperlink w:anchor="_Toc41545914" w:history="1">
            <w:r w:rsidR="002B51E7" w:rsidRPr="006B1767">
              <w:rPr>
                <w:rStyle w:val="Hyperlink"/>
                <w:noProof/>
              </w:rPr>
              <w:t xml:space="preserve">10.  </w:t>
            </w:r>
            <w:r w:rsidR="002B51E7">
              <w:rPr>
                <w:rFonts w:eastAsiaTheme="minorEastAsia"/>
                <w:noProof/>
                <w:sz w:val="24"/>
                <w:szCs w:val="24"/>
              </w:rPr>
              <w:tab/>
            </w:r>
            <w:r w:rsidR="002B51E7" w:rsidRPr="006B1767">
              <w:rPr>
                <w:rStyle w:val="Hyperlink"/>
                <w:noProof/>
              </w:rPr>
              <w:t>Rehabilitation Outcomes and System Attributes</w:t>
            </w:r>
            <w:r w:rsidR="002B51E7">
              <w:rPr>
                <w:noProof/>
                <w:webHidden/>
              </w:rPr>
              <w:tab/>
            </w:r>
            <w:r w:rsidR="002B51E7">
              <w:rPr>
                <w:noProof/>
                <w:webHidden/>
              </w:rPr>
              <w:fldChar w:fldCharType="begin"/>
            </w:r>
            <w:r w:rsidR="002B51E7">
              <w:rPr>
                <w:noProof/>
                <w:webHidden/>
              </w:rPr>
              <w:instrText xml:space="preserve"> PAGEREF _Toc41545914 \h </w:instrText>
            </w:r>
            <w:r w:rsidR="002B51E7">
              <w:rPr>
                <w:noProof/>
                <w:webHidden/>
              </w:rPr>
            </w:r>
            <w:r w:rsidR="002B51E7">
              <w:rPr>
                <w:noProof/>
                <w:webHidden/>
              </w:rPr>
              <w:fldChar w:fldCharType="separate"/>
            </w:r>
            <w:r w:rsidR="002B51E7">
              <w:rPr>
                <w:noProof/>
                <w:webHidden/>
              </w:rPr>
              <w:t>45</w:t>
            </w:r>
            <w:r w:rsidR="002B51E7">
              <w:rPr>
                <w:noProof/>
                <w:webHidden/>
              </w:rPr>
              <w:fldChar w:fldCharType="end"/>
            </w:r>
          </w:hyperlink>
        </w:p>
        <w:p w14:paraId="31DCDDC5" w14:textId="77777777" w:rsidR="002B51E7" w:rsidRDefault="000220EA">
          <w:pPr>
            <w:pStyle w:val="TOC2"/>
            <w:rPr>
              <w:rFonts w:eastAsiaTheme="minorEastAsia"/>
              <w:noProof/>
              <w:sz w:val="24"/>
              <w:szCs w:val="24"/>
            </w:rPr>
          </w:pPr>
          <w:hyperlink w:anchor="_Toc41545915" w:history="1">
            <w:r w:rsidR="002B51E7" w:rsidRPr="006B1767">
              <w:rPr>
                <w:rStyle w:val="Hyperlink"/>
                <w:noProof/>
              </w:rPr>
              <w:t>11.   Georgia – WHO Rehabilitation Maturity Model Scores and Details</w:t>
            </w:r>
            <w:r w:rsidR="002B51E7">
              <w:rPr>
                <w:noProof/>
                <w:webHidden/>
              </w:rPr>
              <w:tab/>
            </w:r>
            <w:r w:rsidR="002B51E7">
              <w:rPr>
                <w:noProof/>
                <w:webHidden/>
              </w:rPr>
              <w:fldChar w:fldCharType="begin"/>
            </w:r>
            <w:r w:rsidR="002B51E7">
              <w:rPr>
                <w:noProof/>
                <w:webHidden/>
              </w:rPr>
              <w:instrText xml:space="preserve"> PAGEREF _Toc41545915 \h </w:instrText>
            </w:r>
            <w:r w:rsidR="002B51E7">
              <w:rPr>
                <w:noProof/>
                <w:webHidden/>
              </w:rPr>
            </w:r>
            <w:r w:rsidR="002B51E7">
              <w:rPr>
                <w:noProof/>
                <w:webHidden/>
              </w:rPr>
              <w:fldChar w:fldCharType="separate"/>
            </w:r>
            <w:r w:rsidR="002B51E7">
              <w:rPr>
                <w:noProof/>
                <w:webHidden/>
              </w:rPr>
              <w:t>46</w:t>
            </w:r>
            <w:r w:rsidR="002B51E7">
              <w:rPr>
                <w:noProof/>
                <w:webHidden/>
              </w:rPr>
              <w:fldChar w:fldCharType="end"/>
            </w:r>
          </w:hyperlink>
        </w:p>
        <w:p w14:paraId="0134A69C" w14:textId="77777777" w:rsidR="002B51E7" w:rsidRDefault="000220EA">
          <w:pPr>
            <w:pStyle w:val="TOC1"/>
            <w:rPr>
              <w:rFonts w:eastAsiaTheme="minorEastAsia"/>
              <w:noProof/>
              <w:sz w:val="24"/>
              <w:szCs w:val="24"/>
            </w:rPr>
          </w:pPr>
          <w:hyperlink w:anchor="_Toc41545916" w:history="1">
            <w:r w:rsidR="002B51E7" w:rsidRPr="006B1767">
              <w:rPr>
                <w:rStyle w:val="Hyperlink"/>
                <w:noProof/>
              </w:rPr>
              <w:t xml:space="preserve">12. </w:t>
            </w:r>
            <w:r w:rsidR="002B51E7">
              <w:rPr>
                <w:rFonts w:eastAsiaTheme="minorEastAsia"/>
                <w:noProof/>
                <w:sz w:val="24"/>
                <w:szCs w:val="24"/>
              </w:rPr>
              <w:tab/>
            </w:r>
            <w:r w:rsidR="002B51E7" w:rsidRPr="006B1767">
              <w:rPr>
                <w:rStyle w:val="Hyperlink"/>
                <w:noProof/>
              </w:rPr>
              <w:t>Conclusions and Recommendations</w:t>
            </w:r>
            <w:r w:rsidR="002B51E7">
              <w:rPr>
                <w:noProof/>
                <w:webHidden/>
              </w:rPr>
              <w:tab/>
            </w:r>
            <w:r w:rsidR="002B51E7">
              <w:rPr>
                <w:noProof/>
                <w:webHidden/>
              </w:rPr>
              <w:fldChar w:fldCharType="begin"/>
            </w:r>
            <w:r w:rsidR="002B51E7">
              <w:rPr>
                <w:noProof/>
                <w:webHidden/>
              </w:rPr>
              <w:instrText xml:space="preserve"> PAGEREF _Toc41545916 \h </w:instrText>
            </w:r>
            <w:r w:rsidR="002B51E7">
              <w:rPr>
                <w:noProof/>
                <w:webHidden/>
              </w:rPr>
            </w:r>
            <w:r w:rsidR="002B51E7">
              <w:rPr>
                <w:noProof/>
                <w:webHidden/>
              </w:rPr>
              <w:fldChar w:fldCharType="separate"/>
            </w:r>
            <w:r w:rsidR="002B51E7">
              <w:rPr>
                <w:noProof/>
                <w:webHidden/>
              </w:rPr>
              <w:t>49</w:t>
            </w:r>
            <w:r w:rsidR="002B51E7">
              <w:rPr>
                <w:noProof/>
                <w:webHidden/>
              </w:rPr>
              <w:fldChar w:fldCharType="end"/>
            </w:r>
          </w:hyperlink>
        </w:p>
        <w:p w14:paraId="5BE8728E" w14:textId="77777777" w:rsidR="002B51E7" w:rsidRDefault="000220EA">
          <w:pPr>
            <w:pStyle w:val="TOC2"/>
            <w:rPr>
              <w:rFonts w:eastAsiaTheme="minorEastAsia"/>
              <w:noProof/>
              <w:sz w:val="24"/>
              <w:szCs w:val="24"/>
            </w:rPr>
          </w:pPr>
          <w:hyperlink w:anchor="_Toc41545917" w:history="1">
            <w:r w:rsidR="002B51E7" w:rsidRPr="006B1767">
              <w:rPr>
                <w:rStyle w:val="Hyperlink"/>
                <w:noProof/>
              </w:rPr>
              <w:t>References</w:t>
            </w:r>
            <w:r w:rsidR="002B51E7">
              <w:rPr>
                <w:noProof/>
                <w:webHidden/>
              </w:rPr>
              <w:tab/>
            </w:r>
            <w:r w:rsidR="002B51E7">
              <w:rPr>
                <w:noProof/>
                <w:webHidden/>
              </w:rPr>
              <w:fldChar w:fldCharType="begin"/>
            </w:r>
            <w:r w:rsidR="002B51E7">
              <w:rPr>
                <w:noProof/>
                <w:webHidden/>
              </w:rPr>
              <w:instrText xml:space="preserve"> PAGEREF _Toc41545917 \h </w:instrText>
            </w:r>
            <w:r w:rsidR="002B51E7">
              <w:rPr>
                <w:noProof/>
                <w:webHidden/>
              </w:rPr>
            </w:r>
            <w:r w:rsidR="002B51E7">
              <w:rPr>
                <w:noProof/>
                <w:webHidden/>
              </w:rPr>
              <w:fldChar w:fldCharType="separate"/>
            </w:r>
            <w:r w:rsidR="002B51E7">
              <w:rPr>
                <w:noProof/>
                <w:webHidden/>
              </w:rPr>
              <w:t>51</w:t>
            </w:r>
            <w:r w:rsidR="002B51E7">
              <w:rPr>
                <w:noProof/>
                <w:webHidden/>
              </w:rPr>
              <w:fldChar w:fldCharType="end"/>
            </w:r>
          </w:hyperlink>
        </w:p>
        <w:p w14:paraId="7F7FA127" w14:textId="77777777" w:rsidR="002B51E7" w:rsidRDefault="000220EA">
          <w:pPr>
            <w:pStyle w:val="TOC2"/>
            <w:rPr>
              <w:rFonts w:eastAsiaTheme="minorEastAsia"/>
              <w:noProof/>
              <w:sz w:val="24"/>
              <w:szCs w:val="24"/>
            </w:rPr>
          </w:pPr>
          <w:hyperlink w:anchor="_Toc41545918" w:history="1">
            <w:r w:rsidR="002B51E7" w:rsidRPr="006B1767">
              <w:rPr>
                <w:rStyle w:val="Hyperlink"/>
                <w:noProof/>
              </w:rPr>
              <w:t>APPENDIX A – Overview of Rehabilitation</w:t>
            </w:r>
            <w:r w:rsidR="002B51E7">
              <w:rPr>
                <w:noProof/>
                <w:webHidden/>
              </w:rPr>
              <w:tab/>
            </w:r>
            <w:r w:rsidR="002B51E7">
              <w:rPr>
                <w:noProof/>
                <w:webHidden/>
              </w:rPr>
              <w:fldChar w:fldCharType="begin"/>
            </w:r>
            <w:r w:rsidR="002B51E7">
              <w:rPr>
                <w:noProof/>
                <w:webHidden/>
              </w:rPr>
              <w:instrText xml:space="preserve"> PAGEREF _Toc41545918 \h </w:instrText>
            </w:r>
            <w:r w:rsidR="002B51E7">
              <w:rPr>
                <w:noProof/>
                <w:webHidden/>
              </w:rPr>
            </w:r>
            <w:r w:rsidR="002B51E7">
              <w:rPr>
                <w:noProof/>
                <w:webHidden/>
              </w:rPr>
              <w:fldChar w:fldCharType="separate"/>
            </w:r>
            <w:r w:rsidR="002B51E7">
              <w:rPr>
                <w:noProof/>
                <w:webHidden/>
              </w:rPr>
              <w:t>52</w:t>
            </w:r>
            <w:r w:rsidR="002B51E7">
              <w:rPr>
                <w:noProof/>
                <w:webHidden/>
              </w:rPr>
              <w:fldChar w:fldCharType="end"/>
            </w:r>
          </w:hyperlink>
        </w:p>
        <w:p w14:paraId="5E564C3A" w14:textId="77777777" w:rsidR="002B51E7" w:rsidRDefault="000220EA">
          <w:pPr>
            <w:pStyle w:val="TOC2"/>
            <w:rPr>
              <w:rFonts w:eastAsiaTheme="minorEastAsia"/>
              <w:noProof/>
              <w:sz w:val="24"/>
              <w:szCs w:val="24"/>
            </w:rPr>
          </w:pPr>
          <w:hyperlink w:anchor="_Toc41545919" w:history="1">
            <w:r w:rsidR="002B51E7" w:rsidRPr="006B1767">
              <w:rPr>
                <w:rStyle w:val="Hyperlink"/>
                <w:noProof/>
              </w:rPr>
              <w:t>APPENDIX B – Rehabilitation in Health Systems – A Guide for Action</w:t>
            </w:r>
            <w:r w:rsidR="002B51E7">
              <w:rPr>
                <w:noProof/>
                <w:webHidden/>
              </w:rPr>
              <w:tab/>
            </w:r>
            <w:r w:rsidR="002B51E7">
              <w:rPr>
                <w:noProof/>
                <w:webHidden/>
              </w:rPr>
              <w:fldChar w:fldCharType="begin"/>
            </w:r>
            <w:r w:rsidR="002B51E7">
              <w:rPr>
                <w:noProof/>
                <w:webHidden/>
              </w:rPr>
              <w:instrText xml:space="preserve"> PAGEREF _Toc41545919 \h </w:instrText>
            </w:r>
            <w:r w:rsidR="002B51E7">
              <w:rPr>
                <w:noProof/>
                <w:webHidden/>
              </w:rPr>
            </w:r>
            <w:r w:rsidR="002B51E7">
              <w:rPr>
                <w:noProof/>
                <w:webHidden/>
              </w:rPr>
              <w:fldChar w:fldCharType="separate"/>
            </w:r>
            <w:r w:rsidR="002B51E7">
              <w:rPr>
                <w:noProof/>
                <w:webHidden/>
              </w:rPr>
              <w:t>54</w:t>
            </w:r>
            <w:r w:rsidR="002B51E7">
              <w:rPr>
                <w:noProof/>
                <w:webHidden/>
              </w:rPr>
              <w:fldChar w:fldCharType="end"/>
            </w:r>
          </w:hyperlink>
        </w:p>
        <w:p w14:paraId="2FB73F0A" w14:textId="77777777" w:rsidR="002B51E7" w:rsidRDefault="000220EA">
          <w:pPr>
            <w:pStyle w:val="TOC2"/>
            <w:rPr>
              <w:rFonts w:eastAsiaTheme="minorEastAsia"/>
              <w:noProof/>
              <w:sz w:val="24"/>
              <w:szCs w:val="24"/>
            </w:rPr>
          </w:pPr>
          <w:hyperlink w:anchor="_Toc41545920" w:history="1">
            <w:r w:rsidR="002B51E7" w:rsidRPr="006B1767">
              <w:rPr>
                <w:rStyle w:val="Hyperlink"/>
                <w:noProof/>
              </w:rPr>
              <w:t>APPENDIX C – Map of Georgia</w:t>
            </w:r>
            <w:r w:rsidR="002B51E7">
              <w:rPr>
                <w:noProof/>
                <w:webHidden/>
              </w:rPr>
              <w:tab/>
            </w:r>
            <w:r w:rsidR="002B51E7">
              <w:rPr>
                <w:noProof/>
                <w:webHidden/>
              </w:rPr>
              <w:fldChar w:fldCharType="begin"/>
            </w:r>
            <w:r w:rsidR="002B51E7">
              <w:rPr>
                <w:noProof/>
                <w:webHidden/>
              </w:rPr>
              <w:instrText xml:space="preserve"> PAGEREF _Toc41545920 \h </w:instrText>
            </w:r>
            <w:r w:rsidR="002B51E7">
              <w:rPr>
                <w:noProof/>
                <w:webHidden/>
              </w:rPr>
            </w:r>
            <w:r w:rsidR="002B51E7">
              <w:rPr>
                <w:noProof/>
                <w:webHidden/>
              </w:rPr>
              <w:fldChar w:fldCharType="separate"/>
            </w:r>
            <w:r w:rsidR="002B51E7">
              <w:rPr>
                <w:noProof/>
                <w:webHidden/>
              </w:rPr>
              <w:t>56</w:t>
            </w:r>
            <w:r w:rsidR="002B51E7">
              <w:rPr>
                <w:noProof/>
                <w:webHidden/>
              </w:rPr>
              <w:fldChar w:fldCharType="end"/>
            </w:r>
          </w:hyperlink>
        </w:p>
        <w:p w14:paraId="23FA20AD" w14:textId="77777777" w:rsidR="002B51E7" w:rsidRDefault="000220EA">
          <w:pPr>
            <w:pStyle w:val="TOC2"/>
            <w:rPr>
              <w:rFonts w:eastAsiaTheme="minorEastAsia"/>
              <w:noProof/>
              <w:sz w:val="24"/>
              <w:szCs w:val="24"/>
            </w:rPr>
          </w:pPr>
          <w:hyperlink w:anchor="_Toc41545921" w:history="1">
            <w:r w:rsidR="002B51E7" w:rsidRPr="006B1767">
              <w:rPr>
                <w:rStyle w:val="Hyperlink"/>
                <w:noProof/>
              </w:rPr>
              <w:t>APPENDIX D – In-Country Schedule</w:t>
            </w:r>
            <w:r w:rsidR="002B51E7">
              <w:rPr>
                <w:noProof/>
                <w:webHidden/>
              </w:rPr>
              <w:tab/>
            </w:r>
            <w:r w:rsidR="002B51E7">
              <w:rPr>
                <w:noProof/>
                <w:webHidden/>
              </w:rPr>
              <w:fldChar w:fldCharType="begin"/>
            </w:r>
            <w:r w:rsidR="002B51E7">
              <w:rPr>
                <w:noProof/>
                <w:webHidden/>
              </w:rPr>
              <w:instrText xml:space="preserve"> PAGEREF _Toc41545921 \h </w:instrText>
            </w:r>
            <w:r w:rsidR="002B51E7">
              <w:rPr>
                <w:noProof/>
                <w:webHidden/>
              </w:rPr>
            </w:r>
            <w:r w:rsidR="002B51E7">
              <w:rPr>
                <w:noProof/>
                <w:webHidden/>
              </w:rPr>
              <w:fldChar w:fldCharType="separate"/>
            </w:r>
            <w:r w:rsidR="002B51E7">
              <w:rPr>
                <w:noProof/>
                <w:webHidden/>
              </w:rPr>
              <w:t>57</w:t>
            </w:r>
            <w:r w:rsidR="002B51E7">
              <w:rPr>
                <w:noProof/>
                <w:webHidden/>
              </w:rPr>
              <w:fldChar w:fldCharType="end"/>
            </w:r>
          </w:hyperlink>
        </w:p>
        <w:p w14:paraId="4DC44F9C" w14:textId="77777777" w:rsidR="002B51E7" w:rsidRDefault="000220EA">
          <w:pPr>
            <w:pStyle w:val="TOC2"/>
            <w:rPr>
              <w:rFonts w:eastAsiaTheme="minorEastAsia"/>
              <w:noProof/>
              <w:sz w:val="24"/>
              <w:szCs w:val="24"/>
            </w:rPr>
          </w:pPr>
          <w:hyperlink w:anchor="_Toc41545922" w:history="1">
            <w:r w:rsidR="002B51E7" w:rsidRPr="006B1767">
              <w:rPr>
                <w:rStyle w:val="Hyperlink"/>
                <w:noProof/>
              </w:rPr>
              <w:t>APPENDIX E – 2014 Census Information on Functioning</w:t>
            </w:r>
            <w:r w:rsidR="002B51E7">
              <w:rPr>
                <w:noProof/>
                <w:webHidden/>
              </w:rPr>
              <w:tab/>
            </w:r>
            <w:r w:rsidR="002B51E7">
              <w:rPr>
                <w:noProof/>
                <w:webHidden/>
              </w:rPr>
              <w:fldChar w:fldCharType="begin"/>
            </w:r>
            <w:r w:rsidR="002B51E7">
              <w:rPr>
                <w:noProof/>
                <w:webHidden/>
              </w:rPr>
              <w:instrText xml:space="preserve"> PAGEREF _Toc41545922 \h </w:instrText>
            </w:r>
            <w:r w:rsidR="002B51E7">
              <w:rPr>
                <w:noProof/>
                <w:webHidden/>
              </w:rPr>
            </w:r>
            <w:r w:rsidR="002B51E7">
              <w:rPr>
                <w:noProof/>
                <w:webHidden/>
              </w:rPr>
              <w:fldChar w:fldCharType="separate"/>
            </w:r>
            <w:r w:rsidR="002B51E7">
              <w:rPr>
                <w:noProof/>
                <w:webHidden/>
              </w:rPr>
              <w:t>58</w:t>
            </w:r>
            <w:r w:rsidR="002B51E7">
              <w:rPr>
                <w:noProof/>
                <w:webHidden/>
              </w:rPr>
              <w:fldChar w:fldCharType="end"/>
            </w:r>
          </w:hyperlink>
        </w:p>
        <w:p w14:paraId="7F2EE770" w14:textId="77777777" w:rsidR="002B51E7" w:rsidRDefault="000220EA">
          <w:pPr>
            <w:pStyle w:val="TOC2"/>
            <w:rPr>
              <w:rFonts w:eastAsiaTheme="minorEastAsia"/>
              <w:noProof/>
              <w:sz w:val="24"/>
              <w:szCs w:val="24"/>
            </w:rPr>
          </w:pPr>
          <w:hyperlink w:anchor="_Toc41545923" w:history="1">
            <w:r w:rsidR="002B51E7" w:rsidRPr="006B1767">
              <w:rPr>
                <w:rStyle w:val="Hyperlink"/>
                <w:noProof/>
              </w:rPr>
              <w:t>APPENDIX F – Rehabilitation SWOT - Raw Data</w:t>
            </w:r>
            <w:r w:rsidR="002B51E7">
              <w:rPr>
                <w:noProof/>
                <w:webHidden/>
              </w:rPr>
              <w:tab/>
            </w:r>
            <w:r w:rsidR="002B51E7">
              <w:rPr>
                <w:noProof/>
                <w:webHidden/>
              </w:rPr>
              <w:fldChar w:fldCharType="begin"/>
            </w:r>
            <w:r w:rsidR="002B51E7">
              <w:rPr>
                <w:noProof/>
                <w:webHidden/>
              </w:rPr>
              <w:instrText xml:space="preserve"> PAGEREF _Toc41545923 \h </w:instrText>
            </w:r>
            <w:r w:rsidR="002B51E7">
              <w:rPr>
                <w:noProof/>
                <w:webHidden/>
              </w:rPr>
            </w:r>
            <w:r w:rsidR="002B51E7">
              <w:rPr>
                <w:noProof/>
                <w:webHidden/>
              </w:rPr>
              <w:fldChar w:fldCharType="separate"/>
            </w:r>
            <w:r w:rsidR="002B51E7">
              <w:rPr>
                <w:noProof/>
                <w:webHidden/>
              </w:rPr>
              <w:t>59</w:t>
            </w:r>
            <w:r w:rsidR="002B51E7">
              <w:rPr>
                <w:noProof/>
                <w:webHidden/>
              </w:rPr>
              <w:fldChar w:fldCharType="end"/>
            </w:r>
          </w:hyperlink>
        </w:p>
        <w:p w14:paraId="4571B6BD" w14:textId="77777777" w:rsidR="002B51E7" w:rsidRDefault="000220EA">
          <w:pPr>
            <w:pStyle w:val="TOC2"/>
            <w:rPr>
              <w:rFonts w:eastAsiaTheme="minorEastAsia"/>
              <w:noProof/>
              <w:sz w:val="24"/>
              <w:szCs w:val="24"/>
            </w:rPr>
          </w:pPr>
          <w:hyperlink w:anchor="_Toc41545924" w:history="1">
            <w:r w:rsidR="002B51E7" w:rsidRPr="006B1767">
              <w:rPr>
                <w:rStyle w:val="Hyperlink"/>
                <w:noProof/>
              </w:rPr>
              <w:t>APPENDIX G – Preliminary Findings – Debriefing Document</w:t>
            </w:r>
            <w:r w:rsidR="002B51E7">
              <w:rPr>
                <w:noProof/>
                <w:webHidden/>
              </w:rPr>
              <w:tab/>
            </w:r>
            <w:r w:rsidR="002B51E7">
              <w:rPr>
                <w:noProof/>
                <w:webHidden/>
              </w:rPr>
              <w:fldChar w:fldCharType="begin"/>
            </w:r>
            <w:r w:rsidR="002B51E7">
              <w:rPr>
                <w:noProof/>
                <w:webHidden/>
              </w:rPr>
              <w:instrText xml:space="preserve"> PAGEREF _Toc41545924 \h </w:instrText>
            </w:r>
            <w:r w:rsidR="002B51E7">
              <w:rPr>
                <w:noProof/>
                <w:webHidden/>
              </w:rPr>
            </w:r>
            <w:r w:rsidR="002B51E7">
              <w:rPr>
                <w:noProof/>
                <w:webHidden/>
              </w:rPr>
              <w:fldChar w:fldCharType="separate"/>
            </w:r>
            <w:r w:rsidR="002B51E7">
              <w:rPr>
                <w:noProof/>
                <w:webHidden/>
              </w:rPr>
              <w:t>66</w:t>
            </w:r>
            <w:r w:rsidR="002B51E7">
              <w:rPr>
                <w:noProof/>
                <w:webHidden/>
              </w:rPr>
              <w:fldChar w:fldCharType="end"/>
            </w:r>
          </w:hyperlink>
        </w:p>
        <w:p w14:paraId="367C3EA9" w14:textId="77777777" w:rsidR="002B51E7" w:rsidRDefault="000220EA">
          <w:pPr>
            <w:pStyle w:val="TOC2"/>
            <w:rPr>
              <w:rFonts w:eastAsiaTheme="minorEastAsia"/>
              <w:noProof/>
              <w:sz w:val="24"/>
              <w:szCs w:val="24"/>
            </w:rPr>
          </w:pPr>
          <w:hyperlink w:anchor="_Toc41545925" w:history="1">
            <w:r w:rsidR="002B51E7" w:rsidRPr="006B1767">
              <w:rPr>
                <w:rStyle w:val="Hyperlink"/>
                <w:noProof/>
              </w:rPr>
              <w:t>APPENDIX H – Key Contacts from In-Country Assessment</w:t>
            </w:r>
            <w:r w:rsidR="002B51E7">
              <w:rPr>
                <w:noProof/>
                <w:webHidden/>
              </w:rPr>
              <w:tab/>
            </w:r>
            <w:r w:rsidR="002B51E7">
              <w:rPr>
                <w:noProof/>
                <w:webHidden/>
              </w:rPr>
              <w:fldChar w:fldCharType="begin"/>
            </w:r>
            <w:r w:rsidR="002B51E7">
              <w:rPr>
                <w:noProof/>
                <w:webHidden/>
              </w:rPr>
              <w:instrText xml:space="preserve"> PAGEREF _Toc41545925 \h </w:instrText>
            </w:r>
            <w:r w:rsidR="002B51E7">
              <w:rPr>
                <w:noProof/>
                <w:webHidden/>
              </w:rPr>
            </w:r>
            <w:r w:rsidR="002B51E7">
              <w:rPr>
                <w:noProof/>
                <w:webHidden/>
              </w:rPr>
              <w:fldChar w:fldCharType="separate"/>
            </w:r>
            <w:r w:rsidR="002B51E7">
              <w:rPr>
                <w:noProof/>
                <w:webHidden/>
              </w:rPr>
              <w:t>69</w:t>
            </w:r>
            <w:r w:rsidR="002B51E7">
              <w:rPr>
                <w:noProof/>
                <w:webHidden/>
              </w:rPr>
              <w:fldChar w:fldCharType="end"/>
            </w:r>
          </w:hyperlink>
        </w:p>
        <w:p w14:paraId="11985CB7" w14:textId="55595F58" w:rsidR="00666080" w:rsidRDefault="004763DE">
          <w:r>
            <w:rPr>
              <w:b/>
              <w:bCs/>
              <w:noProof/>
            </w:rPr>
            <w:fldChar w:fldCharType="end"/>
          </w:r>
        </w:p>
      </w:sdtContent>
    </w:sdt>
    <w:p w14:paraId="4325D1FF" w14:textId="1CF60C8A" w:rsidR="00666080" w:rsidRPr="00272FD5" w:rsidRDefault="00666080" w:rsidP="00666080">
      <w:pPr>
        <w:rPr>
          <w:lang w:eastAsia="ja-JP"/>
        </w:rPr>
      </w:pPr>
    </w:p>
    <w:p w14:paraId="60AA11D6" w14:textId="0983711C" w:rsidR="00666080" w:rsidRDefault="00666080" w:rsidP="00767A54">
      <w:pPr>
        <w:pStyle w:val="Heading1"/>
        <w:spacing w:before="0" w:after="80"/>
      </w:pPr>
      <w:r w:rsidRPr="005C0214">
        <w:rPr>
          <w:lang w:eastAsia="ja-JP"/>
        </w:rPr>
        <w:br w:type="page"/>
      </w:r>
      <w:bookmarkStart w:id="7" w:name="_Toc41545904"/>
      <w:r w:rsidR="004974A4">
        <w:rPr>
          <w:lang w:eastAsia="ja-JP"/>
        </w:rPr>
        <w:lastRenderedPageBreak/>
        <w:t>E</w:t>
      </w:r>
      <w:r>
        <w:t>xecutive Summary</w:t>
      </w:r>
      <w:bookmarkEnd w:id="7"/>
    </w:p>
    <w:p w14:paraId="56990D9E" w14:textId="77777777" w:rsidR="00AC2739" w:rsidRDefault="00BA79AB" w:rsidP="002A202A">
      <w:r>
        <w:t>The rehabilitation</w:t>
      </w:r>
      <w:r w:rsidR="00AC2739">
        <w:t xml:space="preserve"> sector in Georgia is evolving and many examples of good practice are emerging. </w:t>
      </w:r>
    </w:p>
    <w:p w14:paraId="76CF1307" w14:textId="1D44D3D9" w:rsidR="00BA79AB" w:rsidRDefault="00AC2739" w:rsidP="002A202A">
      <w:r>
        <w:t xml:space="preserve">That said, </w:t>
      </w:r>
      <w:r w:rsidR="00BA79AB">
        <w:t>r</w:t>
      </w:r>
      <w:r w:rsidR="005B25E4">
        <w:t>ehabilitation in Georgia is firmly rooted in child-focused s</w:t>
      </w:r>
      <w:r w:rsidR="00BA79AB">
        <w:t>ocial programs and disability, and p</w:t>
      </w:r>
      <w:r w:rsidR="005B25E4">
        <w:t>ost-Soviet era treatment techniques and te</w:t>
      </w:r>
      <w:r>
        <w:t>rminology continue to be used.</w:t>
      </w:r>
    </w:p>
    <w:p w14:paraId="7EBD0B0F" w14:textId="55E429FA" w:rsidR="0041511D" w:rsidRDefault="0041511D" w:rsidP="002A202A">
      <w:r w:rsidRPr="00C267F7">
        <w:t>WHO describes rehabilitation as a set of interventions designed to optimize functioning and reduce disability in individuals with health conditions in i</w:t>
      </w:r>
      <w:r>
        <w:t>nteraction with their environment.</w:t>
      </w:r>
      <w:r w:rsidRPr="0041511D">
        <w:t xml:space="preserve"> </w:t>
      </w:r>
      <w:r>
        <w:t>In</w:t>
      </w:r>
      <w:r w:rsidR="00FB00E5">
        <w:t xml:space="preserve"> Georgia, the 2014 Census shows 2.69% of the population have a disability, while 35% have difficulty functioning</w:t>
      </w:r>
      <w:r w:rsidRPr="00C267F7">
        <w:t xml:space="preserve">. </w:t>
      </w:r>
    </w:p>
    <w:p w14:paraId="138541C9" w14:textId="2261D741" w:rsidR="001200BD" w:rsidRDefault="00BA79AB" w:rsidP="002A202A">
      <w:r>
        <w:t>L</w:t>
      </w:r>
      <w:r w:rsidR="008C6B45">
        <w:t xml:space="preserve">eadership within the </w:t>
      </w:r>
      <w:r w:rsidR="008C6B45" w:rsidRPr="00AC7204">
        <w:t>Ministry of Internally Displaced Persons from the Occupied Territories, Labor,</w:t>
      </w:r>
      <w:r w:rsidR="008C6B45">
        <w:t xml:space="preserve"> Health and Social Affairs (</w:t>
      </w:r>
      <w:r w:rsidR="008C6B45" w:rsidRPr="00AC7204">
        <w:t>MoLHSA)</w:t>
      </w:r>
      <w:r w:rsidR="008C6B45">
        <w:t xml:space="preserve"> recognize that rehabilitation is</w:t>
      </w:r>
      <w:r w:rsidR="00C320D5">
        <w:t xml:space="preserve"> part of health care and </w:t>
      </w:r>
      <w:r w:rsidR="00FB00E5" w:rsidRPr="00C267F7">
        <w:t>rehabilitation is a health strategy for the entire population, including people with disability</w:t>
      </w:r>
      <w:r w:rsidR="00C320D5">
        <w:t>.</w:t>
      </w:r>
      <w:r w:rsidR="00B969A7">
        <w:t xml:space="preserve"> </w:t>
      </w:r>
    </w:p>
    <w:p w14:paraId="60609F39" w14:textId="65D811CD" w:rsidR="00AF0D0B" w:rsidRDefault="00BA79AB" w:rsidP="002A202A">
      <w:proofErr w:type="spellStart"/>
      <w:r>
        <w:t>MoLHSA’s</w:t>
      </w:r>
      <w:proofErr w:type="spellEnd"/>
      <w:r>
        <w:t xml:space="preserve"> request to the World Health Organizati</w:t>
      </w:r>
      <w:r w:rsidR="004D6F9D">
        <w:t>on (WHO) for</w:t>
      </w:r>
      <w:r w:rsidR="00E6011E">
        <w:t xml:space="preserve"> technical assistance to assess </w:t>
      </w:r>
      <w:r>
        <w:t>the rehabilitation situation and work with MoLHSA to develop a national strategic plan for re</w:t>
      </w:r>
      <w:r w:rsidR="00E6011E">
        <w:t>habilitation is evidence of their</w:t>
      </w:r>
      <w:r>
        <w:t xml:space="preserve"> commitment</w:t>
      </w:r>
      <w:r w:rsidR="001200BD">
        <w:t xml:space="preserve"> toward </w:t>
      </w:r>
      <w:r w:rsidR="00E6011E">
        <w:t>developing the rehabilitation sector</w:t>
      </w:r>
      <w:r w:rsidR="001200BD">
        <w:t xml:space="preserve"> within health systems</w:t>
      </w:r>
      <w:r>
        <w:t>.</w:t>
      </w:r>
    </w:p>
    <w:p w14:paraId="0FC2E0BF" w14:textId="35A3DC70" w:rsidR="00B841E4" w:rsidRDefault="00B841E4" w:rsidP="002A202A">
      <w:r>
        <w:t>The rehabilitation situation assessment utilizes standard tools developed by WHO and is structured around the building blocks for health system strengthening (</w:t>
      </w:r>
      <w:r w:rsidR="00005CAC">
        <w:t xml:space="preserve">leadership and </w:t>
      </w:r>
      <w:r>
        <w:t xml:space="preserve">governance, financing, </w:t>
      </w:r>
      <w:r w:rsidR="00005CAC">
        <w:t xml:space="preserve">health workforce, service delivery, medicines and technology, and health information systems). </w:t>
      </w:r>
    </w:p>
    <w:p w14:paraId="048C1A67" w14:textId="52A1818D" w:rsidR="00B841E4" w:rsidRDefault="00052FA9" w:rsidP="005A73F9">
      <w:r>
        <w:t xml:space="preserve">MoLHSA representatives, with technical support from WHO, led the </w:t>
      </w:r>
      <w:r w:rsidR="00043D1A">
        <w:t>i</w:t>
      </w:r>
      <w:r w:rsidR="002C2EE9">
        <w:t xml:space="preserve">n-country data collection for the </w:t>
      </w:r>
      <w:r w:rsidR="00234E94">
        <w:t>rehabilitation situation assessment in Georgia</w:t>
      </w:r>
      <w:r w:rsidR="002C2EE9">
        <w:t xml:space="preserve"> from 10-28 February 2020. </w:t>
      </w:r>
      <w:r w:rsidR="00F656C2">
        <w:t>The assessment comprised over 40 semi-structured interviews, focus group discussions and</w:t>
      </w:r>
      <w:r w:rsidR="00056120">
        <w:t xml:space="preserve"> site visits to five locations: </w:t>
      </w:r>
      <w:r w:rsidR="009211E9">
        <w:t xml:space="preserve">Tbilisi, Batumi, </w:t>
      </w:r>
      <w:proofErr w:type="spellStart"/>
      <w:r w:rsidR="009211E9">
        <w:t>Akhaltsike</w:t>
      </w:r>
      <w:proofErr w:type="spellEnd"/>
      <w:r w:rsidR="009211E9">
        <w:t xml:space="preserve">, </w:t>
      </w:r>
      <w:proofErr w:type="spellStart"/>
      <w:r w:rsidR="009211E9">
        <w:t>Abastumani</w:t>
      </w:r>
      <w:proofErr w:type="spellEnd"/>
      <w:r w:rsidR="009211E9">
        <w:t xml:space="preserve">, and </w:t>
      </w:r>
      <w:proofErr w:type="spellStart"/>
      <w:r w:rsidR="009211E9">
        <w:t>Tserovani</w:t>
      </w:r>
      <w:proofErr w:type="spellEnd"/>
      <w:r w:rsidR="00056120">
        <w:t xml:space="preserve"> (Mtskheta Municipality)</w:t>
      </w:r>
      <w:r w:rsidR="00F656C2">
        <w:t>. More than 100 stakeholders contributed to the proce</w:t>
      </w:r>
      <w:r>
        <w:t>ss.</w:t>
      </w:r>
      <w:r w:rsidR="00B841E4">
        <w:t xml:space="preserve"> Preliminary findings from the assessment were discussed on 28 February in Tbilisi.</w:t>
      </w:r>
    </w:p>
    <w:p w14:paraId="7D546F06" w14:textId="477C7495" w:rsidR="00F10114" w:rsidRPr="00C9543B" w:rsidRDefault="006773B1" w:rsidP="00A644B9">
      <w:pPr>
        <w:spacing w:after="0"/>
      </w:pPr>
      <w:r>
        <w:t>Although rehabilitation includes psychology and mental h</w:t>
      </w:r>
      <w:r w:rsidR="00C9543B">
        <w:t xml:space="preserve">ealth, </w:t>
      </w:r>
      <w:r w:rsidR="0000284D">
        <w:t>this assessment does not</w:t>
      </w:r>
      <w:r>
        <w:t xml:space="preserve"> </w:t>
      </w:r>
      <w:r w:rsidR="00C0145B">
        <w:t>provide detailed information on menta</w:t>
      </w:r>
      <w:r w:rsidR="00C9543B">
        <w:t>l health as there is a</w:t>
      </w:r>
      <w:r w:rsidR="00C0145B">
        <w:t xml:space="preserve"> </w:t>
      </w:r>
      <w:r w:rsidR="00C9543B">
        <w:rPr>
          <w:i/>
          <w:iCs/>
        </w:rPr>
        <w:t xml:space="preserve">State Program for Mental </w:t>
      </w:r>
      <w:r w:rsidR="00C9543B" w:rsidRPr="00C9543B">
        <w:rPr>
          <w:i/>
          <w:iCs/>
        </w:rPr>
        <w:t>Health</w:t>
      </w:r>
      <w:r w:rsidR="00C9543B" w:rsidRPr="00C9543B">
        <w:t> </w:t>
      </w:r>
      <w:r w:rsidR="00C9543B">
        <w:t>(1995</w:t>
      </w:r>
      <w:r w:rsidR="00C9543B" w:rsidRPr="00C9543B">
        <w:rPr>
          <w:i/>
          <w:iCs/>
        </w:rPr>
        <w:t>),</w:t>
      </w:r>
      <w:r w:rsidR="00C9543B" w:rsidRPr="00C9543B">
        <w:t> managed</w:t>
      </w:r>
      <w:r w:rsidR="00C9543B">
        <w:t xml:space="preserve"> by</w:t>
      </w:r>
      <w:r w:rsidR="00C9543B" w:rsidRPr="00C9543B">
        <w:t xml:space="preserve"> </w:t>
      </w:r>
      <w:r w:rsidR="00C9543B">
        <w:t>MoLHSA, and a mental health strategy being developed with support from the French.</w:t>
      </w:r>
      <w:r w:rsidR="00C9543B">
        <w:rPr>
          <w:rStyle w:val="FootnoteReference"/>
        </w:rPr>
        <w:footnoteReference w:id="1"/>
      </w:r>
      <w:r w:rsidR="00C9543B">
        <w:t xml:space="preserve">  </w:t>
      </w:r>
    </w:p>
    <w:p w14:paraId="0CCFFACE" w14:textId="77777777" w:rsidR="00A644B9" w:rsidRDefault="00A644B9" w:rsidP="00A644B9">
      <w:pPr>
        <w:spacing w:after="0"/>
        <w:rPr>
          <w:rFonts w:asciiTheme="majorHAnsi" w:hAnsiTheme="majorHAnsi"/>
          <w:b/>
          <w:color w:val="2F5496" w:themeColor="accent1" w:themeShade="BF"/>
          <w:sz w:val="24"/>
          <w:szCs w:val="24"/>
          <w:u w:val="single"/>
        </w:rPr>
      </w:pPr>
    </w:p>
    <w:p w14:paraId="7895A89B" w14:textId="5D708404" w:rsidR="005B4FAF" w:rsidRPr="00B17BAC" w:rsidRDefault="00431AF2" w:rsidP="00085F54">
      <w:pPr>
        <w:rPr>
          <w:rFonts w:asciiTheme="majorHAnsi" w:hAnsiTheme="majorHAnsi"/>
          <w:b/>
          <w:color w:val="2F5496" w:themeColor="accent1" w:themeShade="BF"/>
          <w:sz w:val="24"/>
          <w:szCs w:val="24"/>
          <w:u w:val="single"/>
        </w:rPr>
      </w:pPr>
      <w:r w:rsidRPr="00B17BAC">
        <w:rPr>
          <w:rFonts w:asciiTheme="majorHAnsi" w:hAnsiTheme="majorHAnsi"/>
          <w:b/>
          <w:color w:val="2F5496" w:themeColor="accent1" w:themeShade="BF"/>
          <w:sz w:val="24"/>
          <w:szCs w:val="24"/>
          <w:u w:val="single"/>
        </w:rPr>
        <w:t xml:space="preserve">Key </w:t>
      </w:r>
      <w:r w:rsidR="005B4FAF" w:rsidRPr="00B17BAC">
        <w:rPr>
          <w:rFonts w:asciiTheme="majorHAnsi" w:hAnsiTheme="majorHAnsi"/>
          <w:b/>
          <w:color w:val="2F5496" w:themeColor="accent1" w:themeShade="BF"/>
          <w:sz w:val="24"/>
          <w:szCs w:val="24"/>
          <w:u w:val="single"/>
        </w:rPr>
        <w:t>findings</w:t>
      </w:r>
    </w:p>
    <w:p w14:paraId="06040527" w14:textId="1FBFD787" w:rsidR="00EA4A49" w:rsidRDefault="00681038" w:rsidP="00631078">
      <w:r>
        <w:t>Rehabilitation is not new to Georgia</w:t>
      </w:r>
      <w:r w:rsidR="00043D1A">
        <w:t xml:space="preserve"> and t</w:t>
      </w:r>
      <w:r w:rsidR="00501E7E">
        <w:t>here are many positiv</w:t>
      </w:r>
      <w:r w:rsidR="00043D1A">
        <w:t xml:space="preserve">e elements to be acknowledged. </w:t>
      </w:r>
      <w:r w:rsidR="00501E7E">
        <w:t xml:space="preserve"> </w:t>
      </w:r>
    </w:p>
    <w:p w14:paraId="5E24D2AE" w14:textId="1881EA75" w:rsidR="00F722D2" w:rsidRPr="00913E57" w:rsidRDefault="00935462" w:rsidP="00952157">
      <w:r w:rsidRPr="00B17BAC">
        <w:rPr>
          <w:b/>
        </w:rPr>
        <w:t>R</w:t>
      </w:r>
      <w:r w:rsidR="0004734A" w:rsidRPr="00B17BAC">
        <w:rPr>
          <w:b/>
        </w:rPr>
        <w:t>ehabilitation governance</w:t>
      </w:r>
      <w:r w:rsidR="00B17BAC">
        <w:rPr>
          <w:b/>
        </w:rPr>
        <w:t>.</w:t>
      </w:r>
      <w:r w:rsidR="0004734A">
        <w:t xml:space="preserve"> </w:t>
      </w:r>
      <w:r w:rsidR="00B27D17">
        <w:t xml:space="preserve">MoLHSA </w:t>
      </w:r>
      <w:r w:rsidR="004619AE">
        <w:t>provides</w:t>
      </w:r>
      <w:r w:rsidR="00F07418">
        <w:t xml:space="preserve"> </w:t>
      </w:r>
      <w:r w:rsidR="004619AE">
        <w:t>guidance on some assistive products and policy leadership for children with disabilities. There are focal points for rehabilitation within MoLHSA and a commitment to strengthening</w:t>
      </w:r>
      <w:r w:rsidR="00631078">
        <w:t xml:space="preserve"> rehabilitation in the country. </w:t>
      </w:r>
    </w:p>
    <w:p w14:paraId="505FD06A" w14:textId="6356024E" w:rsidR="008C0816" w:rsidRPr="000531BF" w:rsidRDefault="00B17BAC" w:rsidP="00085F54">
      <w:r w:rsidRPr="00913E57">
        <w:rPr>
          <w:b/>
        </w:rPr>
        <w:t xml:space="preserve">Rehabilitation financing. </w:t>
      </w:r>
      <w:r w:rsidRPr="00913E57">
        <w:t>M</w:t>
      </w:r>
      <w:r w:rsidR="00E6011E">
        <w:t>oLHSA</w:t>
      </w:r>
      <w:r w:rsidR="004619AE">
        <w:t>, through the Social Services Agency (SSA),</w:t>
      </w:r>
      <w:r w:rsidR="00E6011E">
        <w:t xml:space="preserve"> </w:t>
      </w:r>
      <w:r w:rsidR="004619AE">
        <w:t xml:space="preserve">provides over $4Million US Dollars (USD) annually for rehabilitation and assistive products. </w:t>
      </w:r>
      <w:r w:rsidR="00EE6B2A">
        <w:t xml:space="preserve">The Autonomous Republic of Adjara provides over $1 Million USD </w:t>
      </w:r>
      <w:r w:rsidR="00AF04B2">
        <w:t xml:space="preserve">annually </w:t>
      </w:r>
      <w:r w:rsidR="00EE6B2A">
        <w:t xml:space="preserve">for medical and social rehabilitation; in addition, it provides over $200,000 USD </w:t>
      </w:r>
      <w:r w:rsidR="00AF04B2">
        <w:t xml:space="preserve">annually </w:t>
      </w:r>
      <w:r w:rsidR="00EE6B2A">
        <w:t>for adult rehabilitation</w:t>
      </w:r>
      <w:r w:rsidR="00AF04B2">
        <w:t xml:space="preserve"> services</w:t>
      </w:r>
      <w:r w:rsidR="00EE6B2A">
        <w:t>.</w:t>
      </w:r>
    </w:p>
    <w:p w14:paraId="7D87B9C1" w14:textId="1A11CFF2" w:rsidR="00B17BAC" w:rsidRPr="00AF04B2" w:rsidRDefault="00B17BAC" w:rsidP="00085F54">
      <w:r w:rsidRPr="00B17BAC">
        <w:rPr>
          <w:b/>
        </w:rPr>
        <w:lastRenderedPageBreak/>
        <w:t>Rehabilitation Human Resources and Infrastructure</w:t>
      </w:r>
      <w:r w:rsidRPr="00AF04B2">
        <w:rPr>
          <w:b/>
        </w:rPr>
        <w:t>.</w:t>
      </w:r>
      <w:r w:rsidR="00D46794" w:rsidRPr="00AF04B2">
        <w:t xml:space="preserve"> </w:t>
      </w:r>
      <w:r w:rsidR="00AF04B2">
        <w:t>Specialization in rehabilitation is available for m</w:t>
      </w:r>
      <w:r w:rsidR="00AF04B2" w:rsidRPr="00AF04B2">
        <w:t>edical doctors</w:t>
      </w:r>
      <w:r w:rsidR="00AF04B2">
        <w:t xml:space="preserve"> in Georgia</w:t>
      </w:r>
      <w:r w:rsidR="003A612A">
        <w:t xml:space="preserve"> (through residency </w:t>
      </w:r>
      <w:r w:rsidR="0081161A">
        <w:t>/ postgraduate training)</w:t>
      </w:r>
      <w:r w:rsidR="00A5150C">
        <w:t xml:space="preserve">; </w:t>
      </w:r>
      <w:r w:rsidR="00AF04B2">
        <w:t>this profe</w:t>
      </w:r>
      <w:r w:rsidR="009D3227">
        <w:t>ssion is regulated and a license</w:t>
      </w:r>
      <w:r w:rsidR="00AF04B2">
        <w:t xml:space="preserve"> </w:t>
      </w:r>
      <w:r w:rsidR="00A5150C">
        <w:t>to practice</w:t>
      </w:r>
      <w:r w:rsidR="0081161A">
        <w:rPr>
          <w:rStyle w:val="FootnoteReference"/>
        </w:rPr>
        <w:footnoteReference w:id="2"/>
      </w:r>
      <w:r w:rsidR="00A5150C">
        <w:t xml:space="preserve"> </w:t>
      </w:r>
      <w:r w:rsidR="00AF04B2">
        <w:t xml:space="preserve">is required. </w:t>
      </w:r>
      <w:r w:rsidR="00A5150C">
        <w:t>In addition, t</w:t>
      </w:r>
      <w:r w:rsidR="00AF04B2">
        <w:t>here are accredited training programs</w:t>
      </w:r>
      <w:r w:rsidR="0081161A">
        <w:t xml:space="preserve"> (bachelor level and some master level)</w:t>
      </w:r>
      <w:r w:rsidR="00AF04B2">
        <w:t xml:space="preserve"> for physical, occupational and speech therapy. </w:t>
      </w:r>
    </w:p>
    <w:p w14:paraId="2D2F6F74" w14:textId="5E80A4B4" w:rsidR="008C0816" w:rsidRPr="002D5729" w:rsidRDefault="008C0816" w:rsidP="00085F54">
      <w:pPr>
        <w:rPr>
          <w:b/>
        </w:rPr>
      </w:pPr>
      <w:r w:rsidRPr="00B17BAC">
        <w:rPr>
          <w:b/>
        </w:rPr>
        <w:t>Rehabilitation Information</w:t>
      </w:r>
      <w:r w:rsidR="00B17BAC" w:rsidRPr="004C1F0A">
        <w:t>.</w:t>
      </w:r>
      <w:r w:rsidR="004C1F0A" w:rsidRPr="004C1F0A">
        <w:t xml:space="preserve"> </w:t>
      </w:r>
      <w:r w:rsidR="00692E2A">
        <w:t xml:space="preserve">The 2014 Census collects </w:t>
      </w:r>
      <w:r w:rsidR="002E40B8">
        <w:t>Informati</w:t>
      </w:r>
      <w:r w:rsidR="00D73DA7">
        <w:t>on on disability</w:t>
      </w:r>
      <w:r w:rsidR="002E40B8">
        <w:t xml:space="preserve"> </w:t>
      </w:r>
      <w:r w:rsidR="00692E2A">
        <w:t>and functioning</w:t>
      </w:r>
      <w:r w:rsidR="00F42DE6">
        <w:t xml:space="preserve">. </w:t>
      </w:r>
      <w:r w:rsidR="0081161A">
        <w:t>H</w:t>
      </w:r>
      <w:r w:rsidR="00F42DE6">
        <w:t>ealth facilities send data annually to National Centers for Disease C</w:t>
      </w:r>
      <w:r w:rsidR="00692E2A">
        <w:t>ontrol and Public Health (NCDC).</w:t>
      </w:r>
    </w:p>
    <w:p w14:paraId="2AE23D69" w14:textId="729CCE89" w:rsidR="00681038" w:rsidRDefault="008C0816" w:rsidP="00303A4B">
      <w:pPr>
        <w:spacing w:after="0"/>
      </w:pPr>
      <w:r w:rsidRPr="00B17BAC">
        <w:rPr>
          <w:b/>
        </w:rPr>
        <w:t>Rehabilitation Service Accessibility and Quality</w:t>
      </w:r>
      <w:r w:rsidR="00AB51B3">
        <w:rPr>
          <w:b/>
        </w:rPr>
        <w:t xml:space="preserve">. </w:t>
      </w:r>
      <w:r w:rsidR="00A566D6">
        <w:t>Early childhood development programs</w:t>
      </w:r>
      <w:r w:rsidR="00497191">
        <w:t xml:space="preserve"> are present</w:t>
      </w:r>
      <w:r w:rsidR="00A566D6">
        <w:t xml:space="preserve"> in Georgia and there is an extensive network of rehabilitation services for children with disability. </w:t>
      </w:r>
    </w:p>
    <w:p w14:paraId="772E1344" w14:textId="77777777" w:rsidR="00A644B9" w:rsidRDefault="00A644B9" w:rsidP="00303A4B">
      <w:pPr>
        <w:spacing w:after="0"/>
      </w:pPr>
    </w:p>
    <w:p w14:paraId="35C55372" w14:textId="48C8DF4F" w:rsidR="00692E2A" w:rsidRDefault="00FF04CC" w:rsidP="00692E2A">
      <w:pPr>
        <w:spacing w:after="0"/>
      </w:pPr>
      <w:r>
        <w:t>A</w:t>
      </w:r>
      <w:r w:rsidR="000919B9">
        <w:t xml:space="preserve"> </w:t>
      </w:r>
      <w:r w:rsidR="00692E2A">
        <w:t xml:space="preserve">significant </w:t>
      </w:r>
      <w:r w:rsidR="000919B9">
        <w:t>hurdle</w:t>
      </w:r>
      <w:r>
        <w:t xml:space="preserve"> facing rehabilitation </w:t>
      </w:r>
      <w:r w:rsidR="000919B9">
        <w:t>in</w:t>
      </w:r>
      <w:r w:rsidR="00CA0BB8">
        <w:t xml:space="preserve"> Georgia is that it is inextricably linked to disability. </w:t>
      </w:r>
    </w:p>
    <w:p w14:paraId="25316BEC" w14:textId="6E1F034B" w:rsidR="00001A88" w:rsidRPr="00507E2C" w:rsidRDefault="000919B9" w:rsidP="00001A88">
      <w:r>
        <w:t>Some</w:t>
      </w:r>
      <w:r w:rsidR="00AC2739">
        <w:t xml:space="preserve"> additional </w:t>
      </w:r>
      <w:r w:rsidR="004A09B9">
        <w:t>challenges</w:t>
      </w:r>
      <w:r>
        <w:t xml:space="preserve"> and potential implications are outlined below.</w:t>
      </w:r>
      <w:r w:rsidR="004A09B9">
        <w:t xml:space="preserve"> </w:t>
      </w:r>
    </w:p>
    <w:p w14:paraId="4AB98DE8" w14:textId="77777777" w:rsidR="00B10422" w:rsidRPr="00692E2A" w:rsidRDefault="00B10422" w:rsidP="002C4804">
      <w:pPr>
        <w:spacing w:after="0"/>
        <w:rPr>
          <w:i/>
        </w:rPr>
      </w:pPr>
      <w:r w:rsidRPr="00692E2A">
        <w:rPr>
          <w:b/>
          <w:bCs/>
          <w:i/>
        </w:rPr>
        <w:t>GOVERNANCE</w:t>
      </w:r>
    </w:p>
    <w:p w14:paraId="0C51557D" w14:textId="20B67BC0" w:rsidR="00881F1E" w:rsidRPr="00D44F54" w:rsidRDefault="00F42DE6" w:rsidP="00F42DE6">
      <w:pPr>
        <w:rPr>
          <w:bCs/>
        </w:rPr>
      </w:pPr>
      <w:r w:rsidRPr="00692E2A">
        <w:rPr>
          <w:b/>
          <w:i/>
        </w:rPr>
        <w:t>1.</w:t>
      </w:r>
      <w:r w:rsidRPr="00692E2A">
        <w:rPr>
          <w:b/>
          <w:bCs/>
          <w:i/>
        </w:rPr>
        <w:t xml:space="preserve"> </w:t>
      </w:r>
      <w:r w:rsidR="00881F1E">
        <w:rPr>
          <w:b/>
          <w:bCs/>
          <w:i/>
        </w:rPr>
        <w:t>Rehabilitation is not integrated into existing health policies</w:t>
      </w:r>
      <w:r w:rsidR="002F7211">
        <w:rPr>
          <w:b/>
          <w:bCs/>
          <w:i/>
        </w:rPr>
        <w:t>.</w:t>
      </w:r>
      <w:r w:rsidR="00D44F54">
        <w:rPr>
          <w:b/>
          <w:bCs/>
          <w:i/>
        </w:rPr>
        <w:t xml:space="preserve"> </w:t>
      </w:r>
      <w:r w:rsidR="00160B29">
        <w:rPr>
          <w:bCs/>
        </w:rPr>
        <w:t xml:space="preserve">Until rehabilitation is recognized as a fundamental part of the health care continuum, it will continue to be viewed as a disability service.  </w:t>
      </w:r>
    </w:p>
    <w:p w14:paraId="01B32BBA" w14:textId="44A9D0B2" w:rsidR="00F42DE6" w:rsidRPr="007C7FA1" w:rsidRDefault="00881F1E" w:rsidP="00F42DE6">
      <w:pPr>
        <w:rPr>
          <w:b/>
          <w:bCs/>
        </w:rPr>
      </w:pPr>
      <w:r>
        <w:rPr>
          <w:b/>
          <w:bCs/>
          <w:i/>
        </w:rPr>
        <w:t>2.</w:t>
      </w:r>
      <w:r w:rsidR="00F42DE6" w:rsidRPr="00692E2A">
        <w:rPr>
          <w:b/>
          <w:bCs/>
          <w:i/>
        </w:rPr>
        <w:t>There is no national strategy on rehabilitation.</w:t>
      </w:r>
      <w:r w:rsidR="00F42DE6" w:rsidRPr="00507E2C">
        <w:rPr>
          <w:b/>
          <w:bCs/>
        </w:rPr>
        <w:t xml:space="preserve"> </w:t>
      </w:r>
      <w:r w:rsidR="00F42DE6">
        <w:rPr>
          <w:bCs/>
        </w:rPr>
        <w:t>R</w:t>
      </w:r>
      <w:r w:rsidR="00F42DE6" w:rsidRPr="00507E2C">
        <w:rPr>
          <w:bCs/>
        </w:rPr>
        <w:t>ehabili</w:t>
      </w:r>
      <w:r w:rsidR="00F42DE6">
        <w:rPr>
          <w:bCs/>
        </w:rPr>
        <w:t>tation</w:t>
      </w:r>
      <w:r w:rsidR="00F42DE6" w:rsidRPr="00507E2C">
        <w:rPr>
          <w:bCs/>
        </w:rPr>
        <w:t xml:space="preserve"> activities will be fragmented unless they are guided by one over-arching document that includes all relevant </w:t>
      </w:r>
      <w:r w:rsidR="00F42DE6">
        <w:rPr>
          <w:bCs/>
        </w:rPr>
        <w:t xml:space="preserve">departments, </w:t>
      </w:r>
      <w:r w:rsidR="00F42DE6" w:rsidRPr="00507E2C">
        <w:rPr>
          <w:bCs/>
        </w:rPr>
        <w:t>ministries</w:t>
      </w:r>
      <w:r w:rsidR="00F42DE6">
        <w:rPr>
          <w:bCs/>
        </w:rPr>
        <w:t xml:space="preserve"> and stakeholders</w:t>
      </w:r>
      <w:r w:rsidR="00F42DE6" w:rsidRPr="00507E2C">
        <w:rPr>
          <w:bCs/>
        </w:rPr>
        <w:t>.</w:t>
      </w:r>
    </w:p>
    <w:p w14:paraId="5CE39095" w14:textId="4A905B5A" w:rsidR="00F42DE6" w:rsidRPr="00507E2C" w:rsidRDefault="002F7211" w:rsidP="00F42DE6">
      <w:r>
        <w:rPr>
          <w:b/>
          <w:bCs/>
          <w:i/>
        </w:rPr>
        <w:t>3</w:t>
      </w:r>
      <w:r w:rsidR="00F42DE6" w:rsidRPr="00692E2A">
        <w:rPr>
          <w:b/>
          <w:bCs/>
          <w:i/>
        </w:rPr>
        <w:t>. Rehabilitation focal points exist, but collaboration is ad hoc and not systematic</w:t>
      </w:r>
      <w:r w:rsidR="00F42DE6" w:rsidRPr="00507E2C">
        <w:rPr>
          <w:bCs/>
        </w:rPr>
        <w:t>. Lack of systematic coordination may reduce a streamlined approach to developing the rehabilitation sector.</w:t>
      </w:r>
    </w:p>
    <w:p w14:paraId="589C8034" w14:textId="6172B9A1" w:rsidR="007C7FA1" w:rsidRDefault="002F7211" w:rsidP="00B10422">
      <w:pPr>
        <w:rPr>
          <w:b/>
          <w:bCs/>
        </w:rPr>
      </w:pPr>
      <w:r>
        <w:rPr>
          <w:b/>
          <w:bCs/>
          <w:i/>
        </w:rPr>
        <w:t>4</w:t>
      </w:r>
      <w:r w:rsidR="00B10422" w:rsidRPr="00692E2A">
        <w:rPr>
          <w:b/>
          <w:bCs/>
          <w:i/>
        </w:rPr>
        <w:t xml:space="preserve">. </w:t>
      </w:r>
      <w:r w:rsidR="0003000D" w:rsidRPr="00692E2A">
        <w:rPr>
          <w:b/>
          <w:i/>
        </w:rPr>
        <w:t>There is limited awareness on rehabilitation outside of its application to disability</w:t>
      </w:r>
      <w:r w:rsidR="0003000D">
        <w:rPr>
          <w:b/>
        </w:rPr>
        <w:t xml:space="preserve">. </w:t>
      </w:r>
      <w:r w:rsidR="007C7FA1">
        <w:t xml:space="preserve">A lack of clarity between disability and rehabilitation </w:t>
      </w:r>
      <w:r w:rsidR="0003000D" w:rsidRPr="00507E2C">
        <w:t>may c</w:t>
      </w:r>
      <w:r w:rsidR="007C7FA1">
        <w:t>ontribute to</w:t>
      </w:r>
      <w:r w:rsidR="0003000D" w:rsidRPr="00507E2C">
        <w:t xml:space="preserve"> misunderstanding or limit effective integration </w:t>
      </w:r>
      <w:r w:rsidR="007C7FA1">
        <w:t xml:space="preserve">of rehabilitation </w:t>
      </w:r>
      <w:r w:rsidR="0003000D" w:rsidRPr="00507E2C">
        <w:t>into health systems.</w:t>
      </w:r>
      <w:r w:rsidR="0003000D" w:rsidRPr="00507E2C">
        <w:rPr>
          <w:b/>
        </w:rPr>
        <w:t xml:space="preserve"> </w:t>
      </w:r>
    </w:p>
    <w:p w14:paraId="4D2F6B0B" w14:textId="316EF9A3" w:rsidR="008E4447" w:rsidRDefault="002F7211" w:rsidP="00393807">
      <w:pPr>
        <w:rPr>
          <w:b/>
        </w:rPr>
      </w:pPr>
      <w:r>
        <w:rPr>
          <w:b/>
          <w:bCs/>
          <w:i/>
        </w:rPr>
        <w:t>5</w:t>
      </w:r>
      <w:r w:rsidR="007C7FA1" w:rsidRPr="00692E2A">
        <w:rPr>
          <w:b/>
          <w:bCs/>
          <w:i/>
        </w:rPr>
        <w:t>. There is</w:t>
      </w:r>
      <w:r w:rsidR="00A054F2" w:rsidRPr="00692E2A">
        <w:rPr>
          <w:b/>
          <w:bCs/>
          <w:i/>
        </w:rPr>
        <w:t xml:space="preserve"> </w:t>
      </w:r>
      <w:r w:rsidR="00EB4F8A">
        <w:rPr>
          <w:b/>
          <w:bCs/>
          <w:i/>
        </w:rPr>
        <w:t>partial</w:t>
      </w:r>
      <w:r w:rsidR="00B10422" w:rsidRPr="00692E2A">
        <w:rPr>
          <w:b/>
          <w:bCs/>
          <w:i/>
        </w:rPr>
        <w:t xml:space="preserve"> governance for</w:t>
      </w:r>
      <w:r w:rsidR="006D3749">
        <w:rPr>
          <w:b/>
          <w:bCs/>
          <w:i/>
        </w:rPr>
        <w:t>, and availability of,</w:t>
      </w:r>
      <w:r w:rsidR="00B10422" w:rsidRPr="00692E2A">
        <w:rPr>
          <w:b/>
          <w:bCs/>
          <w:i/>
        </w:rPr>
        <w:t xml:space="preserve"> assistive technology</w:t>
      </w:r>
      <w:r w:rsidR="007474F2" w:rsidRPr="00692E2A">
        <w:rPr>
          <w:b/>
          <w:bCs/>
          <w:i/>
        </w:rPr>
        <w:t>.</w:t>
      </w:r>
      <w:r w:rsidR="007474F2" w:rsidRPr="00507E2C">
        <w:rPr>
          <w:b/>
          <w:bCs/>
        </w:rPr>
        <w:t xml:space="preserve"> </w:t>
      </w:r>
      <w:r w:rsidR="007C7FA1">
        <w:rPr>
          <w:bCs/>
        </w:rPr>
        <w:t>Under-</w:t>
      </w:r>
      <w:r w:rsidR="00AE2308" w:rsidRPr="00507E2C">
        <w:rPr>
          <w:bCs/>
        </w:rPr>
        <w:t>developed</w:t>
      </w:r>
      <w:r w:rsidR="00AE2308" w:rsidRPr="00507E2C">
        <w:rPr>
          <w:b/>
          <w:bCs/>
        </w:rPr>
        <w:t xml:space="preserve"> </w:t>
      </w:r>
      <w:r w:rsidR="007474F2" w:rsidRPr="00507E2C">
        <w:t>program structures, policy frameworks, procurement processes and provision guidance re</w:t>
      </w:r>
      <w:r w:rsidR="00AE2308" w:rsidRPr="00507E2C">
        <w:t>lated to assistive products</w:t>
      </w:r>
      <w:r w:rsidR="007474F2" w:rsidRPr="00507E2C">
        <w:t xml:space="preserve"> </w:t>
      </w:r>
      <w:r w:rsidR="00B25CB1" w:rsidRPr="00507E2C">
        <w:t>may impede</w:t>
      </w:r>
      <w:r w:rsidR="007474F2" w:rsidRPr="00507E2C">
        <w:t xml:space="preserve"> the development of this aspect of rehabilitation.</w:t>
      </w:r>
      <w:r w:rsidR="008E4447" w:rsidRPr="00507E2C">
        <w:rPr>
          <w:b/>
        </w:rPr>
        <w:t xml:space="preserve"> </w:t>
      </w:r>
    </w:p>
    <w:p w14:paraId="2A451F1A" w14:textId="77777777" w:rsidR="00B10422" w:rsidRPr="00692E2A" w:rsidRDefault="00B10422" w:rsidP="002C4804">
      <w:pPr>
        <w:spacing w:after="0"/>
        <w:rPr>
          <w:i/>
        </w:rPr>
      </w:pPr>
      <w:r w:rsidRPr="00692E2A">
        <w:rPr>
          <w:b/>
          <w:bCs/>
          <w:i/>
        </w:rPr>
        <w:t xml:space="preserve">FINANCING </w:t>
      </w:r>
    </w:p>
    <w:p w14:paraId="4A895D8C" w14:textId="035F8AAE" w:rsidR="007474F2" w:rsidRPr="00BE1495" w:rsidRDefault="002F7211" w:rsidP="00B10422">
      <w:pPr>
        <w:rPr>
          <w:bCs/>
        </w:rPr>
      </w:pPr>
      <w:r>
        <w:rPr>
          <w:b/>
          <w:bCs/>
          <w:i/>
        </w:rPr>
        <w:t>6</w:t>
      </w:r>
      <w:r w:rsidR="005668B7" w:rsidRPr="00692E2A">
        <w:rPr>
          <w:b/>
          <w:bCs/>
          <w:i/>
        </w:rPr>
        <w:t xml:space="preserve">. </w:t>
      </w:r>
      <w:r w:rsidR="007C7FA1" w:rsidRPr="00692E2A">
        <w:rPr>
          <w:b/>
          <w:bCs/>
          <w:i/>
        </w:rPr>
        <w:t>Rehabilitation services are not included in Universal Health Care</w:t>
      </w:r>
      <w:r w:rsidR="00BE1495">
        <w:rPr>
          <w:b/>
          <w:bCs/>
          <w:i/>
        </w:rPr>
        <w:t xml:space="preserve"> (UHC) program</w:t>
      </w:r>
      <w:r w:rsidR="007C7FA1" w:rsidRPr="00507E2C">
        <w:rPr>
          <w:b/>
          <w:bCs/>
        </w:rPr>
        <w:t xml:space="preserve">. </w:t>
      </w:r>
      <w:r w:rsidR="00BE1495" w:rsidRPr="00BE1495">
        <w:rPr>
          <w:bCs/>
        </w:rPr>
        <w:t>Opportunities for</w:t>
      </w:r>
      <w:r w:rsidR="00BE1495">
        <w:rPr>
          <w:bCs/>
        </w:rPr>
        <w:t xml:space="preserve"> effective and timely interventions to maintain or restore functioning are hampered</w:t>
      </w:r>
      <w:r w:rsidR="00BE1495" w:rsidRPr="00BE1495">
        <w:rPr>
          <w:bCs/>
        </w:rPr>
        <w:t xml:space="preserve"> </w:t>
      </w:r>
      <w:r w:rsidR="00BE1495">
        <w:rPr>
          <w:bCs/>
        </w:rPr>
        <w:t>u</w:t>
      </w:r>
      <w:r w:rsidR="00BE1495" w:rsidRPr="00BE1495">
        <w:rPr>
          <w:bCs/>
        </w:rPr>
        <w:t>ntil rehabilitation is recognized as an essential part of health car</w:t>
      </w:r>
      <w:r w:rsidR="00BE1495">
        <w:rPr>
          <w:bCs/>
        </w:rPr>
        <w:t>e and incorporated into the UHC program.</w:t>
      </w:r>
      <w:r w:rsidR="00BE1495" w:rsidRPr="00BE1495">
        <w:rPr>
          <w:bCs/>
        </w:rPr>
        <w:t xml:space="preserve"> </w:t>
      </w:r>
    </w:p>
    <w:p w14:paraId="50D0B9DD" w14:textId="5BD498A5" w:rsidR="00B10422" w:rsidRDefault="002F7211" w:rsidP="00393807">
      <w:pPr>
        <w:rPr>
          <w:b/>
          <w:bCs/>
          <w:u w:val="single"/>
        </w:rPr>
      </w:pPr>
      <w:r>
        <w:rPr>
          <w:b/>
          <w:bCs/>
          <w:i/>
        </w:rPr>
        <w:t>7</w:t>
      </w:r>
      <w:r w:rsidR="00043D1A" w:rsidRPr="00692E2A">
        <w:rPr>
          <w:b/>
          <w:bCs/>
          <w:i/>
        </w:rPr>
        <w:t xml:space="preserve">. </w:t>
      </w:r>
      <w:r w:rsidR="007C7FA1" w:rsidRPr="00692E2A">
        <w:rPr>
          <w:b/>
          <w:bCs/>
          <w:i/>
        </w:rPr>
        <w:t xml:space="preserve">Current </w:t>
      </w:r>
      <w:r w:rsidR="009A693E">
        <w:rPr>
          <w:b/>
          <w:bCs/>
          <w:i/>
        </w:rPr>
        <w:t xml:space="preserve">voucher </w:t>
      </w:r>
      <w:r w:rsidR="007C7FA1" w:rsidRPr="00692E2A">
        <w:rPr>
          <w:b/>
          <w:bCs/>
          <w:i/>
        </w:rPr>
        <w:t>s</w:t>
      </w:r>
      <w:r w:rsidR="009A693E">
        <w:rPr>
          <w:b/>
          <w:bCs/>
          <w:i/>
        </w:rPr>
        <w:t>ystem</w:t>
      </w:r>
      <w:r w:rsidR="007C7FA1" w:rsidRPr="00692E2A">
        <w:rPr>
          <w:b/>
          <w:bCs/>
          <w:i/>
        </w:rPr>
        <w:t xml:space="preserve"> </w:t>
      </w:r>
      <w:r w:rsidR="009A693E">
        <w:rPr>
          <w:b/>
          <w:bCs/>
          <w:i/>
        </w:rPr>
        <w:t>does not</w:t>
      </w:r>
      <w:r w:rsidR="00BE1495">
        <w:rPr>
          <w:b/>
          <w:bCs/>
          <w:i/>
        </w:rPr>
        <w:t xml:space="preserve"> consider</w:t>
      </w:r>
      <w:r w:rsidR="00D36127">
        <w:rPr>
          <w:b/>
          <w:bCs/>
          <w:i/>
        </w:rPr>
        <w:t xml:space="preserve"> individual needs or</w:t>
      </w:r>
      <w:r w:rsidR="00BE1495">
        <w:rPr>
          <w:b/>
          <w:bCs/>
          <w:i/>
        </w:rPr>
        <w:t xml:space="preserve"> treatment outcomes</w:t>
      </w:r>
      <w:r w:rsidR="007C7FA1" w:rsidRPr="00507E2C">
        <w:rPr>
          <w:b/>
          <w:bCs/>
        </w:rPr>
        <w:t xml:space="preserve">. </w:t>
      </w:r>
      <w:r w:rsidR="00D36127">
        <w:rPr>
          <w:bCs/>
        </w:rPr>
        <w:t>The generic nature of vouchers (pre-esta</w:t>
      </w:r>
      <w:r w:rsidR="00F47C82">
        <w:rPr>
          <w:bCs/>
        </w:rPr>
        <w:t>blished timelines and treatment sessions</w:t>
      </w:r>
      <w:r w:rsidR="00D36127">
        <w:rPr>
          <w:bCs/>
        </w:rPr>
        <w:t xml:space="preserve">) </w:t>
      </w:r>
      <w:r w:rsidR="00D36127">
        <w:t xml:space="preserve">and </w:t>
      </w:r>
      <w:r w:rsidR="00F47C82">
        <w:t>inattention to</w:t>
      </w:r>
      <w:r w:rsidR="00D36127">
        <w:t xml:space="preserve"> outcomes</w:t>
      </w:r>
      <w:r w:rsidR="005854B5">
        <w:t xml:space="preserve"> </w:t>
      </w:r>
      <w:r w:rsidR="00C25627">
        <w:t>may result in investments that are</w:t>
      </w:r>
      <w:r w:rsidR="00D36127">
        <w:t xml:space="preserve"> inefficient and</w:t>
      </w:r>
      <w:r w:rsidR="00C25627">
        <w:t>/or</w:t>
      </w:r>
      <w:r w:rsidR="00D36127">
        <w:t xml:space="preserve"> ineffective</w:t>
      </w:r>
      <w:r w:rsidR="00C25627">
        <w:t>.</w:t>
      </w:r>
      <w:r w:rsidR="00D36127">
        <w:t xml:space="preserve">   </w:t>
      </w:r>
    </w:p>
    <w:p w14:paraId="72773451" w14:textId="13E83882" w:rsidR="00B10422" w:rsidRPr="00692E2A" w:rsidRDefault="00B10422" w:rsidP="002C4804">
      <w:pPr>
        <w:spacing w:after="0"/>
        <w:rPr>
          <w:i/>
        </w:rPr>
      </w:pPr>
      <w:r w:rsidRPr="00692E2A">
        <w:rPr>
          <w:b/>
          <w:bCs/>
          <w:i/>
        </w:rPr>
        <w:t>HUMAN RESOURCES</w:t>
      </w:r>
    </w:p>
    <w:p w14:paraId="621EE9E1" w14:textId="64D3F7C8" w:rsidR="00B10422" w:rsidRPr="00507E2C" w:rsidRDefault="002F7211" w:rsidP="00B10422">
      <w:r>
        <w:rPr>
          <w:b/>
          <w:bCs/>
          <w:i/>
        </w:rPr>
        <w:t>8</w:t>
      </w:r>
      <w:r w:rsidR="00B10422" w:rsidRPr="00692E2A">
        <w:rPr>
          <w:b/>
          <w:bCs/>
          <w:i/>
        </w:rPr>
        <w:t xml:space="preserve">. There </w:t>
      </w:r>
      <w:r w:rsidR="003908EE">
        <w:rPr>
          <w:b/>
          <w:bCs/>
          <w:i/>
        </w:rPr>
        <w:t xml:space="preserve">is inadequate </w:t>
      </w:r>
      <w:r w:rsidR="00980350">
        <w:rPr>
          <w:b/>
          <w:bCs/>
          <w:i/>
        </w:rPr>
        <w:t>regulation among</w:t>
      </w:r>
      <w:r w:rsidR="00FF3B62">
        <w:rPr>
          <w:b/>
          <w:bCs/>
          <w:i/>
        </w:rPr>
        <w:t xml:space="preserve"> the </w:t>
      </w:r>
      <w:r w:rsidR="00B10422" w:rsidRPr="00692E2A">
        <w:rPr>
          <w:b/>
          <w:bCs/>
          <w:i/>
        </w:rPr>
        <w:t>rehabilitation workforce</w:t>
      </w:r>
      <w:r w:rsidR="00043C9B">
        <w:t xml:space="preserve">. </w:t>
      </w:r>
      <w:r w:rsidR="00550433">
        <w:t xml:space="preserve">                                                    </w:t>
      </w:r>
      <w:r w:rsidR="00043C9B">
        <w:t xml:space="preserve">The lack of </w:t>
      </w:r>
      <w:r w:rsidR="00FF3B62">
        <w:t>licensing</w:t>
      </w:r>
      <w:r w:rsidR="00550433">
        <w:t xml:space="preserve"> and competencies (except for rehabilitation doctors)</w:t>
      </w:r>
      <w:r w:rsidR="00FF3B62">
        <w:t xml:space="preserve">, continuing education </w:t>
      </w:r>
      <w:r w:rsidR="00FF3B62">
        <w:lastRenderedPageBreak/>
        <w:t>requirements</w:t>
      </w:r>
      <w:r w:rsidR="003E3DEF">
        <w:t xml:space="preserve">, and standards </w:t>
      </w:r>
      <w:r w:rsidR="00043C9B">
        <w:t xml:space="preserve">fosters an </w:t>
      </w:r>
      <w:r w:rsidR="00FF1221" w:rsidRPr="00507E2C">
        <w:t>incongruous</w:t>
      </w:r>
      <w:r w:rsidR="00043C9B">
        <w:t xml:space="preserve"> work</w:t>
      </w:r>
      <w:r w:rsidR="00FF1221" w:rsidRPr="00507E2C">
        <w:t xml:space="preserve"> environment</w:t>
      </w:r>
      <w:r w:rsidR="007474F2" w:rsidRPr="00507E2C">
        <w:t xml:space="preserve"> (varying capacities and skill levels)</w:t>
      </w:r>
      <w:r w:rsidR="00550433">
        <w:t>,</w:t>
      </w:r>
      <w:r w:rsidR="007474F2" w:rsidRPr="00507E2C">
        <w:t xml:space="preserve"> which may undermine the integrity of reha</w:t>
      </w:r>
      <w:r w:rsidR="00FF1221" w:rsidRPr="00507E2C">
        <w:t>bilitation professions</w:t>
      </w:r>
      <w:r w:rsidR="007474F2" w:rsidRPr="00507E2C">
        <w:t>.</w:t>
      </w:r>
    </w:p>
    <w:p w14:paraId="18556DAF" w14:textId="0E401456" w:rsidR="00303A4B" w:rsidRPr="00955B3B" w:rsidRDefault="002F7211" w:rsidP="00B33262">
      <w:r>
        <w:rPr>
          <w:b/>
          <w:bCs/>
          <w:i/>
        </w:rPr>
        <w:t>9</w:t>
      </w:r>
      <w:r w:rsidR="00FF3B62">
        <w:rPr>
          <w:b/>
          <w:bCs/>
          <w:i/>
        </w:rPr>
        <w:t xml:space="preserve">. </w:t>
      </w:r>
      <w:r w:rsidR="00077FD5">
        <w:rPr>
          <w:b/>
          <w:bCs/>
          <w:i/>
        </w:rPr>
        <w:t xml:space="preserve"> </w:t>
      </w:r>
      <w:r w:rsidR="007761BA">
        <w:rPr>
          <w:b/>
          <w:bCs/>
          <w:i/>
        </w:rPr>
        <w:t>The rehabilitation sector has a plethora of professional associations and terminologies</w:t>
      </w:r>
      <w:r w:rsidR="00B10422" w:rsidRPr="00507E2C">
        <w:rPr>
          <w:b/>
          <w:bCs/>
        </w:rPr>
        <w:t>.</w:t>
      </w:r>
      <w:r w:rsidR="00714A40" w:rsidRPr="00507E2C">
        <w:rPr>
          <w:b/>
          <w:bCs/>
        </w:rPr>
        <w:t xml:space="preserve"> </w:t>
      </w:r>
      <w:r w:rsidR="00955B3B" w:rsidRPr="00955B3B">
        <w:rPr>
          <w:bCs/>
        </w:rPr>
        <w:t>Multiple professional associations serving the same</w:t>
      </w:r>
      <w:r w:rsidR="00955B3B">
        <w:rPr>
          <w:bCs/>
        </w:rPr>
        <w:t xml:space="preserve"> function, together with inconsistent application and understanding of rehabilitation terminologies, </w:t>
      </w:r>
      <w:r w:rsidR="00840E00">
        <w:rPr>
          <w:bCs/>
        </w:rPr>
        <w:t>impedes</w:t>
      </w:r>
      <w:r w:rsidR="00955B3B">
        <w:rPr>
          <w:bCs/>
        </w:rPr>
        <w:t xml:space="preserve"> cohesive </w:t>
      </w:r>
      <w:r w:rsidR="00840E00">
        <w:rPr>
          <w:bCs/>
        </w:rPr>
        <w:t>development of the sector.</w:t>
      </w:r>
    </w:p>
    <w:p w14:paraId="13A59D08" w14:textId="205D9A95" w:rsidR="00B10422" w:rsidRPr="00692E2A" w:rsidRDefault="00B10422" w:rsidP="002C4804">
      <w:pPr>
        <w:spacing w:after="0"/>
        <w:rPr>
          <w:b/>
          <w:bCs/>
          <w:i/>
        </w:rPr>
      </w:pPr>
      <w:r w:rsidRPr="00692E2A">
        <w:rPr>
          <w:b/>
          <w:bCs/>
          <w:i/>
        </w:rPr>
        <w:t xml:space="preserve">INFORMATION </w:t>
      </w:r>
    </w:p>
    <w:p w14:paraId="35C598A7" w14:textId="4B58F312" w:rsidR="00F46DD8" w:rsidRPr="00F46DD8" w:rsidRDefault="002F7211" w:rsidP="00D25E7F">
      <w:pPr>
        <w:rPr>
          <w:bCs/>
        </w:rPr>
      </w:pPr>
      <w:r>
        <w:rPr>
          <w:b/>
          <w:bCs/>
          <w:i/>
        </w:rPr>
        <w:t>10</w:t>
      </w:r>
      <w:r w:rsidR="005668B7" w:rsidRPr="00692E2A">
        <w:rPr>
          <w:b/>
          <w:bCs/>
          <w:i/>
        </w:rPr>
        <w:t xml:space="preserve">. </w:t>
      </w:r>
      <w:r w:rsidR="00077FD5">
        <w:rPr>
          <w:b/>
          <w:bCs/>
          <w:i/>
        </w:rPr>
        <w:t xml:space="preserve"> </w:t>
      </w:r>
      <w:r w:rsidR="00B8700D">
        <w:rPr>
          <w:b/>
          <w:bCs/>
          <w:i/>
        </w:rPr>
        <w:t xml:space="preserve">Information on population functioning in Georgia is not well publicized. </w:t>
      </w:r>
      <w:r w:rsidR="00356126">
        <w:rPr>
          <w:bCs/>
        </w:rPr>
        <w:t>Noting that 28-35% of the population has limitation functioning makes a stronger c</w:t>
      </w:r>
      <w:r w:rsidR="00D729DB">
        <w:rPr>
          <w:bCs/>
        </w:rPr>
        <w:t>ase for rehabilitation than 2.69</w:t>
      </w:r>
      <w:r w:rsidR="00356126">
        <w:rPr>
          <w:bCs/>
        </w:rPr>
        <w:t>% disability</w:t>
      </w:r>
      <w:r w:rsidR="001960A0">
        <w:rPr>
          <w:bCs/>
        </w:rPr>
        <w:t xml:space="preserve"> data</w:t>
      </w:r>
      <w:r w:rsidR="00356126">
        <w:rPr>
          <w:bCs/>
        </w:rPr>
        <w:t xml:space="preserve">. </w:t>
      </w:r>
    </w:p>
    <w:p w14:paraId="63E24017" w14:textId="19D7E0A4" w:rsidR="002C4804" w:rsidRDefault="00F46DD8" w:rsidP="00B33262">
      <w:pPr>
        <w:rPr>
          <w:bCs/>
        </w:rPr>
      </w:pPr>
      <w:r>
        <w:rPr>
          <w:b/>
          <w:bCs/>
          <w:i/>
        </w:rPr>
        <w:t xml:space="preserve">11. </w:t>
      </w:r>
      <w:r w:rsidR="00107223" w:rsidRPr="00692E2A">
        <w:rPr>
          <w:b/>
          <w:bCs/>
          <w:i/>
        </w:rPr>
        <w:t>There is a lack of consistent and consolidated information related to rehabilitation</w:t>
      </w:r>
      <w:r w:rsidR="00107223" w:rsidRPr="00507E2C">
        <w:rPr>
          <w:b/>
          <w:bCs/>
        </w:rPr>
        <w:t xml:space="preserve">. </w:t>
      </w:r>
      <w:r w:rsidR="007C7FA1">
        <w:rPr>
          <w:bCs/>
        </w:rPr>
        <w:t>T</w:t>
      </w:r>
      <w:r w:rsidR="00C51391" w:rsidRPr="00507E2C">
        <w:rPr>
          <w:bCs/>
        </w:rPr>
        <w:t xml:space="preserve">he lack of uniform and centralized information </w:t>
      </w:r>
      <w:r w:rsidR="007C7FA1">
        <w:rPr>
          <w:bCs/>
        </w:rPr>
        <w:t>on rehabilitation workforce</w:t>
      </w:r>
      <w:r>
        <w:rPr>
          <w:bCs/>
        </w:rPr>
        <w:t>,</w:t>
      </w:r>
      <w:r w:rsidR="007C7FA1">
        <w:rPr>
          <w:bCs/>
        </w:rPr>
        <w:t xml:space="preserve"> services </w:t>
      </w:r>
      <w:r>
        <w:rPr>
          <w:bCs/>
        </w:rPr>
        <w:t xml:space="preserve">and utilization </w:t>
      </w:r>
      <w:r w:rsidR="00C51391" w:rsidRPr="00507E2C">
        <w:rPr>
          <w:bCs/>
        </w:rPr>
        <w:t>creates challenges in identifying and reporting reliable baseline information.</w:t>
      </w:r>
      <w:r w:rsidR="00107223" w:rsidRPr="00507E2C">
        <w:rPr>
          <w:bCs/>
        </w:rPr>
        <w:t xml:space="preserve"> </w:t>
      </w:r>
    </w:p>
    <w:p w14:paraId="6B511F76" w14:textId="77777777" w:rsidR="00B10422" w:rsidRPr="0033591A" w:rsidRDefault="00B10422" w:rsidP="002C4804">
      <w:pPr>
        <w:spacing w:after="0"/>
        <w:rPr>
          <w:i/>
        </w:rPr>
      </w:pPr>
      <w:r w:rsidRPr="0033591A">
        <w:rPr>
          <w:b/>
          <w:bCs/>
          <w:i/>
        </w:rPr>
        <w:t>REHABILITATION SERVICE</w:t>
      </w:r>
    </w:p>
    <w:p w14:paraId="0F2C1A2E" w14:textId="4820249A" w:rsidR="002D6677" w:rsidRPr="0033591A" w:rsidRDefault="0087749C" w:rsidP="00D25E7F">
      <w:pPr>
        <w:rPr>
          <w:b/>
          <w:bCs/>
          <w:i/>
        </w:rPr>
      </w:pPr>
      <w:r>
        <w:rPr>
          <w:b/>
          <w:bCs/>
          <w:i/>
        </w:rPr>
        <w:t>12</w:t>
      </w:r>
      <w:r w:rsidR="00B10422" w:rsidRPr="0033591A">
        <w:rPr>
          <w:b/>
          <w:bCs/>
          <w:i/>
        </w:rPr>
        <w:t xml:space="preserve">. </w:t>
      </w:r>
      <w:r w:rsidR="00077FD5">
        <w:rPr>
          <w:b/>
          <w:bCs/>
          <w:i/>
        </w:rPr>
        <w:t xml:space="preserve"> Rehabilitation for adults with health conditions is grossly under-developed</w:t>
      </w:r>
      <w:r w:rsidR="00D25E7F">
        <w:rPr>
          <w:b/>
          <w:bCs/>
          <w:i/>
        </w:rPr>
        <w:t xml:space="preserve"> in Georgia</w:t>
      </w:r>
      <w:r>
        <w:rPr>
          <w:b/>
          <w:bCs/>
          <w:i/>
        </w:rPr>
        <w:t>.</w:t>
      </w:r>
      <w:r w:rsidR="00D25E7F">
        <w:rPr>
          <w:bCs/>
        </w:rPr>
        <w:t xml:space="preserve"> Neglecting this segment of the population reduces participation and potential economic contributions to society.   </w:t>
      </w:r>
      <w:r w:rsidR="006A6A90" w:rsidRPr="0033591A">
        <w:rPr>
          <w:b/>
          <w:bCs/>
          <w:i/>
        </w:rPr>
        <w:t xml:space="preserve">  </w:t>
      </w:r>
    </w:p>
    <w:p w14:paraId="09A8046F" w14:textId="503A61A7" w:rsidR="00D25E7F" w:rsidRDefault="00077FD5" w:rsidP="00D25E7F">
      <w:pPr>
        <w:rPr>
          <w:b/>
          <w:bCs/>
          <w:i/>
        </w:rPr>
      </w:pPr>
      <w:r>
        <w:rPr>
          <w:b/>
          <w:bCs/>
          <w:i/>
        </w:rPr>
        <w:t>13</w:t>
      </w:r>
      <w:r w:rsidR="002D6677" w:rsidRPr="0033591A">
        <w:rPr>
          <w:b/>
          <w:bCs/>
          <w:i/>
        </w:rPr>
        <w:t>.</w:t>
      </w:r>
      <w:r>
        <w:rPr>
          <w:b/>
          <w:bCs/>
          <w:i/>
        </w:rPr>
        <w:t xml:space="preserve">  Timely rehabilitation interventions and in-patient</w:t>
      </w:r>
      <w:r w:rsidR="00D25E7F">
        <w:rPr>
          <w:b/>
          <w:bCs/>
          <w:i/>
        </w:rPr>
        <w:t xml:space="preserve"> rehabilitative</w:t>
      </w:r>
      <w:r>
        <w:rPr>
          <w:b/>
          <w:bCs/>
          <w:i/>
        </w:rPr>
        <w:t xml:space="preserve"> care are </w:t>
      </w:r>
      <w:r w:rsidR="00217AC8">
        <w:rPr>
          <w:b/>
          <w:bCs/>
          <w:i/>
        </w:rPr>
        <w:t>extremely limited</w:t>
      </w:r>
      <w:r>
        <w:rPr>
          <w:b/>
          <w:bCs/>
          <w:i/>
        </w:rPr>
        <w:t>.</w:t>
      </w:r>
      <w:r w:rsidR="00D25E7F">
        <w:rPr>
          <w:b/>
          <w:bCs/>
          <w:i/>
        </w:rPr>
        <w:t xml:space="preserve"> </w:t>
      </w:r>
      <w:r w:rsidR="00217AC8">
        <w:rPr>
          <w:bCs/>
        </w:rPr>
        <w:t xml:space="preserve">Rehabilitation requires immediate and intensive application to restore neural pathways and prevent secondary conditions. </w:t>
      </w:r>
    </w:p>
    <w:p w14:paraId="471908A8" w14:textId="70D59507" w:rsidR="00615894" w:rsidRPr="00217AC8" w:rsidRDefault="002D6677" w:rsidP="00043C9B">
      <w:pPr>
        <w:spacing w:after="0"/>
      </w:pPr>
      <w:r w:rsidRPr="0033591A">
        <w:rPr>
          <w:b/>
          <w:bCs/>
          <w:i/>
        </w:rPr>
        <w:t xml:space="preserve"> </w:t>
      </w:r>
      <w:r w:rsidR="00077FD5">
        <w:rPr>
          <w:b/>
          <w:bCs/>
          <w:i/>
        </w:rPr>
        <w:t xml:space="preserve">14.  </w:t>
      </w:r>
      <w:r w:rsidR="0087749C">
        <w:rPr>
          <w:b/>
          <w:bCs/>
          <w:i/>
        </w:rPr>
        <w:t xml:space="preserve">Limited number and type of assistive </w:t>
      </w:r>
      <w:r w:rsidR="0087749C" w:rsidRPr="0087749C">
        <w:rPr>
          <w:b/>
          <w:bCs/>
          <w:i/>
        </w:rPr>
        <w:t>products available in Georgia</w:t>
      </w:r>
      <w:r w:rsidR="0087749C">
        <w:rPr>
          <w:b/>
          <w:bCs/>
        </w:rPr>
        <w:t>.</w:t>
      </w:r>
      <w:r w:rsidR="00217AC8">
        <w:rPr>
          <w:b/>
          <w:bCs/>
        </w:rPr>
        <w:t xml:space="preserve"> </w:t>
      </w:r>
      <w:r w:rsidR="00217AC8" w:rsidRPr="00217AC8">
        <w:rPr>
          <w:bCs/>
        </w:rPr>
        <w:t>Appropriate assistive technology (products and provision) are key to</w:t>
      </w:r>
      <w:r w:rsidR="00217AC8">
        <w:rPr>
          <w:bCs/>
        </w:rPr>
        <w:t xml:space="preserve"> creating opportunities for optimal functioning.</w:t>
      </w:r>
      <w:r w:rsidR="00217AC8" w:rsidRPr="00217AC8">
        <w:rPr>
          <w:bCs/>
        </w:rPr>
        <w:t xml:space="preserve"> </w:t>
      </w:r>
    </w:p>
    <w:p w14:paraId="6AC1181C" w14:textId="77777777" w:rsidR="00217AC8" w:rsidRPr="00217AC8" w:rsidRDefault="00217AC8" w:rsidP="00043C9B">
      <w:pPr>
        <w:spacing w:after="0"/>
      </w:pPr>
    </w:p>
    <w:p w14:paraId="30904F60" w14:textId="266DE522" w:rsidR="003D7CDB" w:rsidRPr="00507E2C" w:rsidRDefault="00D46794" w:rsidP="002F5A53">
      <w:pPr>
        <w:spacing w:after="0"/>
      </w:pPr>
      <w:r w:rsidRPr="00507E2C">
        <w:rPr>
          <w:rFonts w:asciiTheme="majorHAnsi" w:hAnsiTheme="majorHAnsi"/>
          <w:b/>
          <w:color w:val="2F5496" w:themeColor="accent1" w:themeShade="BF"/>
          <w:sz w:val="24"/>
          <w:szCs w:val="24"/>
          <w:u w:val="single"/>
        </w:rPr>
        <w:t xml:space="preserve">Key </w:t>
      </w:r>
      <w:r w:rsidR="007474F2" w:rsidRPr="00507E2C">
        <w:rPr>
          <w:rFonts w:asciiTheme="majorHAnsi" w:hAnsiTheme="majorHAnsi"/>
          <w:b/>
          <w:color w:val="2F5496" w:themeColor="accent1" w:themeShade="BF"/>
          <w:sz w:val="24"/>
          <w:szCs w:val="24"/>
          <w:u w:val="single"/>
        </w:rPr>
        <w:t>R</w:t>
      </w:r>
      <w:r w:rsidRPr="00507E2C">
        <w:rPr>
          <w:rFonts w:asciiTheme="majorHAnsi" w:hAnsiTheme="majorHAnsi"/>
          <w:b/>
          <w:color w:val="2F5496" w:themeColor="accent1" w:themeShade="BF"/>
          <w:sz w:val="24"/>
          <w:szCs w:val="24"/>
          <w:u w:val="single"/>
        </w:rPr>
        <w:t>ecommendations</w:t>
      </w:r>
      <w:r w:rsidR="00C65CCD" w:rsidRPr="00507E2C">
        <w:rPr>
          <w:rFonts w:asciiTheme="majorHAnsi" w:hAnsiTheme="majorHAnsi"/>
          <w:b/>
          <w:color w:val="2F5496" w:themeColor="accent1" w:themeShade="BF"/>
          <w:sz w:val="24"/>
          <w:szCs w:val="24"/>
          <w:u w:val="single"/>
        </w:rPr>
        <w:t xml:space="preserve"> </w:t>
      </w:r>
    </w:p>
    <w:p w14:paraId="20DC9F87" w14:textId="68383CE6" w:rsidR="00F67E94" w:rsidRDefault="00F67E94" w:rsidP="00217AC8">
      <w:pPr>
        <w:spacing w:after="0"/>
      </w:pPr>
      <w:r w:rsidRPr="00507E2C">
        <w:t>To address some</w:t>
      </w:r>
      <w:r w:rsidR="00681038">
        <w:t xml:space="preserve"> of the challenges that Georgia</w:t>
      </w:r>
      <w:r w:rsidRPr="00507E2C">
        <w:t xml:space="preserve"> faces related to rehabilitation, the following recommendations are submitted for consideration.</w:t>
      </w:r>
    </w:p>
    <w:p w14:paraId="62CFBE4B" w14:textId="77777777" w:rsidR="00217AC8" w:rsidRPr="00507E2C" w:rsidRDefault="00217AC8" w:rsidP="00217AC8">
      <w:pPr>
        <w:spacing w:after="0"/>
      </w:pPr>
    </w:p>
    <w:p w14:paraId="3D9EDB50" w14:textId="0D5207E1" w:rsidR="00264F66" w:rsidRPr="00692E2A" w:rsidRDefault="00B7512F" w:rsidP="00692E2A">
      <w:pPr>
        <w:spacing w:after="80"/>
        <w:rPr>
          <w:b/>
          <w:bCs/>
          <w:i/>
        </w:rPr>
      </w:pPr>
      <w:r w:rsidRPr="00692E2A">
        <w:rPr>
          <w:b/>
          <w:bCs/>
          <w:i/>
        </w:rPr>
        <w:t>GOVERNANCE</w:t>
      </w:r>
    </w:p>
    <w:p w14:paraId="2A7E17FC" w14:textId="48491001" w:rsidR="00F42DE6" w:rsidRPr="005F39EB" w:rsidRDefault="00F42DE6" w:rsidP="00F42DE6">
      <w:pPr>
        <w:pStyle w:val="ListParagraph"/>
        <w:spacing w:after="0"/>
        <w:ind w:left="0"/>
        <w:contextualSpacing w:val="0"/>
        <w:rPr>
          <w:color w:val="000000" w:themeColor="text1"/>
        </w:rPr>
      </w:pPr>
      <w:r>
        <w:rPr>
          <w:b/>
          <w:i/>
          <w:color w:val="000000" w:themeColor="text1"/>
        </w:rPr>
        <w:t xml:space="preserve">1. </w:t>
      </w:r>
      <w:r w:rsidRPr="005F39EB">
        <w:rPr>
          <w:b/>
          <w:i/>
          <w:color w:val="000000" w:themeColor="text1"/>
        </w:rPr>
        <w:t xml:space="preserve"> </w:t>
      </w:r>
      <w:r w:rsidR="0017621E">
        <w:rPr>
          <w:b/>
          <w:i/>
          <w:color w:val="000000" w:themeColor="text1"/>
        </w:rPr>
        <w:t>Consolidate</w:t>
      </w:r>
      <w:r w:rsidRPr="005F39EB">
        <w:rPr>
          <w:b/>
          <w:i/>
          <w:color w:val="000000" w:themeColor="text1"/>
        </w:rPr>
        <w:t xml:space="preserve"> rehabilitation leadership and coordination</w:t>
      </w:r>
      <w:r w:rsidR="005E52BB">
        <w:rPr>
          <w:b/>
          <w:i/>
          <w:color w:val="000000" w:themeColor="text1"/>
        </w:rPr>
        <w:t>.</w:t>
      </w:r>
      <w:r w:rsidRPr="005F39EB">
        <w:rPr>
          <w:b/>
          <w:i/>
          <w:color w:val="000000" w:themeColor="text1"/>
        </w:rPr>
        <w:t xml:space="preserve">  </w:t>
      </w:r>
    </w:p>
    <w:p w14:paraId="6E21A517" w14:textId="77777777" w:rsidR="00F42DE6" w:rsidRDefault="00F42DE6" w:rsidP="00F42DE6">
      <w:pPr>
        <w:pStyle w:val="ListParagraph"/>
        <w:spacing w:after="0"/>
        <w:ind w:left="360"/>
        <w:contextualSpacing w:val="0"/>
        <w:rPr>
          <w:color w:val="000000" w:themeColor="text1"/>
        </w:rPr>
      </w:pPr>
      <w:r>
        <w:rPr>
          <w:color w:val="000000" w:themeColor="text1"/>
        </w:rPr>
        <w:t>It is recommended that the Government of Georgia</w:t>
      </w:r>
      <w:r w:rsidRPr="00507E2C">
        <w:rPr>
          <w:color w:val="000000" w:themeColor="text1"/>
        </w:rPr>
        <w:t xml:space="preserve">: </w:t>
      </w:r>
    </w:p>
    <w:p w14:paraId="74D4D45D" w14:textId="419724A4" w:rsidR="0017621E" w:rsidRDefault="0017621E" w:rsidP="0017621E">
      <w:pPr>
        <w:pStyle w:val="ListParagraph"/>
        <w:numPr>
          <w:ilvl w:val="1"/>
          <w:numId w:val="30"/>
        </w:numPr>
        <w:spacing w:after="0"/>
        <w:contextualSpacing w:val="0"/>
        <w:rPr>
          <w:color w:val="000000" w:themeColor="text1"/>
        </w:rPr>
      </w:pPr>
      <w:r>
        <w:rPr>
          <w:color w:val="000000" w:themeColor="text1"/>
        </w:rPr>
        <w:t>Establish</w:t>
      </w:r>
      <w:r w:rsidR="00F42DE6">
        <w:rPr>
          <w:color w:val="000000" w:themeColor="text1"/>
        </w:rPr>
        <w:t xml:space="preserve"> a rehabilitation working group to develop and implement a national rehabilitation strategy, and serve as a channel for ongoing communication in the sector.</w:t>
      </w:r>
    </w:p>
    <w:p w14:paraId="68E0C554" w14:textId="45A54E0A" w:rsidR="0017621E" w:rsidRPr="000919B9" w:rsidRDefault="00F42DE6" w:rsidP="00FF7886">
      <w:pPr>
        <w:pStyle w:val="ListParagraph"/>
        <w:numPr>
          <w:ilvl w:val="1"/>
          <w:numId w:val="30"/>
        </w:numPr>
        <w:spacing w:after="80"/>
        <w:contextualSpacing w:val="0"/>
        <w:rPr>
          <w:color w:val="000000" w:themeColor="text1"/>
        </w:rPr>
      </w:pPr>
      <w:r w:rsidRPr="0017621E">
        <w:rPr>
          <w:color w:val="000000" w:themeColor="text1"/>
        </w:rPr>
        <w:t>Develop a</w:t>
      </w:r>
      <w:r w:rsidRPr="0017621E">
        <w:rPr>
          <w:bCs/>
        </w:rPr>
        <w:t xml:space="preserve"> national strategy on rehabilitation that involves and includes all relevant ministries, departments and stakeholders</w:t>
      </w:r>
      <w:r w:rsidRPr="00507E2C">
        <w:t xml:space="preserve">. </w:t>
      </w:r>
    </w:p>
    <w:p w14:paraId="6F50DF48" w14:textId="26BE4E8E" w:rsidR="002F7211" w:rsidRPr="00C421D7" w:rsidRDefault="00F42DE6" w:rsidP="005F39EB">
      <w:pPr>
        <w:spacing w:after="0"/>
        <w:rPr>
          <w:color w:val="000000" w:themeColor="text1"/>
        </w:rPr>
      </w:pPr>
      <w:r>
        <w:rPr>
          <w:b/>
          <w:i/>
          <w:color w:val="000000" w:themeColor="text1"/>
        </w:rPr>
        <w:t>2</w:t>
      </w:r>
      <w:r w:rsidR="005F39EB" w:rsidRPr="00507E2C">
        <w:rPr>
          <w:b/>
          <w:i/>
          <w:color w:val="000000" w:themeColor="text1"/>
        </w:rPr>
        <w:t xml:space="preserve">.   </w:t>
      </w:r>
      <w:r w:rsidR="00C421D7">
        <w:rPr>
          <w:b/>
          <w:i/>
          <w:color w:val="000000" w:themeColor="text1"/>
        </w:rPr>
        <w:t>I</w:t>
      </w:r>
      <w:r w:rsidR="002F7211">
        <w:rPr>
          <w:b/>
          <w:i/>
          <w:color w:val="000000" w:themeColor="text1"/>
        </w:rPr>
        <w:t>n</w:t>
      </w:r>
      <w:r w:rsidR="00C421D7">
        <w:rPr>
          <w:b/>
          <w:i/>
          <w:color w:val="000000" w:themeColor="text1"/>
        </w:rPr>
        <w:t>clude rehabilitation</w:t>
      </w:r>
      <w:r w:rsidR="002F7211">
        <w:rPr>
          <w:b/>
          <w:i/>
          <w:color w:val="000000" w:themeColor="text1"/>
        </w:rPr>
        <w:t xml:space="preserve"> in </w:t>
      </w:r>
      <w:r w:rsidR="00C6575A">
        <w:rPr>
          <w:b/>
          <w:i/>
          <w:color w:val="000000" w:themeColor="text1"/>
        </w:rPr>
        <w:t xml:space="preserve">any </w:t>
      </w:r>
      <w:r w:rsidR="00C421D7">
        <w:rPr>
          <w:b/>
          <w:i/>
          <w:color w:val="000000" w:themeColor="text1"/>
        </w:rPr>
        <w:t>newly developed</w:t>
      </w:r>
      <w:r w:rsidR="00C6575A">
        <w:rPr>
          <w:b/>
          <w:i/>
          <w:color w:val="000000" w:themeColor="text1"/>
        </w:rPr>
        <w:t>, revised or updated</w:t>
      </w:r>
      <w:r w:rsidR="00C421D7">
        <w:rPr>
          <w:b/>
          <w:i/>
          <w:color w:val="000000" w:themeColor="text1"/>
        </w:rPr>
        <w:t xml:space="preserve"> health policy documents.</w:t>
      </w:r>
      <w:r w:rsidR="002F7211">
        <w:rPr>
          <w:b/>
          <w:i/>
          <w:color w:val="000000" w:themeColor="text1"/>
        </w:rPr>
        <w:t xml:space="preserve"> </w:t>
      </w:r>
    </w:p>
    <w:p w14:paraId="53D4C1CB" w14:textId="77777777" w:rsidR="00C421D7" w:rsidRDefault="00C421D7" w:rsidP="00C421D7">
      <w:pPr>
        <w:pStyle w:val="ListParagraph"/>
        <w:spacing w:after="0"/>
        <w:ind w:left="360"/>
        <w:contextualSpacing w:val="0"/>
        <w:rPr>
          <w:color w:val="000000" w:themeColor="text1"/>
        </w:rPr>
      </w:pPr>
      <w:r w:rsidRPr="00C421D7">
        <w:rPr>
          <w:color w:val="000000" w:themeColor="text1"/>
        </w:rPr>
        <w:t>It is recommended that MoLHSA:</w:t>
      </w:r>
    </w:p>
    <w:p w14:paraId="767B5890" w14:textId="045B92C8" w:rsidR="002F7211" w:rsidRDefault="00C421D7" w:rsidP="00C421D7">
      <w:pPr>
        <w:pStyle w:val="ListParagraph"/>
        <w:numPr>
          <w:ilvl w:val="0"/>
          <w:numId w:val="34"/>
        </w:numPr>
        <w:spacing w:after="0"/>
        <w:ind w:left="810" w:hanging="450"/>
        <w:contextualSpacing w:val="0"/>
        <w:rPr>
          <w:color w:val="000000" w:themeColor="text1"/>
        </w:rPr>
      </w:pPr>
      <w:r>
        <w:rPr>
          <w:color w:val="000000" w:themeColor="text1"/>
        </w:rPr>
        <w:t>Incorporate rehabilitation within the content of the National Health Strategy 2021-2026.</w:t>
      </w:r>
      <w:r w:rsidRPr="00C421D7">
        <w:rPr>
          <w:color w:val="000000" w:themeColor="text1"/>
        </w:rPr>
        <w:t xml:space="preserve"> </w:t>
      </w:r>
    </w:p>
    <w:p w14:paraId="004078FB" w14:textId="76F4128F" w:rsidR="00C421D7" w:rsidRPr="00C6575A" w:rsidRDefault="00C6575A" w:rsidP="00673DFE">
      <w:pPr>
        <w:pStyle w:val="ListParagraph"/>
        <w:numPr>
          <w:ilvl w:val="0"/>
          <w:numId w:val="34"/>
        </w:numPr>
        <w:spacing w:after="80"/>
        <w:ind w:left="806" w:hanging="446"/>
        <w:contextualSpacing w:val="0"/>
        <w:rPr>
          <w:color w:val="000000" w:themeColor="text1"/>
        </w:rPr>
      </w:pPr>
      <w:r>
        <w:rPr>
          <w:color w:val="000000" w:themeColor="text1"/>
        </w:rPr>
        <w:t>Engage members of the rehabilitation working group to advi</w:t>
      </w:r>
      <w:r w:rsidR="008D67B3">
        <w:rPr>
          <w:color w:val="000000" w:themeColor="text1"/>
        </w:rPr>
        <w:t>se on language in health policy documents</w:t>
      </w:r>
      <w:r>
        <w:rPr>
          <w:color w:val="000000" w:themeColor="text1"/>
        </w:rPr>
        <w:t xml:space="preserve"> to ensure that rehabilitation is represented appropriatel</w:t>
      </w:r>
      <w:r w:rsidR="008D67B3">
        <w:rPr>
          <w:color w:val="000000" w:themeColor="text1"/>
        </w:rPr>
        <w:t>y</w:t>
      </w:r>
      <w:r>
        <w:rPr>
          <w:color w:val="000000" w:themeColor="text1"/>
        </w:rPr>
        <w:t>.</w:t>
      </w:r>
    </w:p>
    <w:p w14:paraId="58883E5B" w14:textId="35F7C052" w:rsidR="005F39EB" w:rsidRPr="00507E2C" w:rsidRDefault="00C421D7" w:rsidP="005F39EB">
      <w:pPr>
        <w:spacing w:after="0"/>
        <w:rPr>
          <w:color w:val="000000" w:themeColor="text1"/>
        </w:rPr>
      </w:pPr>
      <w:r>
        <w:rPr>
          <w:b/>
          <w:i/>
          <w:color w:val="000000" w:themeColor="text1"/>
        </w:rPr>
        <w:t xml:space="preserve">3.  </w:t>
      </w:r>
      <w:r w:rsidR="005F39EB" w:rsidRPr="00507E2C">
        <w:rPr>
          <w:b/>
          <w:i/>
          <w:color w:val="000000" w:themeColor="text1"/>
        </w:rPr>
        <w:t xml:space="preserve"> Raise awareness on rehabilitation</w:t>
      </w:r>
      <w:r w:rsidR="005E52BB">
        <w:rPr>
          <w:b/>
          <w:i/>
          <w:color w:val="000000" w:themeColor="text1"/>
        </w:rPr>
        <w:t>.</w:t>
      </w:r>
      <w:r w:rsidR="005F39EB" w:rsidRPr="00507E2C">
        <w:rPr>
          <w:b/>
          <w:i/>
          <w:color w:val="000000" w:themeColor="text1"/>
        </w:rPr>
        <w:t xml:space="preserve"> </w:t>
      </w:r>
    </w:p>
    <w:p w14:paraId="732E7327" w14:textId="77777777" w:rsidR="005F39EB" w:rsidRDefault="005F39EB" w:rsidP="005F39EB">
      <w:pPr>
        <w:pStyle w:val="ListParagraph"/>
        <w:spacing w:after="0"/>
        <w:ind w:left="360"/>
        <w:contextualSpacing w:val="0"/>
        <w:rPr>
          <w:color w:val="000000" w:themeColor="text1"/>
        </w:rPr>
      </w:pPr>
      <w:r>
        <w:rPr>
          <w:color w:val="000000" w:themeColor="text1"/>
        </w:rPr>
        <w:t xml:space="preserve">It is recommended that MoLHSA </w:t>
      </w:r>
      <w:r w:rsidRPr="00507E2C">
        <w:rPr>
          <w:color w:val="000000" w:themeColor="text1"/>
        </w:rPr>
        <w:t>and relevant stakeholders:</w:t>
      </w:r>
    </w:p>
    <w:p w14:paraId="105D1E7A" w14:textId="77777777" w:rsidR="00C421D7" w:rsidRDefault="0017621E" w:rsidP="00C421D7">
      <w:pPr>
        <w:pStyle w:val="ListParagraph"/>
        <w:numPr>
          <w:ilvl w:val="0"/>
          <w:numId w:val="32"/>
        </w:numPr>
        <w:spacing w:after="0"/>
        <w:ind w:left="810" w:hanging="450"/>
        <w:contextualSpacing w:val="0"/>
        <w:rPr>
          <w:color w:val="000000" w:themeColor="text1"/>
        </w:rPr>
      </w:pPr>
      <w:r>
        <w:rPr>
          <w:color w:val="000000" w:themeColor="text1"/>
        </w:rPr>
        <w:t>Design</w:t>
      </w:r>
      <w:r w:rsidR="005F39EB" w:rsidRPr="00507E2C">
        <w:rPr>
          <w:color w:val="000000" w:themeColor="text1"/>
        </w:rPr>
        <w:t xml:space="preserve"> informational materials highlighting rehabilitation and functional gains, particularly aimed at health care and social services staff.</w:t>
      </w:r>
    </w:p>
    <w:p w14:paraId="4689BB83" w14:textId="5F66EE88" w:rsidR="005F39EB" w:rsidRPr="00C421D7" w:rsidRDefault="0017621E" w:rsidP="00BA73C0">
      <w:pPr>
        <w:pStyle w:val="ListParagraph"/>
        <w:numPr>
          <w:ilvl w:val="0"/>
          <w:numId w:val="32"/>
        </w:numPr>
        <w:spacing w:after="80"/>
        <w:ind w:left="806" w:hanging="446"/>
        <w:contextualSpacing w:val="0"/>
        <w:rPr>
          <w:color w:val="000000" w:themeColor="text1"/>
        </w:rPr>
      </w:pPr>
      <w:r w:rsidRPr="00C421D7">
        <w:rPr>
          <w:color w:val="000000" w:themeColor="text1"/>
        </w:rPr>
        <w:lastRenderedPageBreak/>
        <w:t>Share</w:t>
      </w:r>
      <w:r w:rsidR="005F39EB" w:rsidRPr="00C421D7">
        <w:rPr>
          <w:color w:val="000000" w:themeColor="text1"/>
        </w:rPr>
        <w:t xml:space="preserve"> guidance on distinctions between</w:t>
      </w:r>
      <w:r w:rsidRPr="00C421D7">
        <w:rPr>
          <w:color w:val="000000" w:themeColor="text1"/>
        </w:rPr>
        <w:t>,</w:t>
      </w:r>
      <w:r w:rsidR="005F39EB" w:rsidRPr="00C421D7">
        <w:rPr>
          <w:color w:val="000000" w:themeColor="text1"/>
        </w:rPr>
        <w:t xml:space="preserve"> </w:t>
      </w:r>
      <w:r w:rsidR="00764EDA" w:rsidRPr="00C421D7">
        <w:rPr>
          <w:color w:val="000000" w:themeColor="text1"/>
        </w:rPr>
        <w:t>and intersectionality of</w:t>
      </w:r>
      <w:r w:rsidRPr="00C421D7">
        <w:rPr>
          <w:color w:val="000000" w:themeColor="text1"/>
        </w:rPr>
        <w:t>,</w:t>
      </w:r>
      <w:r w:rsidR="00764EDA" w:rsidRPr="00C421D7">
        <w:rPr>
          <w:color w:val="000000" w:themeColor="text1"/>
        </w:rPr>
        <w:t xml:space="preserve"> </w:t>
      </w:r>
      <w:r w:rsidR="005F39EB" w:rsidRPr="00C421D7">
        <w:rPr>
          <w:color w:val="000000" w:themeColor="text1"/>
        </w:rPr>
        <w:t>rehabilitation and disability</w:t>
      </w:r>
    </w:p>
    <w:p w14:paraId="55A3D77E" w14:textId="77777777" w:rsidR="00983B98" w:rsidRDefault="00983B98" w:rsidP="00C51391">
      <w:pPr>
        <w:spacing w:after="0" w:line="240" w:lineRule="auto"/>
        <w:rPr>
          <w:b/>
          <w:i/>
          <w:color w:val="000000" w:themeColor="text1"/>
        </w:rPr>
      </w:pPr>
    </w:p>
    <w:p w14:paraId="118BF398" w14:textId="7C99C7FA" w:rsidR="00B7512F" w:rsidRPr="00507E2C" w:rsidRDefault="00C421D7" w:rsidP="00C51391">
      <w:pPr>
        <w:spacing w:after="0" w:line="240" w:lineRule="auto"/>
        <w:rPr>
          <w:color w:val="000000" w:themeColor="text1"/>
        </w:rPr>
      </w:pPr>
      <w:r>
        <w:rPr>
          <w:b/>
          <w:i/>
          <w:color w:val="000000" w:themeColor="text1"/>
        </w:rPr>
        <w:t>4</w:t>
      </w:r>
      <w:r w:rsidR="00E04EFB" w:rsidRPr="00507E2C">
        <w:rPr>
          <w:b/>
          <w:i/>
          <w:color w:val="000000" w:themeColor="text1"/>
        </w:rPr>
        <w:t xml:space="preserve">.    </w:t>
      </w:r>
      <w:r w:rsidR="0017621E">
        <w:rPr>
          <w:b/>
          <w:i/>
          <w:color w:val="000000" w:themeColor="text1"/>
        </w:rPr>
        <w:t>Strengthen</w:t>
      </w:r>
      <w:r w:rsidR="00B7512F" w:rsidRPr="00507E2C">
        <w:rPr>
          <w:b/>
          <w:i/>
          <w:color w:val="000000" w:themeColor="text1"/>
        </w:rPr>
        <w:t xml:space="preserve"> frameworks related to procurement and provision of assistive products</w:t>
      </w:r>
      <w:r w:rsidR="005E52BB">
        <w:rPr>
          <w:b/>
          <w:i/>
          <w:color w:val="000000" w:themeColor="text1"/>
        </w:rPr>
        <w:t>.</w:t>
      </w:r>
      <w:r w:rsidR="00B7512F" w:rsidRPr="00507E2C">
        <w:rPr>
          <w:b/>
          <w:i/>
          <w:color w:val="000000" w:themeColor="text1"/>
        </w:rPr>
        <w:t xml:space="preserve"> </w:t>
      </w:r>
    </w:p>
    <w:p w14:paraId="410CC943" w14:textId="4061AF92" w:rsidR="00B7512F" w:rsidRPr="00507E2C" w:rsidRDefault="005F39EB" w:rsidP="00672CA6">
      <w:pPr>
        <w:pStyle w:val="ListParagraph"/>
        <w:spacing w:after="0"/>
        <w:ind w:left="360"/>
        <w:contextualSpacing w:val="0"/>
        <w:rPr>
          <w:color w:val="000000" w:themeColor="text1"/>
        </w:rPr>
      </w:pPr>
      <w:r>
        <w:rPr>
          <w:color w:val="000000" w:themeColor="text1"/>
        </w:rPr>
        <w:t>It is recommended that MoLHSA</w:t>
      </w:r>
      <w:r w:rsidR="00B7512F" w:rsidRPr="00507E2C">
        <w:rPr>
          <w:color w:val="000000" w:themeColor="text1"/>
        </w:rPr>
        <w:t xml:space="preserve">: </w:t>
      </w:r>
    </w:p>
    <w:p w14:paraId="4FE02A72" w14:textId="506841A3" w:rsidR="00217AC8" w:rsidRDefault="00B7512F" w:rsidP="00217AC8">
      <w:pPr>
        <w:pStyle w:val="ListParagraph"/>
        <w:numPr>
          <w:ilvl w:val="0"/>
          <w:numId w:val="11"/>
        </w:numPr>
        <w:spacing w:after="0"/>
        <w:ind w:left="806" w:hanging="446"/>
        <w:contextualSpacing w:val="0"/>
        <w:rPr>
          <w:color w:val="000000" w:themeColor="text1"/>
        </w:rPr>
      </w:pPr>
      <w:r w:rsidRPr="00507E2C">
        <w:rPr>
          <w:color w:val="000000" w:themeColor="text1"/>
        </w:rPr>
        <w:t>Solicit suppor</w:t>
      </w:r>
      <w:r w:rsidR="00893D34" w:rsidRPr="00507E2C">
        <w:rPr>
          <w:color w:val="000000" w:themeColor="text1"/>
        </w:rPr>
        <w:t>t from WHO to</w:t>
      </w:r>
      <w:r w:rsidRPr="00507E2C">
        <w:rPr>
          <w:color w:val="000000" w:themeColor="text1"/>
        </w:rPr>
        <w:t xml:space="preserve"> </w:t>
      </w:r>
      <w:r w:rsidR="00893D34" w:rsidRPr="00507E2C">
        <w:rPr>
          <w:color w:val="000000" w:themeColor="text1"/>
        </w:rPr>
        <w:t xml:space="preserve">assess assistive technology situation in </w:t>
      </w:r>
      <w:r w:rsidR="005F39EB">
        <w:rPr>
          <w:color w:val="000000" w:themeColor="text1"/>
        </w:rPr>
        <w:t xml:space="preserve">Georgia </w:t>
      </w:r>
      <w:r w:rsidR="0017621E">
        <w:rPr>
          <w:color w:val="000000" w:themeColor="text1"/>
        </w:rPr>
        <w:t>to include as part of a national rehabilitation strategy</w:t>
      </w:r>
      <w:r w:rsidRPr="00507E2C">
        <w:rPr>
          <w:color w:val="000000" w:themeColor="text1"/>
        </w:rPr>
        <w:t>.</w:t>
      </w:r>
    </w:p>
    <w:p w14:paraId="4AAADCEF" w14:textId="77777777" w:rsidR="00217AC8" w:rsidRPr="00217AC8" w:rsidRDefault="00217AC8" w:rsidP="00217AC8">
      <w:pPr>
        <w:spacing w:after="0"/>
        <w:ind w:left="360"/>
        <w:rPr>
          <w:color w:val="000000" w:themeColor="text1"/>
        </w:rPr>
      </w:pPr>
    </w:p>
    <w:p w14:paraId="1F04EA01" w14:textId="7109B02C" w:rsidR="00264F66" w:rsidRPr="00692E2A" w:rsidRDefault="00615894" w:rsidP="00D17BC1">
      <w:pPr>
        <w:spacing w:after="80"/>
        <w:rPr>
          <w:b/>
          <w:bCs/>
          <w:i/>
        </w:rPr>
      </w:pPr>
      <w:r w:rsidRPr="00692E2A">
        <w:rPr>
          <w:b/>
          <w:bCs/>
          <w:i/>
        </w:rPr>
        <w:t xml:space="preserve">FINANCING </w:t>
      </w:r>
    </w:p>
    <w:p w14:paraId="4EA0120B" w14:textId="586C280B" w:rsidR="00C65CCD" w:rsidRPr="00507E2C" w:rsidRDefault="00C421D7" w:rsidP="00C51391">
      <w:pPr>
        <w:spacing w:after="0"/>
        <w:rPr>
          <w:b/>
          <w:i/>
          <w:color w:val="000000" w:themeColor="text1"/>
        </w:rPr>
      </w:pPr>
      <w:r>
        <w:rPr>
          <w:b/>
          <w:i/>
          <w:color w:val="000000" w:themeColor="text1"/>
        </w:rPr>
        <w:t>5</w:t>
      </w:r>
      <w:r w:rsidR="00615894" w:rsidRPr="00507E2C">
        <w:rPr>
          <w:b/>
          <w:i/>
          <w:color w:val="000000" w:themeColor="text1"/>
        </w:rPr>
        <w:t xml:space="preserve">.   </w:t>
      </w:r>
      <w:r w:rsidR="00E51C44">
        <w:rPr>
          <w:b/>
          <w:i/>
          <w:color w:val="000000" w:themeColor="text1"/>
        </w:rPr>
        <w:t>Improve resource allocation</w:t>
      </w:r>
      <w:r w:rsidR="00C65CCD" w:rsidRPr="00507E2C">
        <w:rPr>
          <w:b/>
          <w:i/>
          <w:color w:val="000000" w:themeColor="text1"/>
        </w:rPr>
        <w:t xml:space="preserve"> for rehabilitation services across all levels of health care</w:t>
      </w:r>
      <w:r w:rsidR="005E52BB">
        <w:rPr>
          <w:b/>
          <w:i/>
          <w:color w:val="000000" w:themeColor="text1"/>
        </w:rPr>
        <w:t>.</w:t>
      </w:r>
      <w:r w:rsidR="00C65CCD" w:rsidRPr="00507E2C">
        <w:rPr>
          <w:b/>
          <w:i/>
          <w:color w:val="000000" w:themeColor="text1"/>
        </w:rPr>
        <w:t xml:space="preserve"> </w:t>
      </w:r>
    </w:p>
    <w:p w14:paraId="6CAA825C" w14:textId="17ED1062" w:rsidR="00F67E94" w:rsidRPr="00507E2C" w:rsidRDefault="005F39EB" w:rsidP="005F39EB">
      <w:pPr>
        <w:pStyle w:val="ListParagraph"/>
        <w:spacing w:after="0"/>
        <w:ind w:left="360"/>
        <w:contextualSpacing w:val="0"/>
        <w:rPr>
          <w:color w:val="000000" w:themeColor="text1"/>
        </w:rPr>
      </w:pPr>
      <w:r>
        <w:rPr>
          <w:color w:val="000000" w:themeColor="text1"/>
        </w:rPr>
        <w:t>It is recommended that MoLHSA</w:t>
      </w:r>
      <w:r w:rsidR="00C65CCD" w:rsidRPr="00507E2C">
        <w:rPr>
          <w:color w:val="000000" w:themeColor="text1"/>
        </w:rPr>
        <w:t xml:space="preserve">: </w:t>
      </w:r>
    </w:p>
    <w:p w14:paraId="54A5B8CB" w14:textId="04A356AE" w:rsidR="00893D34" w:rsidRPr="00507E2C" w:rsidRDefault="005F39EB" w:rsidP="00F269E4">
      <w:pPr>
        <w:pStyle w:val="ListParagraph"/>
        <w:numPr>
          <w:ilvl w:val="0"/>
          <w:numId w:val="9"/>
        </w:numPr>
        <w:spacing w:after="0"/>
        <w:ind w:left="806" w:hanging="446"/>
        <w:contextualSpacing w:val="0"/>
        <w:rPr>
          <w:color w:val="000000" w:themeColor="text1"/>
        </w:rPr>
      </w:pPr>
      <w:r>
        <w:rPr>
          <w:color w:val="000000" w:themeColor="text1"/>
        </w:rPr>
        <w:t>Introduce rehabilitation procedures into UHC</w:t>
      </w:r>
      <w:r w:rsidR="00893D34" w:rsidRPr="00507E2C">
        <w:rPr>
          <w:color w:val="000000" w:themeColor="text1"/>
        </w:rPr>
        <w:t>.</w:t>
      </w:r>
    </w:p>
    <w:p w14:paraId="3F7C54EF" w14:textId="6F5AD382" w:rsidR="00B7512F" w:rsidRDefault="00955B3B" w:rsidP="00217AC8">
      <w:pPr>
        <w:pStyle w:val="ListParagraph"/>
        <w:numPr>
          <w:ilvl w:val="0"/>
          <w:numId w:val="9"/>
        </w:numPr>
        <w:spacing w:after="0"/>
        <w:ind w:left="806" w:hanging="446"/>
        <w:contextualSpacing w:val="0"/>
        <w:rPr>
          <w:color w:val="000000" w:themeColor="text1"/>
        </w:rPr>
      </w:pPr>
      <w:r>
        <w:rPr>
          <w:color w:val="000000" w:themeColor="text1"/>
        </w:rPr>
        <w:t xml:space="preserve">Amend </w:t>
      </w:r>
      <w:r w:rsidR="00E51C44">
        <w:rPr>
          <w:color w:val="000000" w:themeColor="text1"/>
        </w:rPr>
        <w:t>existing voucher system to</w:t>
      </w:r>
      <w:r w:rsidR="00BD35B7" w:rsidRPr="00507E2C">
        <w:rPr>
          <w:color w:val="000000" w:themeColor="text1"/>
        </w:rPr>
        <w:t xml:space="preserve"> </w:t>
      </w:r>
      <w:r w:rsidR="00955DC6">
        <w:rPr>
          <w:color w:val="000000" w:themeColor="text1"/>
        </w:rPr>
        <w:t>link payments with</w:t>
      </w:r>
      <w:r>
        <w:rPr>
          <w:color w:val="000000" w:themeColor="text1"/>
        </w:rPr>
        <w:t xml:space="preserve"> evidence on treatment outcomes.</w:t>
      </w:r>
    </w:p>
    <w:p w14:paraId="11761700" w14:textId="77777777" w:rsidR="00217AC8" w:rsidRPr="00217AC8" w:rsidRDefault="00217AC8" w:rsidP="00217AC8">
      <w:pPr>
        <w:spacing w:after="0"/>
        <w:ind w:left="360"/>
        <w:rPr>
          <w:color w:val="000000" w:themeColor="text1"/>
        </w:rPr>
      </w:pPr>
    </w:p>
    <w:p w14:paraId="1BB86A71" w14:textId="12813654" w:rsidR="00264F66" w:rsidRPr="00692E2A" w:rsidRDefault="00B7512F" w:rsidP="00D17BC1">
      <w:pPr>
        <w:spacing w:after="80"/>
        <w:rPr>
          <w:b/>
          <w:bCs/>
          <w:i/>
        </w:rPr>
      </w:pPr>
      <w:r w:rsidRPr="00692E2A">
        <w:rPr>
          <w:b/>
          <w:bCs/>
          <w:i/>
        </w:rPr>
        <w:t>HUMAN RESOURCES</w:t>
      </w:r>
    </w:p>
    <w:p w14:paraId="7D97EC7E" w14:textId="0C23E746" w:rsidR="00B7512F" w:rsidRPr="00507E2C" w:rsidRDefault="00C421D7" w:rsidP="00915B22">
      <w:pPr>
        <w:spacing w:after="0"/>
        <w:rPr>
          <w:b/>
          <w:i/>
        </w:rPr>
      </w:pPr>
      <w:r>
        <w:rPr>
          <w:b/>
          <w:i/>
        </w:rPr>
        <w:t>6</w:t>
      </w:r>
      <w:r w:rsidR="00E04EFB" w:rsidRPr="00507E2C">
        <w:rPr>
          <w:b/>
          <w:i/>
        </w:rPr>
        <w:t xml:space="preserve">.  </w:t>
      </w:r>
      <w:r w:rsidR="001B1A2E" w:rsidRPr="00507E2C">
        <w:rPr>
          <w:b/>
          <w:i/>
        </w:rPr>
        <w:t xml:space="preserve"> </w:t>
      </w:r>
      <w:r w:rsidR="00E740EA">
        <w:rPr>
          <w:b/>
          <w:i/>
        </w:rPr>
        <w:t>Resolve identified challenges</w:t>
      </w:r>
      <w:r w:rsidR="00280157">
        <w:rPr>
          <w:b/>
          <w:i/>
        </w:rPr>
        <w:t xml:space="preserve"> related to the </w:t>
      </w:r>
      <w:r w:rsidR="00B7512F" w:rsidRPr="00507E2C">
        <w:rPr>
          <w:b/>
          <w:i/>
        </w:rPr>
        <w:t>rehabilitation workfo</w:t>
      </w:r>
      <w:r w:rsidR="00280157">
        <w:rPr>
          <w:b/>
          <w:i/>
        </w:rPr>
        <w:t>rce</w:t>
      </w:r>
      <w:r w:rsidR="005E52BB">
        <w:rPr>
          <w:b/>
          <w:i/>
        </w:rPr>
        <w:t>.</w:t>
      </w:r>
      <w:r w:rsidR="00280157">
        <w:rPr>
          <w:b/>
          <w:i/>
        </w:rPr>
        <w:t xml:space="preserve">  </w:t>
      </w:r>
      <w:r w:rsidR="00B7512F" w:rsidRPr="00507E2C">
        <w:rPr>
          <w:b/>
          <w:i/>
        </w:rPr>
        <w:t xml:space="preserve"> </w:t>
      </w:r>
    </w:p>
    <w:p w14:paraId="4858A787" w14:textId="6D786947" w:rsidR="00B7512F" w:rsidRPr="00507E2C" w:rsidRDefault="00B7512F" w:rsidP="002C5B73">
      <w:pPr>
        <w:pStyle w:val="ListParagraph"/>
        <w:spacing w:after="0"/>
        <w:ind w:left="360"/>
        <w:contextualSpacing w:val="0"/>
        <w:rPr>
          <w:color w:val="000000" w:themeColor="text1"/>
        </w:rPr>
      </w:pPr>
      <w:r w:rsidRPr="00507E2C">
        <w:rPr>
          <w:color w:val="000000" w:themeColor="text1"/>
        </w:rPr>
        <w:t>It is recomme</w:t>
      </w:r>
      <w:r w:rsidR="00955B3B">
        <w:rPr>
          <w:color w:val="000000" w:themeColor="text1"/>
        </w:rPr>
        <w:t xml:space="preserve">nded that </w:t>
      </w:r>
      <w:proofErr w:type="spellStart"/>
      <w:r w:rsidR="00955B3B">
        <w:rPr>
          <w:color w:val="000000" w:themeColor="text1"/>
        </w:rPr>
        <w:t>MoLHSA</w:t>
      </w:r>
      <w:proofErr w:type="spellEnd"/>
      <w:r w:rsidR="00955B3B">
        <w:rPr>
          <w:color w:val="000000" w:themeColor="text1"/>
        </w:rPr>
        <w:t>,</w:t>
      </w:r>
      <w:r w:rsidR="006E711E" w:rsidRPr="00507E2C">
        <w:rPr>
          <w:color w:val="000000" w:themeColor="text1"/>
        </w:rPr>
        <w:t xml:space="preserve"> together with</w:t>
      </w:r>
      <w:r w:rsidR="00B44045" w:rsidRPr="00507E2C">
        <w:rPr>
          <w:color w:val="000000" w:themeColor="text1"/>
        </w:rPr>
        <w:t xml:space="preserve"> </w:t>
      </w:r>
      <w:proofErr w:type="spellStart"/>
      <w:r w:rsidR="00222D41">
        <w:rPr>
          <w:color w:val="000000" w:themeColor="text1"/>
        </w:rPr>
        <w:t>MoES</w:t>
      </w:r>
      <w:proofErr w:type="spellEnd"/>
      <w:r w:rsidR="00222D41">
        <w:rPr>
          <w:color w:val="000000" w:themeColor="text1"/>
        </w:rPr>
        <w:t xml:space="preserve"> and other </w:t>
      </w:r>
      <w:r w:rsidR="00B44045" w:rsidRPr="00507E2C">
        <w:rPr>
          <w:color w:val="000000" w:themeColor="text1"/>
        </w:rPr>
        <w:t>relevant stakeholders</w:t>
      </w:r>
      <w:r w:rsidRPr="00507E2C">
        <w:rPr>
          <w:color w:val="000000" w:themeColor="text1"/>
        </w:rPr>
        <w:t xml:space="preserve">: </w:t>
      </w:r>
    </w:p>
    <w:p w14:paraId="271BFF62" w14:textId="77777777" w:rsidR="00032886" w:rsidRDefault="00955DC6" w:rsidP="00F269E4">
      <w:pPr>
        <w:pStyle w:val="ListParagraph"/>
        <w:numPr>
          <w:ilvl w:val="0"/>
          <w:numId w:val="10"/>
        </w:numPr>
        <w:spacing w:after="0"/>
        <w:ind w:left="806" w:hanging="446"/>
        <w:contextualSpacing w:val="0"/>
        <w:rPr>
          <w:color w:val="000000" w:themeColor="text1"/>
        </w:rPr>
      </w:pPr>
      <w:r>
        <w:rPr>
          <w:color w:val="000000" w:themeColor="text1"/>
        </w:rPr>
        <w:t xml:space="preserve">Develop competencies, regulations and licensing requirements for PT, OT, SLT and P&amp;O staff. </w:t>
      </w:r>
    </w:p>
    <w:p w14:paraId="2D52B0E2" w14:textId="4B9DFBD2" w:rsidR="00280157" w:rsidRDefault="00032886" w:rsidP="00F269E4">
      <w:pPr>
        <w:pStyle w:val="ListParagraph"/>
        <w:numPr>
          <w:ilvl w:val="0"/>
          <w:numId w:val="10"/>
        </w:numPr>
        <w:spacing w:after="0"/>
        <w:ind w:left="806" w:hanging="446"/>
        <w:contextualSpacing w:val="0"/>
        <w:rPr>
          <w:color w:val="000000" w:themeColor="text1"/>
        </w:rPr>
      </w:pPr>
      <w:r>
        <w:rPr>
          <w:color w:val="000000" w:themeColor="text1"/>
        </w:rPr>
        <w:t>Upgrade clinical pre-service training ensure greater consistency between programs and sites.</w:t>
      </w:r>
      <w:r w:rsidR="009C445D">
        <w:rPr>
          <w:color w:val="000000" w:themeColor="text1"/>
        </w:rPr>
        <w:t xml:space="preserve"> </w:t>
      </w:r>
    </w:p>
    <w:p w14:paraId="2E788DF9" w14:textId="06923D8D" w:rsidR="00D17BC1" w:rsidRPr="00507E2C" w:rsidRDefault="00280157" w:rsidP="00F269E4">
      <w:pPr>
        <w:pStyle w:val="ListParagraph"/>
        <w:numPr>
          <w:ilvl w:val="0"/>
          <w:numId w:val="10"/>
        </w:numPr>
        <w:spacing w:after="0"/>
        <w:ind w:left="806" w:hanging="446"/>
        <w:contextualSpacing w:val="0"/>
        <w:rPr>
          <w:color w:val="000000" w:themeColor="text1"/>
        </w:rPr>
      </w:pPr>
      <w:r>
        <w:rPr>
          <w:color w:val="000000" w:themeColor="text1"/>
        </w:rPr>
        <w:t>Rejuvenate continuing education requirements for all health staff</w:t>
      </w:r>
      <w:r w:rsidR="00E50CAA" w:rsidRPr="00507E2C">
        <w:rPr>
          <w:color w:val="000000" w:themeColor="text1"/>
        </w:rPr>
        <w:t>.</w:t>
      </w:r>
    </w:p>
    <w:p w14:paraId="614501B2" w14:textId="3B80ABDB" w:rsidR="009C445D" w:rsidRPr="00217AC8" w:rsidRDefault="00280157" w:rsidP="00217AC8">
      <w:pPr>
        <w:pStyle w:val="ListParagraph"/>
        <w:numPr>
          <w:ilvl w:val="0"/>
          <w:numId w:val="10"/>
        </w:numPr>
        <w:spacing w:after="0"/>
        <w:ind w:left="806" w:hanging="446"/>
        <w:contextualSpacing w:val="0"/>
        <w:rPr>
          <w:color w:val="000000" w:themeColor="text1"/>
        </w:rPr>
      </w:pPr>
      <w:r>
        <w:t>Consolidate professional associations and terminologies related to rehabilitation</w:t>
      </w:r>
      <w:r w:rsidR="001B1A2E" w:rsidRPr="00507E2C">
        <w:t>.</w:t>
      </w:r>
    </w:p>
    <w:p w14:paraId="6A72F9F3" w14:textId="77777777" w:rsidR="00217AC8" w:rsidRPr="00217AC8" w:rsidRDefault="00217AC8" w:rsidP="00217AC8">
      <w:pPr>
        <w:spacing w:after="0"/>
        <w:ind w:left="360"/>
        <w:rPr>
          <w:color w:val="000000" w:themeColor="text1"/>
        </w:rPr>
      </w:pPr>
    </w:p>
    <w:p w14:paraId="020DDD6E" w14:textId="447FCB75" w:rsidR="00264F66" w:rsidRPr="00692E2A" w:rsidRDefault="00B7512F" w:rsidP="00D17BC1">
      <w:pPr>
        <w:spacing w:after="80"/>
        <w:rPr>
          <w:b/>
          <w:bCs/>
          <w:i/>
        </w:rPr>
      </w:pPr>
      <w:r w:rsidRPr="00692E2A">
        <w:rPr>
          <w:b/>
          <w:bCs/>
          <w:i/>
        </w:rPr>
        <w:t>INFORMATION</w:t>
      </w:r>
    </w:p>
    <w:p w14:paraId="120B4AE7" w14:textId="4F5C4A08" w:rsidR="001A3BCB" w:rsidRDefault="00C421D7" w:rsidP="00C421D7">
      <w:pPr>
        <w:spacing w:after="0"/>
        <w:rPr>
          <w:b/>
          <w:i/>
        </w:rPr>
      </w:pPr>
      <w:r>
        <w:rPr>
          <w:b/>
          <w:i/>
        </w:rPr>
        <w:t>7</w:t>
      </w:r>
      <w:r w:rsidR="00E04EFB" w:rsidRPr="00507E2C">
        <w:rPr>
          <w:b/>
          <w:i/>
        </w:rPr>
        <w:t xml:space="preserve">. </w:t>
      </w:r>
      <w:r w:rsidR="00673DFE">
        <w:rPr>
          <w:b/>
          <w:i/>
        </w:rPr>
        <w:t xml:space="preserve">  </w:t>
      </w:r>
      <w:r w:rsidR="00141831">
        <w:rPr>
          <w:b/>
          <w:i/>
        </w:rPr>
        <w:t>Underscore</w:t>
      </w:r>
      <w:r w:rsidR="00673DFE">
        <w:rPr>
          <w:b/>
          <w:i/>
        </w:rPr>
        <w:t xml:space="preserve"> the purpose of rehabilitation is to</w:t>
      </w:r>
      <w:r w:rsidR="00FF7886">
        <w:rPr>
          <w:b/>
          <w:i/>
        </w:rPr>
        <w:t xml:space="preserve"> optimize functioning.</w:t>
      </w:r>
    </w:p>
    <w:p w14:paraId="471AE634" w14:textId="4E70E4A3" w:rsidR="00673DFE" w:rsidRPr="00673DFE" w:rsidRDefault="00673DFE" w:rsidP="00673DFE">
      <w:pPr>
        <w:pStyle w:val="ListParagraph"/>
        <w:spacing w:after="0"/>
        <w:ind w:left="360"/>
        <w:contextualSpacing w:val="0"/>
        <w:rPr>
          <w:color w:val="000000" w:themeColor="text1"/>
        </w:rPr>
      </w:pPr>
      <w:r w:rsidRPr="00507E2C">
        <w:rPr>
          <w:color w:val="000000" w:themeColor="text1"/>
        </w:rPr>
        <w:t>It is recomme</w:t>
      </w:r>
      <w:r>
        <w:rPr>
          <w:color w:val="000000" w:themeColor="text1"/>
        </w:rPr>
        <w:t>nded that MoLHSA,</w:t>
      </w:r>
      <w:r w:rsidRPr="00507E2C">
        <w:rPr>
          <w:color w:val="000000" w:themeColor="text1"/>
        </w:rPr>
        <w:t xml:space="preserve"> together with relevant stakeholders: </w:t>
      </w:r>
    </w:p>
    <w:p w14:paraId="7AADA4B7" w14:textId="3D8C5DA5" w:rsidR="00217AC8" w:rsidRPr="00FF7886" w:rsidRDefault="00FF7886" w:rsidP="00217AC8">
      <w:pPr>
        <w:ind w:left="360"/>
      </w:pPr>
      <w:r>
        <w:t>7.1.  Repackage</w:t>
      </w:r>
      <w:r w:rsidR="001960A0">
        <w:t xml:space="preserve"> av</w:t>
      </w:r>
      <w:r w:rsidR="00BF52C2">
        <w:t xml:space="preserve">ailable information on functioning to highlight the </w:t>
      </w:r>
      <w:r w:rsidR="001960A0">
        <w:t xml:space="preserve">demand </w:t>
      </w:r>
      <w:r w:rsidR="00BF52C2">
        <w:t>for rehabilitation.</w:t>
      </w:r>
    </w:p>
    <w:p w14:paraId="310A7217" w14:textId="13EEEC7E" w:rsidR="001A3BCB" w:rsidRDefault="001A3BCB" w:rsidP="001A3BCB">
      <w:pPr>
        <w:spacing w:after="0"/>
      </w:pPr>
      <w:r>
        <w:rPr>
          <w:b/>
          <w:i/>
        </w:rPr>
        <w:t xml:space="preserve">8.  </w:t>
      </w:r>
      <w:r w:rsidR="00673DFE">
        <w:rPr>
          <w:b/>
          <w:i/>
        </w:rPr>
        <w:t xml:space="preserve"> </w:t>
      </w:r>
      <w:r w:rsidR="00BF7FB7">
        <w:rPr>
          <w:b/>
          <w:i/>
        </w:rPr>
        <w:t>Support</w:t>
      </w:r>
      <w:r w:rsidR="002D6677">
        <w:rPr>
          <w:b/>
          <w:i/>
        </w:rPr>
        <w:t xml:space="preserve"> health facilities to</w:t>
      </w:r>
      <w:r w:rsidR="00BF7FB7">
        <w:rPr>
          <w:b/>
          <w:i/>
        </w:rPr>
        <w:t xml:space="preserve"> collect, consolidate and share</w:t>
      </w:r>
      <w:r w:rsidR="00955DC6">
        <w:rPr>
          <w:b/>
          <w:i/>
        </w:rPr>
        <w:t xml:space="preserve"> rehabilitation-related </w:t>
      </w:r>
      <w:r w:rsidR="00BF7FB7">
        <w:rPr>
          <w:b/>
          <w:i/>
        </w:rPr>
        <w:t>information.</w:t>
      </w:r>
    </w:p>
    <w:p w14:paraId="5C00185B" w14:textId="1D7C284C" w:rsidR="00673DFE" w:rsidRPr="00673DFE" w:rsidRDefault="00673DFE" w:rsidP="00673DFE">
      <w:pPr>
        <w:pStyle w:val="ListParagraph"/>
        <w:spacing w:after="0"/>
        <w:ind w:left="360"/>
        <w:contextualSpacing w:val="0"/>
        <w:rPr>
          <w:color w:val="000000" w:themeColor="text1"/>
        </w:rPr>
      </w:pPr>
      <w:r w:rsidRPr="00507E2C">
        <w:rPr>
          <w:color w:val="000000" w:themeColor="text1"/>
        </w:rPr>
        <w:t>It is recomme</w:t>
      </w:r>
      <w:r w:rsidR="001D09CD">
        <w:rPr>
          <w:color w:val="000000" w:themeColor="text1"/>
        </w:rPr>
        <w:t>nded that MoLHSA</w:t>
      </w:r>
      <w:r w:rsidRPr="00507E2C">
        <w:rPr>
          <w:color w:val="000000" w:themeColor="text1"/>
        </w:rPr>
        <w:t xml:space="preserve">: </w:t>
      </w:r>
    </w:p>
    <w:p w14:paraId="2208353C" w14:textId="77777777" w:rsidR="00BC4518" w:rsidRDefault="001A3BCB" w:rsidP="00BC4518">
      <w:pPr>
        <w:spacing w:after="0"/>
        <w:ind w:left="810" w:hanging="450"/>
        <w:rPr>
          <w:bCs/>
        </w:rPr>
      </w:pPr>
      <w:r>
        <w:rPr>
          <w:bCs/>
        </w:rPr>
        <w:t xml:space="preserve">8.1.  </w:t>
      </w:r>
      <w:r w:rsidR="00955DC6" w:rsidRPr="001A3BCB">
        <w:rPr>
          <w:bCs/>
        </w:rPr>
        <w:t>Incorporate information on rehabilitation workforce</w:t>
      </w:r>
      <w:r w:rsidR="00D729DB" w:rsidRPr="001A3BCB">
        <w:rPr>
          <w:bCs/>
        </w:rPr>
        <w:t xml:space="preserve"> and </w:t>
      </w:r>
      <w:r w:rsidR="002D6677" w:rsidRPr="001A3BCB">
        <w:rPr>
          <w:bCs/>
        </w:rPr>
        <w:t xml:space="preserve">service availability </w:t>
      </w:r>
      <w:r w:rsidR="00955DC6" w:rsidRPr="001A3BCB">
        <w:rPr>
          <w:bCs/>
        </w:rPr>
        <w:t>into</w:t>
      </w:r>
      <w:r w:rsidR="00C421D7" w:rsidRPr="001A3BCB">
        <w:rPr>
          <w:bCs/>
        </w:rPr>
        <w:t xml:space="preserve"> health facility </w:t>
      </w:r>
      <w:r w:rsidR="00BF7FB7" w:rsidRPr="001A3BCB">
        <w:rPr>
          <w:bCs/>
        </w:rPr>
        <w:t>reporting form</w:t>
      </w:r>
      <w:r w:rsidR="00955DC6" w:rsidRPr="001A3BCB">
        <w:rPr>
          <w:bCs/>
        </w:rPr>
        <w:t xml:space="preserve"> submit</w:t>
      </w:r>
      <w:r w:rsidR="00BF7FB7" w:rsidRPr="001A3BCB">
        <w:rPr>
          <w:bCs/>
        </w:rPr>
        <w:t>ted annually</w:t>
      </w:r>
      <w:r w:rsidR="00955DC6" w:rsidRPr="001A3BCB">
        <w:rPr>
          <w:bCs/>
        </w:rPr>
        <w:t xml:space="preserve"> to NCDC</w:t>
      </w:r>
      <w:r w:rsidR="000B1318" w:rsidRPr="001A3BCB">
        <w:rPr>
          <w:bCs/>
        </w:rPr>
        <w:t>.</w:t>
      </w:r>
    </w:p>
    <w:p w14:paraId="4FC16C03" w14:textId="0B4CF393" w:rsidR="00D729DB" w:rsidRPr="00A45D53" w:rsidRDefault="00BC4518" w:rsidP="00A45D53">
      <w:pPr>
        <w:pStyle w:val="ListParagraph"/>
        <w:spacing w:after="0"/>
        <w:ind w:left="360"/>
        <w:contextualSpacing w:val="0"/>
        <w:rPr>
          <w:color w:val="000000" w:themeColor="text1"/>
        </w:rPr>
      </w:pPr>
      <w:r>
        <w:rPr>
          <w:bCs/>
        </w:rPr>
        <w:t xml:space="preserve">8.2.  </w:t>
      </w:r>
      <w:r w:rsidR="00DB3D9C" w:rsidRPr="00BC4518">
        <w:rPr>
          <w:bCs/>
        </w:rPr>
        <w:t xml:space="preserve">Train health staff on existing patient procedure codes regarding </w:t>
      </w:r>
      <w:r w:rsidR="00DB3D9C">
        <w:t>rehabilitation and nursing care.</w:t>
      </w:r>
    </w:p>
    <w:p w14:paraId="0833A307" w14:textId="77777777" w:rsidR="00C421D7" w:rsidRPr="00C421D7" w:rsidRDefault="00C421D7" w:rsidP="00C421D7">
      <w:pPr>
        <w:spacing w:after="0"/>
        <w:ind w:left="900" w:hanging="540"/>
        <w:rPr>
          <w:bCs/>
        </w:rPr>
      </w:pPr>
    </w:p>
    <w:p w14:paraId="4B52FBAE" w14:textId="77777777" w:rsidR="000B1318" w:rsidRPr="0033591A" w:rsidRDefault="00B7512F" w:rsidP="000B1318">
      <w:pPr>
        <w:spacing w:after="80"/>
        <w:rPr>
          <w:b/>
          <w:bCs/>
          <w:i/>
        </w:rPr>
      </w:pPr>
      <w:r w:rsidRPr="0033591A">
        <w:rPr>
          <w:b/>
          <w:bCs/>
          <w:i/>
        </w:rPr>
        <w:t>REHABILITATION SERVICE</w:t>
      </w:r>
    </w:p>
    <w:p w14:paraId="524DBB56" w14:textId="2290E23C" w:rsidR="00BF7FB7" w:rsidRPr="0033591A" w:rsidRDefault="005A73F9" w:rsidP="007F4C15">
      <w:pPr>
        <w:spacing w:after="0"/>
        <w:rPr>
          <w:b/>
          <w:bCs/>
          <w:i/>
        </w:rPr>
      </w:pPr>
      <w:r>
        <w:rPr>
          <w:b/>
          <w:bCs/>
          <w:i/>
        </w:rPr>
        <w:t>9</w:t>
      </w:r>
      <w:r w:rsidR="000B1318" w:rsidRPr="0033591A">
        <w:rPr>
          <w:b/>
          <w:bCs/>
          <w:i/>
        </w:rPr>
        <w:t>.</w:t>
      </w:r>
      <w:r w:rsidR="00141831">
        <w:rPr>
          <w:b/>
          <w:bCs/>
          <w:i/>
        </w:rPr>
        <w:t xml:space="preserve">  </w:t>
      </w:r>
      <w:r w:rsidR="000B1318" w:rsidRPr="0033591A">
        <w:rPr>
          <w:b/>
          <w:bCs/>
          <w:i/>
        </w:rPr>
        <w:t xml:space="preserve"> </w:t>
      </w:r>
      <w:r w:rsidR="0032072F">
        <w:rPr>
          <w:b/>
          <w:bCs/>
          <w:i/>
        </w:rPr>
        <w:t xml:space="preserve">Reinforce efforts to ensure that adults with health conditions receive the rehabilitation they need.  </w:t>
      </w:r>
    </w:p>
    <w:p w14:paraId="7F3BBAC6" w14:textId="76B07E0E" w:rsidR="00300EE0" w:rsidRPr="00673DFE" w:rsidRDefault="00300EE0" w:rsidP="00300EE0">
      <w:pPr>
        <w:pStyle w:val="ListParagraph"/>
        <w:spacing w:after="0"/>
        <w:ind w:left="360"/>
        <w:contextualSpacing w:val="0"/>
        <w:rPr>
          <w:color w:val="000000" w:themeColor="text1"/>
        </w:rPr>
      </w:pPr>
      <w:r w:rsidRPr="00507E2C">
        <w:rPr>
          <w:color w:val="000000" w:themeColor="text1"/>
        </w:rPr>
        <w:t>It is recomme</w:t>
      </w:r>
      <w:r>
        <w:rPr>
          <w:color w:val="000000" w:themeColor="text1"/>
        </w:rPr>
        <w:t>nded that MoLHSA</w:t>
      </w:r>
      <w:r w:rsidRPr="00507E2C">
        <w:rPr>
          <w:color w:val="000000" w:themeColor="text1"/>
        </w:rPr>
        <w:t xml:space="preserve">: </w:t>
      </w:r>
    </w:p>
    <w:p w14:paraId="3ACDE866" w14:textId="09BCB054" w:rsidR="005A73F9" w:rsidRDefault="007E1541" w:rsidP="0054329D">
      <w:pPr>
        <w:ind w:left="360"/>
        <w:rPr>
          <w:bCs/>
        </w:rPr>
      </w:pPr>
      <w:r>
        <w:rPr>
          <w:bCs/>
        </w:rPr>
        <w:t>9.1.  Continue engaging with the working group dedicated to adult rehabilitation in Georgia.</w:t>
      </w:r>
    </w:p>
    <w:p w14:paraId="03B9996B" w14:textId="0D1173C0" w:rsidR="0054329D" w:rsidRPr="0033591A" w:rsidRDefault="0054329D" w:rsidP="0054329D">
      <w:pPr>
        <w:spacing w:after="0"/>
        <w:rPr>
          <w:b/>
          <w:bCs/>
          <w:i/>
        </w:rPr>
      </w:pPr>
      <w:r>
        <w:rPr>
          <w:b/>
          <w:bCs/>
          <w:i/>
        </w:rPr>
        <w:t>10</w:t>
      </w:r>
      <w:r w:rsidRPr="0033591A">
        <w:rPr>
          <w:b/>
          <w:bCs/>
          <w:i/>
        </w:rPr>
        <w:t>.</w:t>
      </w:r>
      <w:r>
        <w:rPr>
          <w:b/>
          <w:bCs/>
          <w:i/>
        </w:rPr>
        <w:t xml:space="preserve">  </w:t>
      </w:r>
      <w:r w:rsidRPr="0033591A">
        <w:rPr>
          <w:b/>
          <w:bCs/>
          <w:i/>
        </w:rPr>
        <w:t xml:space="preserve"> </w:t>
      </w:r>
      <w:r w:rsidR="002C451D">
        <w:rPr>
          <w:b/>
          <w:bCs/>
          <w:i/>
        </w:rPr>
        <w:t xml:space="preserve">Promote timely </w:t>
      </w:r>
      <w:r w:rsidR="00971817">
        <w:rPr>
          <w:b/>
          <w:bCs/>
          <w:i/>
        </w:rPr>
        <w:t>rehabilitation</w:t>
      </w:r>
      <w:r w:rsidR="002C451D">
        <w:rPr>
          <w:b/>
          <w:bCs/>
          <w:i/>
        </w:rPr>
        <w:t xml:space="preserve"> interventions</w:t>
      </w:r>
      <w:r w:rsidR="00971817">
        <w:rPr>
          <w:b/>
          <w:bCs/>
          <w:i/>
        </w:rPr>
        <w:t xml:space="preserve"> across the continuum of health care</w:t>
      </w:r>
      <w:r>
        <w:rPr>
          <w:b/>
          <w:bCs/>
          <w:i/>
        </w:rPr>
        <w:t xml:space="preserve">.  </w:t>
      </w:r>
    </w:p>
    <w:p w14:paraId="78E9415F" w14:textId="1E953B94" w:rsidR="00563D3C" w:rsidRDefault="00563D3C" w:rsidP="00563D3C">
      <w:pPr>
        <w:pStyle w:val="ListParagraph"/>
        <w:spacing w:after="0"/>
        <w:ind w:left="360"/>
        <w:contextualSpacing w:val="0"/>
        <w:rPr>
          <w:color w:val="000000" w:themeColor="text1"/>
        </w:rPr>
      </w:pPr>
      <w:r>
        <w:rPr>
          <w:color w:val="000000" w:themeColor="text1"/>
        </w:rPr>
        <w:t xml:space="preserve"> </w:t>
      </w:r>
      <w:r w:rsidR="0054329D" w:rsidRPr="00507E2C">
        <w:rPr>
          <w:color w:val="000000" w:themeColor="text1"/>
        </w:rPr>
        <w:t>It is recomme</w:t>
      </w:r>
      <w:r w:rsidR="0054329D">
        <w:rPr>
          <w:color w:val="000000" w:themeColor="text1"/>
        </w:rPr>
        <w:t>nded that MoLHSA</w:t>
      </w:r>
      <w:r w:rsidR="00971817">
        <w:rPr>
          <w:color w:val="000000" w:themeColor="text1"/>
        </w:rPr>
        <w:t xml:space="preserve"> together with relevant stakeholders</w:t>
      </w:r>
      <w:r w:rsidR="0054329D" w:rsidRPr="00507E2C">
        <w:rPr>
          <w:color w:val="000000" w:themeColor="text1"/>
        </w:rPr>
        <w:t xml:space="preserve">: </w:t>
      </w:r>
    </w:p>
    <w:p w14:paraId="6FD2257A" w14:textId="17EC8291" w:rsidR="00563D3C" w:rsidRDefault="002C451D" w:rsidP="00563D3C">
      <w:pPr>
        <w:pStyle w:val="ListParagraph"/>
        <w:spacing w:after="0"/>
        <w:ind w:left="360"/>
        <w:contextualSpacing w:val="0"/>
        <w:rPr>
          <w:bCs/>
        </w:rPr>
      </w:pPr>
      <w:r w:rsidRPr="00563D3C">
        <w:rPr>
          <w:bCs/>
        </w:rPr>
        <w:t>10</w:t>
      </w:r>
      <w:r w:rsidR="0054329D" w:rsidRPr="00563D3C">
        <w:rPr>
          <w:bCs/>
        </w:rPr>
        <w:t xml:space="preserve">.1.  </w:t>
      </w:r>
      <w:r w:rsidRPr="00563D3C">
        <w:rPr>
          <w:bCs/>
        </w:rPr>
        <w:t xml:space="preserve">Replicate examples of good practice </w:t>
      </w:r>
      <w:r w:rsidR="00563D3C">
        <w:rPr>
          <w:bCs/>
        </w:rPr>
        <w:t>where</w:t>
      </w:r>
      <w:r w:rsidRPr="00563D3C">
        <w:rPr>
          <w:bCs/>
        </w:rPr>
        <w:t xml:space="preserve"> rehabilitation is applied in acute care settings.</w:t>
      </w:r>
    </w:p>
    <w:p w14:paraId="16A6CAD3" w14:textId="77777777" w:rsidR="00F564B9" w:rsidRDefault="00F564B9" w:rsidP="00563D3C">
      <w:pPr>
        <w:pStyle w:val="ListParagraph"/>
        <w:spacing w:after="0"/>
        <w:ind w:left="360"/>
        <w:contextualSpacing w:val="0"/>
        <w:rPr>
          <w:bCs/>
        </w:rPr>
      </w:pPr>
      <w:r>
        <w:rPr>
          <w:bCs/>
        </w:rPr>
        <w:t>10.2.  Support in-patient rehabilitation to maintain or improve function.</w:t>
      </w:r>
    </w:p>
    <w:p w14:paraId="6A27827B" w14:textId="76932DCC" w:rsidR="00F564B9" w:rsidRDefault="00F564B9" w:rsidP="00563D3C">
      <w:pPr>
        <w:pStyle w:val="ListParagraph"/>
        <w:spacing w:after="0"/>
        <w:ind w:left="360"/>
        <w:contextualSpacing w:val="0"/>
        <w:rPr>
          <w:bCs/>
        </w:rPr>
      </w:pPr>
      <w:r>
        <w:rPr>
          <w:bCs/>
        </w:rPr>
        <w:t>10.3.  Encourage expansion of rehabilitation services at community level.</w:t>
      </w:r>
    </w:p>
    <w:p w14:paraId="6759B496" w14:textId="77777777" w:rsidR="00563D3C" w:rsidRDefault="00563D3C" w:rsidP="00563D3C">
      <w:pPr>
        <w:pStyle w:val="ListParagraph"/>
        <w:spacing w:after="0"/>
        <w:ind w:left="360"/>
        <w:contextualSpacing w:val="0"/>
        <w:rPr>
          <w:bCs/>
        </w:rPr>
      </w:pPr>
    </w:p>
    <w:p w14:paraId="142233FC" w14:textId="77777777" w:rsidR="00563D3C" w:rsidRPr="00563D3C" w:rsidRDefault="00563D3C" w:rsidP="00563D3C">
      <w:pPr>
        <w:pStyle w:val="ListParagraph"/>
        <w:spacing w:after="0"/>
        <w:ind w:left="360"/>
        <w:contextualSpacing w:val="0"/>
        <w:rPr>
          <w:color w:val="000000" w:themeColor="text1"/>
        </w:rPr>
      </w:pPr>
    </w:p>
    <w:p w14:paraId="51A84B65" w14:textId="15FE1CFB" w:rsidR="001200BD" w:rsidRPr="00141831" w:rsidRDefault="001200BD" w:rsidP="0054329D">
      <w:pPr>
        <w:spacing w:after="0"/>
        <w:rPr>
          <w:color w:val="000000" w:themeColor="text1"/>
        </w:rPr>
      </w:pPr>
      <w:r>
        <w:lastRenderedPageBreak/>
        <w:br w:type="page"/>
      </w:r>
    </w:p>
    <w:p w14:paraId="665CA814" w14:textId="58125088" w:rsidR="003A3311" w:rsidRPr="00507E2C" w:rsidRDefault="003A3311" w:rsidP="00A13E50">
      <w:pPr>
        <w:pStyle w:val="Heading1"/>
        <w:numPr>
          <w:ilvl w:val="0"/>
          <w:numId w:val="1"/>
        </w:numPr>
        <w:tabs>
          <w:tab w:val="left" w:pos="540"/>
        </w:tabs>
        <w:spacing w:before="0" w:after="80"/>
        <w:ind w:left="0" w:firstLine="0"/>
      </w:pPr>
      <w:bookmarkStart w:id="8" w:name="_Toc41545905"/>
      <w:r w:rsidRPr="00507E2C">
        <w:lastRenderedPageBreak/>
        <w:t>Background and Methodology</w:t>
      </w:r>
      <w:bookmarkEnd w:id="4"/>
      <w:bookmarkEnd w:id="5"/>
      <w:bookmarkEnd w:id="8"/>
      <w:r w:rsidRPr="00507E2C">
        <w:t xml:space="preserve"> </w:t>
      </w:r>
    </w:p>
    <w:p w14:paraId="260F4207" w14:textId="35044540" w:rsidR="008D3059" w:rsidRPr="00507E2C" w:rsidRDefault="008D3059" w:rsidP="008D3059">
      <w:pPr>
        <w:rPr>
          <w:b/>
          <w:sz w:val="24"/>
          <w:szCs w:val="24"/>
        </w:rPr>
      </w:pPr>
      <w:r w:rsidRPr="00507E2C">
        <w:rPr>
          <w:b/>
          <w:sz w:val="24"/>
          <w:szCs w:val="24"/>
        </w:rPr>
        <w:t>Inte</w:t>
      </w:r>
      <w:r w:rsidR="008C0816" w:rsidRPr="00507E2C">
        <w:rPr>
          <w:b/>
          <w:sz w:val="24"/>
          <w:szCs w:val="24"/>
        </w:rPr>
        <w:t>rnational,</w:t>
      </w:r>
      <w:r w:rsidRPr="00507E2C">
        <w:rPr>
          <w:b/>
          <w:sz w:val="24"/>
          <w:szCs w:val="24"/>
        </w:rPr>
        <w:t xml:space="preserve"> Regional</w:t>
      </w:r>
      <w:r w:rsidR="008C0816" w:rsidRPr="00507E2C">
        <w:rPr>
          <w:b/>
          <w:sz w:val="24"/>
          <w:szCs w:val="24"/>
        </w:rPr>
        <w:t xml:space="preserve"> and National</w:t>
      </w:r>
      <w:r w:rsidRPr="00507E2C">
        <w:rPr>
          <w:b/>
          <w:sz w:val="24"/>
          <w:szCs w:val="24"/>
        </w:rPr>
        <w:t xml:space="preserve"> Developments for Rehabilitation </w:t>
      </w:r>
      <w:bookmarkStart w:id="9" w:name="_Toc480699851"/>
      <w:bookmarkStart w:id="10" w:name="_Toc492906708"/>
      <w:r w:rsidRPr="00507E2C">
        <w:rPr>
          <w:b/>
          <w:sz w:val="24"/>
          <w:szCs w:val="24"/>
        </w:rPr>
        <w:t xml:space="preserve">                              </w:t>
      </w:r>
    </w:p>
    <w:p w14:paraId="3264DB23" w14:textId="26BE501C" w:rsidR="008D3059" w:rsidRPr="00507E2C" w:rsidRDefault="008D3059" w:rsidP="005C2F23">
      <w:pPr>
        <w:rPr>
          <w:b/>
          <w:sz w:val="24"/>
          <w:szCs w:val="24"/>
        </w:rPr>
      </w:pPr>
      <w:r w:rsidRPr="00507E2C">
        <w:t>In February 2017</w:t>
      </w:r>
      <w:r w:rsidR="008309D4" w:rsidRPr="00507E2C">
        <w:t>,</w:t>
      </w:r>
      <w:r w:rsidR="008C0816" w:rsidRPr="00507E2C">
        <w:t xml:space="preserve"> WHO</w:t>
      </w:r>
      <w:r w:rsidRPr="00507E2C">
        <w:t xml:space="preserve"> launched the </w:t>
      </w:r>
      <w:r w:rsidRPr="00507E2C">
        <w:rPr>
          <w:i/>
        </w:rPr>
        <w:t>Rehabilitation2030</w:t>
      </w:r>
      <w:r w:rsidRPr="00507E2C">
        <w:t xml:space="preserve"> initiative and </w:t>
      </w:r>
      <w:r w:rsidR="009C1CD3" w:rsidRPr="00507E2C">
        <w:t xml:space="preserve">raised </w:t>
      </w:r>
      <w:r w:rsidRPr="00507E2C">
        <w:t xml:space="preserve">a </w:t>
      </w:r>
      <w:r w:rsidR="009C1CD3" w:rsidRPr="00507E2C">
        <w:t>‘Call for Action’</w:t>
      </w:r>
      <w:r w:rsidRPr="00507E2C">
        <w:rPr>
          <w:rStyle w:val="FootnoteReference"/>
        </w:rPr>
        <w:footnoteReference w:id="3"/>
      </w:r>
      <w:r w:rsidR="008C0816" w:rsidRPr="00507E2C">
        <w:t>;</w:t>
      </w:r>
      <w:r w:rsidRPr="00507E2C">
        <w:t xml:space="preserve"> it </w:t>
      </w:r>
      <w:r w:rsidR="009C1CD3" w:rsidRPr="00507E2C">
        <w:t>identifies</w:t>
      </w:r>
      <w:r w:rsidRPr="00507E2C">
        <w:t xml:space="preserve"> ten areas for united and concerted action to reduce unmet needs for rehabilitation and strengthen its role in health.</w:t>
      </w:r>
      <w:r w:rsidR="009C1CD3" w:rsidRPr="00507E2C">
        <w:t xml:space="preserve"> </w:t>
      </w:r>
      <w:r w:rsidRPr="00507E2C">
        <w:t>WHO</w:t>
      </w:r>
      <w:r w:rsidR="009C1CD3" w:rsidRPr="00507E2C">
        <w:t xml:space="preserve"> also</w:t>
      </w:r>
      <w:r w:rsidRPr="00507E2C">
        <w:t xml:space="preserve"> released the </w:t>
      </w:r>
      <w:r w:rsidRPr="00507E2C">
        <w:rPr>
          <w:i/>
          <w:iCs/>
        </w:rPr>
        <w:t>Rehabilitation in health systems guidelines</w:t>
      </w:r>
      <w:r w:rsidRPr="00507E2C">
        <w:rPr>
          <w:rStyle w:val="FootnoteReference"/>
          <w:i/>
          <w:iCs/>
        </w:rPr>
        <w:footnoteReference w:id="4"/>
      </w:r>
      <w:r w:rsidR="008C0816" w:rsidRPr="00507E2C">
        <w:t>, which provide</w:t>
      </w:r>
      <w:r w:rsidRPr="00507E2C">
        <w:t xml:space="preserve"> foundational recommendations for strengthening rehabilitation in the health sector and better integrating it across health programs. </w:t>
      </w:r>
      <w:r w:rsidR="009C1CD3" w:rsidRPr="00507E2C">
        <w:t xml:space="preserve">This </w:t>
      </w:r>
      <w:r w:rsidR="00A0079B" w:rsidRPr="00507E2C">
        <w:t xml:space="preserve">body of work </w:t>
      </w:r>
      <w:r w:rsidR="00FF34AA" w:rsidRPr="00507E2C">
        <w:t>further supported the development of</w:t>
      </w:r>
      <w:r w:rsidR="00ED01AF" w:rsidRPr="00507E2C">
        <w:t xml:space="preserve"> </w:t>
      </w:r>
      <w:r w:rsidR="00C36815" w:rsidRPr="00507E2C">
        <w:rPr>
          <w:i/>
        </w:rPr>
        <w:t>Rehabilitation in Health Systems</w:t>
      </w:r>
      <w:r w:rsidR="00C36815" w:rsidRPr="00507E2C">
        <w:t xml:space="preserve"> </w:t>
      </w:r>
      <w:r w:rsidR="00C36815" w:rsidRPr="00507E2C">
        <w:rPr>
          <w:i/>
        </w:rPr>
        <w:t xml:space="preserve">Guide for Action, </w:t>
      </w:r>
      <w:r w:rsidR="00C36815" w:rsidRPr="00507E2C">
        <w:t>released in 2019.</w:t>
      </w:r>
      <w:r w:rsidR="00C36815" w:rsidRPr="00507E2C">
        <w:rPr>
          <w:rStyle w:val="FootnoteReference"/>
        </w:rPr>
        <w:footnoteReference w:id="5"/>
      </w:r>
      <w:r w:rsidR="00C36815" w:rsidRPr="00507E2C">
        <w:t xml:space="preserve"> </w:t>
      </w:r>
      <w:r w:rsidR="00ED01AF" w:rsidRPr="00507E2C">
        <w:t xml:space="preserve"> Central to</w:t>
      </w:r>
      <w:r w:rsidRPr="00507E2C">
        <w:t xml:space="preserve"> WHO</w:t>
      </w:r>
      <w:r w:rsidR="00ED01AF" w:rsidRPr="00507E2C">
        <w:t xml:space="preserve"> guidance </w:t>
      </w:r>
      <w:r w:rsidRPr="00507E2C">
        <w:t xml:space="preserve">is that rehabilitation is a health service for all the population. It should be made available at all </w:t>
      </w:r>
      <w:r w:rsidR="00FF34AA" w:rsidRPr="00507E2C">
        <w:rPr>
          <w:rFonts w:ascii="Calibri" w:hAnsi="Calibri"/>
        </w:rPr>
        <w:t>levels of the health system</w:t>
      </w:r>
      <w:r w:rsidRPr="00507E2C">
        <w:rPr>
          <w:rFonts w:ascii="Calibri" w:hAnsi="Calibri"/>
        </w:rPr>
        <w:t>, and ministries of health should provide strong leadership to strengthen</w:t>
      </w:r>
      <w:r w:rsidR="00FF34AA" w:rsidRPr="00507E2C">
        <w:rPr>
          <w:rFonts w:ascii="Calibri" w:hAnsi="Calibri"/>
        </w:rPr>
        <w:t xml:space="preserve"> the health system to deliver</w:t>
      </w:r>
      <w:r w:rsidRPr="00507E2C">
        <w:rPr>
          <w:rFonts w:ascii="Calibri" w:hAnsi="Calibri"/>
        </w:rPr>
        <w:t xml:space="preserve"> rehabilitation</w:t>
      </w:r>
      <w:r w:rsidR="00C63510">
        <w:rPr>
          <w:rFonts w:ascii="Calibri" w:hAnsi="Calibri"/>
        </w:rPr>
        <w:t xml:space="preserve"> and develop</w:t>
      </w:r>
      <w:r w:rsidRPr="00507E2C">
        <w:rPr>
          <w:rFonts w:ascii="Calibri" w:hAnsi="Calibri"/>
        </w:rPr>
        <w:t xml:space="preserve"> rehabilitation strategic plans. </w:t>
      </w:r>
      <w:r w:rsidR="009C1CD3" w:rsidRPr="00507E2C">
        <w:rPr>
          <w:rFonts w:ascii="Calibri" w:hAnsi="Calibri"/>
        </w:rPr>
        <w:t>Information on the</w:t>
      </w:r>
      <w:r w:rsidR="00ED01AF" w:rsidRPr="00507E2C">
        <w:rPr>
          <w:rFonts w:ascii="Calibri" w:hAnsi="Calibri"/>
        </w:rPr>
        <w:t xml:space="preserve"> </w:t>
      </w:r>
      <w:r w:rsidR="00ED01AF" w:rsidRPr="00507E2C">
        <w:rPr>
          <w:rFonts w:ascii="Calibri" w:hAnsi="Calibri"/>
          <w:i/>
        </w:rPr>
        <w:t>Guide for Action</w:t>
      </w:r>
      <w:r w:rsidRPr="00507E2C">
        <w:rPr>
          <w:rFonts w:ascii="Calibri" w:hAnsi="Calibri"/>
        </w:rPr>
        <w:t xml:space="preserve"> </w:t>
      </w:r>
      <w:r w:rsidR="00B841E4">
        <w:rPr>
          <w:rFonts w:ascii="Calibri" w:hAnsi="Calibri"/>
        </w:rPr>
        <w:t xml:space="preserve">and </w:t>
      </w:r>
      <w:r w:rsidR="00556E3B">
        <w:rPr>
          <w:rFonts w:ascii="Calibri" w:hAnsi="Calibri"/>
        </w:rPr>
        <w:t>rehabilitation applied to the</w:t>
      </w:r>
      <w:r w:rsidR="00B841E4">
        <w:rPr>
          <w:rFonts w:ascii="Calibri" w:hAnsi="Calibri"/>
        </w:rPr>
        <w:t xml:space="preserve"> health system building blocks is</w:t>
      </w:r>
      <w:r w:rsidR="00ED01AF" w:rsidRPr="00507E2C">
        <w:rPr>
          <w:rFonts w:ascii="Calibri" w:hAnsi="Calibri"/>
        </w:rPr>
        <w:t xml:space="preserve"> in </w:t>
      </w:r>
      <w:r w:rsidR="00ED01AF" w:rsidRPr="00507E2C">
        <w:rPr>
          <w:rFonts w:ascii="Calibri" w:hAnsi="Calibri"/>
          <w:i/>
          <w:color w:val="2E74B5" w:themeColor="accent5" w:themeShade="BF"/>
        </w:rPr>
        <w:t>Appendix B</w:t>
      </w:r>
      <w:r w:rsidR="00ED01AF" w:rsidRPr="00507E2C">
        <w:rPr>
          <w:rFonts w:ascii="Calibri" w:hAnsi="Calibri"/>
        </w:rPr>
        <w:t>.</w:t>
      </w:r>
    </w:p>
    <w:p w14:paraId="55F6B592" w14:textId="3826F124" w:rsidR="007F4150" w:rsidRPr="007F4150" w:rsidRDefault="007F4150" w:rsidP="00AB1115">
      <w:pPr>
        <w:pStyle w:val="Heading3"/>
        <w:spacing w:before="0" w:after="160"/>
        <w:rPr>
          <w:rFonts w:asciiTheme="minorHAnsi" w:hAnsiTheme="minorHAnsi"/>
          <w:color w:val="000000" w:themeColor="text1"/>
          <w:sz w:val="22"/>
          <w:szCs w:val="22"/>
        </w:rPr>
      </w:pPr>
      <w:r w:rsidRPr="007F4150">
        <w:rPr>
          <w:rFonts w:asciiTheme="minorHAnsi" w:hAnsiTheme="minorHAnsi"/>
          <w:color w:val="000000" w:themeColor="text1"/>
          <w:sz w:val="22"/>
          <w:szCs w:val="22"/>
        </w:rPr>
        <w:t xml:space="preserve">WHO/Europe </w:t>
      </w:r>
      <w:r>
        <w:rPr>
          <w:rFonts w:asciiTheme="minorHAnsi" w:hAnsiTheme="minorHAnsi"/>
          <w:color w:val="000000" w:themeColor="text1"/>
          <w:sz w:val="22"/>
          <w:szCs w:val="22"/>
        </w:rPr>
        <w:t>has initiated a 4-year program</w:t>
      </w:r>
      <w:r w:rsidRPr="007F4150">
        <w:rPr>
          <w:rFonts w:asciiTheme="minorHAnsi" w:hAnsiTheme="minorHAnsi"/>
          <w:color w:val="000000" w:themeColor="text1"/>
          <w:sz w:val="22"/>
          <w:szCs w:val="22"/>
        </w:rPr>
        <w:t xml:space="preserve"> (2018–2022) to strengthen access to rehabilitation services and access to assistive products in the Region, and has identified eastern Europe, central Asia and the Caucasus as a geo-political priority – regions which include Georgia.</w:t>
      </w:r>
    </w:p>
    <w:p w14:paraId="2BABBE63" w14:textId="7E6719A5" w:rsidR="00896181" w:rsidRPr="00896181" w:rsidRDefault="00AB1115" w:rsidP="00896181">
      <w:pPr>
        <w:spacing w:after="0"/>
        <w:rPr>
          <w:bCs/>
        </w:rPr>
      </w:pPr>
      <w:r>
        <w:rPr>
          <w:rFonts w:eastAsiaTheme="majorEastAsia" w:cstheme="majorBidi"/>
          <w:color w:val="000000" w:themeColor="text1"/>
        </w:rPr>
        <w:t>Within Georgia, rehabilitation is fi</w:t>
      </w:r>
      <w:r w:rsidR="00266AE0">
        <w:rPr>
          <w:rFonts w:eastAsiaTheme="majorEastAsia" w:cstheme="majorBidi"/>
          <w:color w:val="000000" w:themeColor="text1"/>
        </w:rPr>
        <w:t>rmly rooted in disability</w:t>
      </w:r>
      <w:r>
        <w:rPr>
          <w:rFonts w:eastAsiaTheme="majorEastAsia" w:cstheme="majorBidi"/>
          <w:color w:val="000000" w:themeColor="text1"/>
        </w:rPr>
        <w:t>. Georgia ratified the</w:t>
      </w:r>
      <w:r w:rsidRPr="00AB1115">
        <w:t xml:space="preserve"> </w:t>
      </w:r>
      <w:r>
        <w:rPr>
          <w:rFonts w:eastAsiaTheme="majorEastAsia" w:cstheme="majorBidi"/>
          <w:color w:val="000000" w:themeColor="text1"/>
        </w:rPr>
        <w:t>United Nations</w:t>
      </w:r>
      <w:r w:rsidRPr="00AB1115">
        <w:rPr>
          <w:rFonts w:eastAsiaTheme="majorEastAsia" w:cstheme="majorBidi"/>
          <w:color w:val="000000" w:themeColor="text1"/>
        </w:rPr>
        <w:t xml:space="preserve"> Convention on the Rights of Persons with Disabilities</w:t>
      </w:r>
      <w:r>
        <w:rPr>
          <w:rFonts w:eastAsiaTheme="majorEastAsia" w:cstheme="majorBidi"/>
          <w:color w:val="000000" w:themeColor="text1"/>
        </w:rPr>
        <w:t xml:space="preserve"> (UNCRPD</w:t>
      </w:r>
      <w:r w:rsidRPr="006A72F5">
        <w:rPr>
          <w:rFonts w:eastAsiaTheme="majorEastAsia" w:cstheme="majorBidi"/>
          <w:color w:val="000000" w:themeColor="text1"/>
        </w:rPr>
        <w:t>)</w:t>
      </w:r>
      <w:r w:rsidRPr="006A72F5">
        <w:rPr>
          <w:bCs/>
        </w:rPr>
        <w:t xml:space="preserve"> </w:t>
      </w:r>
      <w:r w:rsidR="006A72F5" w:rsidRPr="006A72F5">
        <w:rPr>
          <w:bCs/>
        </w:rPr>
        <w:t>in 2013</w:t>
      </w:r>
      <w:r w:rsidR="001A7BFF">
        <w:rPr>
          <w:bCs/>
        </w:rPr>
        <w:t xml:space="preserve">; </w:t>
      </w:r>
      <w:r w:rsidR="006B65BD">
        <w:rPr>
          <w:bCs/>
        </w:rPr>
        <w:t xml:space="preserve">Article </w:t>
      </w:r>
      <w:r w:rsidR="001A7BFF">
        <w:rPr>
          <w:bCs/>
        </w:rPr>
        <w:t xml:space="preserve">26 of the Convention references habilitation and rehabilitation. In 2017, Georgia </w:t>
      </w:r>
      <w:r w:rsidR="006B65BD">
        <w:rPr>
          <w:bCs/>
        </w:rPr>
        <w:t>developed the</w:t>
      </w:r>
      <w:r w:rsidR="00495A4C" w:rsidRPr="00495A4C">
        <w:rPr>
          <w:rFonts w:ascii="Garamond" w:hAnsi="Garamond" w:cs="Garamond"/>
          <w:sz w:val="30"/>
          <w:szCs w:val="30"/>
        </w:rPr>
        <w:t xml:space="preserve"> </w:t>
      </w:r>
      <w:r w:rsidR="00495A4C" w:rsidRPr="00495A4C">
        <w:rPr>
          <w:bCs/>
        </w:rPr>
        <w:t>draft Law on the Rights of Persons with Disabilities</w:t>
      </w:r>
      <w:r w:rsidR="00266AE0">
        <w:rPr>
          <w:bCs/>
        </w:rPr>
        <w:t xml:space="preserve"> (not yet </w:t>
      </w:r>
      <w:r w:rsidR="001A7BFF">
        <w:rPr>
          <w:bCs/>
        </w:rPr>
        <w:t>approved</w:t>
      </w:r>
      <w:r w:rsidR="00266AE0">
        <w:rPr>
          <w:bCs/>
        </w:rPr>
        <w:t>)</w:t>
      </w:r>
      <w:r w:rsidR="006B65BD">
        <w:rPr>
          <w:bCs/>
        </w:rPr>
        <w:t xml:space="preserve">. </w:t>
      </w:r>
      <w:r w:rsidR="00266AE0">
        <w:rPr>
          <w:bCs/>
        </w:rPr>
        <w:t>The annual</w:t>
      </w:r>
      <w:r w:rsidR="00266AE0" w:rsidRPr="00896181">
        <w:rPr>
          <w:bCs/>
        </w:rPr>
        <w:t xml:space="preserve"> </w:t>
      </w:r>
      <w:r w:rsidR="00266AE0" w:rsidRPr="00896181">
        <w:rPr>
          <w:bCs/>
          <w:i/>
        </w:rPr>
        <w:t>State Program of Social Rehabilitation and Childcare</w:t>
      </w:r>
      <w:r w:rsidR="00266AE0">
        <w:rPr>
          <w:bCs/>
        </w:rPr>
        <w:t xml:space="preserve"> is a</w:t>
      </w:r>
      <w:r w:rsidR="001A7BFF">
        <w:rPr>
          <w:bCs/>
        </w:rPr>
        <w:t xml:space="preserve"> </w:t>
      </w:r>
      <w:r w:rsidR="00A96691">
        <w:rPr>
          <w:bCs/>
        </w:rPr>
        <w:t>key guid</w:t>
      </w:r>
      <w:r w:rsidR="00266AE0">
        <w:rPr>
          <w:bCs/>
        </w:rPr>
        <w:t>ance document</w:t>
      </w:r>
      <w:r w:rsidR="00A96691">
        <w:rPr>
          <w:bCs/>
        </w:rPr>
        <w:t xml:space="preserve"> detailing </w:t>
      </w:r>
      <w:r w:rsidR="00896181">
        <w:rPr>
          <w:bCs/>
        </w:rPr>
        <w:t xml:space="preserve">benefits and sub-programs </w:t>
      </w:r>
      <w:r w:rsidR="00266AE0">
        <w:rPr>
          <w:bCs/>
        </w:rPr>
        <w:t>for pers</w:t>
      </w:r>
      <w:r w:rsidR="00C63510">
        <w:rPr>
          <w:bCs/>
        </w:rPr>
        <w:t>ons with disabilities</w:t>
      </w:r>
      <w:r w:rsidR="00266AE0">
        <w:rPr>
          <w:bCs/>
        </w:rPr>
        <w:t xml:space="preserve">. </w:t>
      </w:r>
    </w:p>
    <w:p w14:paraId="3052A89A" w14:textId="77777777" w:rsidR="006B65BD" w:rsidRPr="006B65BD" w:rsidRDefault="006B65BD" w:rsidP="006B65BD">
      <w:pPr>
        <w:spacing w:after="0"/>
        <w:rPr>
          <w:bCs/>
        </w:rPr>
      </w:pPr>
    </w:p>
    <w:p w14:paraId="20362B53" w14:textId="77777777" w:rsidR="008D3059" w:rsidRPr="00507E2C" w:rsidRDefault="008D3059" w:rsidP="008D3059">
      <w:pPr>
        <w:pStyle w:val="Heading3"/>
        <w:rPr>
          <w:rFonts w:ascii="Calibri" w:hAnsi="Calibri"/>
          <w:b/>
          <w:color w:val="auto"/>
        </w:rPr>
      </w:pPr>
      <w:r w:rsidRPr="00507E2C">
        <w:rPr>
          <w:rFonts w:ascii="Calibri" w:hAnsi="Calibri"/>
          <w:b/>
          <w:color w:val="auto"/>
        </w:rPr>
        <w:t>Methodology</w:t>
      </w:r>
      <w:bookmarkEnd w:id="9"/>
      <w:bookmarkEnd w:id="10"/>
    </w:p>
    <w:p w14:paraId="7305C137" w14:textId="6E47EB14" w:rsidR="001200BD" w:rsidRPr="00913E57" w:rsidRDefault="001200BD" w:rsidP="001200BD">
      <w:r>
        <w:t>This assessment utilizes a newly developed method and reporting template (launched in 2018) from WHO</w:t>
      </w:r>
      <w:r w:rsidRPr="00913E57">
        <w:t>, called the Systematic Assessment of Rehabilitation Situation (STARS). The STARS is not an academic evaluation of rehabilitation, nor is it intended as a detailed analysis. It is a snapshot in time to review the rehabilitation status, identify strengths and gaps, and cre</w:t>
      </w:r>
      <w:r>
        <w:t>ate a foundation for</w:t>
      </w:r>
      <w:r w:rsidRPr="00913E57">
        <w:t xml:space="preserve"> creating a </w:t>
      </w:r>
      <w:r>
        <w:t>national rehabilitation strategic plan.</w:t>
      </w:r>
      <w:r w:rsidRPr="00913E57">
        <w:t xml:space="preserve"> </w:t>
      </w:r>
    </w:p>
    <w:p w14:paraId="3ED2612D" w14:textId="77777777" w:rsidR="001200BD" w:rsidRPr="00913E57" w:rsidRDefault="001200BD" w:rsidP="001200BD">
      <w:pPr>
        <w:spacing w:after="0"/>
      </w:pPr>
      <w:r w:rsidRPr="00913E57">
        <w:t xml:space="preserve">The </w:t>
      </w:r>
      <w:r>
        <w:t>STARS process in Georgia occurred in two</w:t>
      </w:r>
      <w:r w:rsidRPr="00913E57">
        <w:t xml:space="preserve"> stages: </w:t>
      </w:r>
    </w:p>
    <w:p w14:paraId="27E6E17A" w14:textId="77777777" w:rsidR="001200BD" w:rsidRPr="00913E57" w:rsidRDefault="001200BD" w:rsidP="001200BD">
      <w:pPr>
        <w:spacing w:after="0"/>
      </w:pPr>
      <w:r w:rsidRPr="00913E57">
        <w:t>Stage 1: Completion and consolidation of a standar</w:t>
      </w:r>
      <w:r>
        <w:t>d questionnaire (January 2020</w:t>
      </w:r>
      <w:r w:rsidRPr="00913E57">
        <w:t>);</w:t>
      </w:r>
    </w:p>
    <w:p w14:paraId="5F64CEE6" w14:textId="77777777" w:rsidR="001200BD" w:rsidRPr="00913E57" w:rsidRDefault="001200BD" w:rsidP="004D2ED4">
      <w:r w:rsidRPr="00913E57">
        <w:t>Stage 2: T</w:t>
      </w:r>
      <w:r>
        <w:t>hree-week</w:t>
      </w:r>
      <w:r w:rsidRPr="00913E57">
        <w:t xml:space="preserve"> in-country data collection and preliminary read-out (</w:t>
      </w:r>
      <w:r>
        <w:t>February 2020).</w:t>
      </w:r>
      <w:r w:rsidRPr="00913E57">
        <w:t xml:space="preserve"> </w:t>
      </w:r>
    </w:p>
    <w:p w14:paraId="1087F512" w14:textId="2D58BC4E" w:rsidR="008D3059" w:rsidRPr="00507E2C" w:rsidRDefault="002F32E7" w:rsidP="008D3059">
      <w:pPr>
        <w:spacing w:after="0"/>
      </w:pPr>
      <w:r>
        <w:rPr>
          <w:u w:val="single"/>
        </w:rPr>
        <w:t>Stage 1 (completion and consolidation of a standard questionnaire</w:t>
      </w:r>
      <w:r w:rsidR="008D3059" w:rsidRPr="00507E2C">
        <w:rPr>
          <w:u w:val="single"/>
        </w:rPr>
        <w:t>)</w:t>
      </w:r>
      <w:r w:rsidR="008D3059" w:rsidRPr="00507E2C">
        <w:t xml:space="preserve">:  </w:t>
      </w:r>
    </w:p>
    <w:p w14:paraId="337D2CB4" w14:textId="24A3A7D1" w:rsidR="004B482A" w:rsidRPr="00507E2C" w:rsidRDefault="00266AE0" w:rsidP="008D3059">
      <w:r>
        <w:t xml:space="preserve">In January 2020, MoLHSA received WHO’s </w:t>
      </w:r>
      <w:r w:rsidR="00AB1115">
        <w:t>Template for Rehabilitation Information Collection</w:t>
      </w:r>
      <w:r>
        <w:t xml:space="preserve"> (TRIC). This questionnaire </w:t>
      </w:r>
      <w:r w:rsidR="004D2ED4">
        <w:t>comprises eight sections</w:t>
      </w:r>
      <w:r w:rsidR="004D2ED4">
        <w:rPr>
          <w:rStyle w:val="FootnoteReference"/>
        </w:rPr>
        <w:footnoteReference w:id="6"/>
      </w:r>
      <w:r w:rsidR="004D2ED4">
        <w:t xml:space="preserve"> with over 100 questions. The focal points within </w:t>
      </w:r>
      <w:proofErr w:type="spellStart"/>
      <w:r w:rsidR="004D2ED4">
        <w:t>MoLHSA’s</w:t>
      </w:r>
      <w:proofErr w:type="spellEnd"/>
      <w:r w:rsidR="004D2ED4">
        <w:t xml:space="preserve"> Policy Department completed the questionnaire in Georgian and sent to WHO Georgia office. The TRIC responses were translated to English and provided to the consultant at the end of January.</w:t>
      </w:r>
    </w:p>
    <w:p w14:paraId="15305E56" w14:textId="6651D969" w:rsidR="008D3059" w:rsidRPr="00507E2C" w:rsidRDefault="008D3059" w:rsidP="008D3059">
      <w:pPr>
        <w:spacing w:after="0"/>
        <w:rPr>
          <w:u w:val="single"/>
        </w:rPr>
      </w:pPr>
      <w:r w:rsidRPr="00507E2C">
        <w:rPr>
          <w:u w:val="single"/>
        </w:rPr>
        <w:lastRenderedPageBreak/>
        <w:t>Stage 2 (in-country data collection</w:t>
      </w:r>
      <w:r w:rsidR="00F7272B" w:rsidRPr="00507E2C">
        <w:rPr>
          <w:u w:val="single"/>
        </w:rPr>
        <w:t xml:space="preserve"> and preliminary read-out</w:t>
      </w:r>
      <w:r w:rsidRPr="00507E2C">
        <w:rPr>
          <w:u w:val="single"/>
        </w:rPr>
        <w:t>):</w:t>
      </w:r>
    </w:p>
    <w:p w14:paraId="3547638F" w14:textId="43E05321" w:rsidR="00556E3B" w:rsidRDefault="008D3059" w:rsidP="005C2F23">
      <w:r w:rsidRPr="00507E2C">
        <w:t>The in-country data colle</w:t>
      </w:r>
      <w:r w:rsidR="00556E3B">
        <w:t>ction occurred from 10-28 February 2020</w:t>
      </w:r>
      <w:r w:rsidRPr="00507E2C">
        <w:t xml:space="preserve">. The assessment team comprised </w:t>
      </w:r>
      <w:r w:rsidR="00556E3B">
        <w:t>Mr. Satish Mishra</w:t>
      </w:r>
      <w:r w:rsidR="004A7117" w:rsidRPr="00507E2C">
        <w:t xml:space="preserve"> (</w:t>
      </w:r>
      <w:r w:rsidR="00556E3B">
        <w:t>WHO EURO</w:t>
      </w:r>
      <w:r w:rsidR="004A7117" w:rsidRPr="00507E2C">
        <w:t xml:space="preserve">), </w:t>
      </w:r>
      <w:r w:rsidR="00556E3B">
        <w:t xml:space="preserve">Mr. Giorgi </w:t>
      </w:r>
      <w:proofErr w:type="spellStart"/>
      <w:r w:rsidR="0081161A">
        <w:t>Kurtsikashvili</w:t>
      </w:r>
      <w:proofErr w:type="spellEnd"/>
      <w:r w:rsidR="0081161A">
        <w:t xml:space="preserve"> (WHO Georgia), Ms</w:t>
      </w:r>
      <w:r w:rsidR="00A4352E">
        <w:t xml:space="preserve">. Nino Jinjolava and Dr. Mzia Jokhidze (MoLHSA </w:t>
      </w:r>
      <w:r w:rsidR="009211E9">
        <w:t>Policy Department),</w:t>
      </w:r>
      <w:r w:rsidR="00A4352E">
        <w:t xml:space="preserve"> </w:t>
      </w:r>
      <w:r w:rsidR="009211E9">
        <w:t xml:space="preserve">and </w:t>
      </w:r>
      <w:r w:rsidR="00013EAE" w:rsidRPr="00507E2C">
        <w:t xml:space="preserve">Ms. </w:t>
      </w:r>
      <w:r w:rsidR="004A7117" w:rsidRPr="00507E2C">
        <w:t>Susan Eitel</w:t>
      </w:r>
      <w:r w:rsidRPr="00507E2C">
        <w:t xml:space="preserve"> </w:t>
      </w:r>
      <w:r w:rsidR="004A7117" w:rsidRPr="00507E2C">
        <w:t>(</w:t>
      </w:r>
      <w:r w:rsidRPr="00507E2C">
        <w:t>international consultant</w:t>
      </w:r>
      <w:r w:rsidR="009211E9">
        <w:t>)</w:t>
      </w:r>
      <w:r w:rsidR="004A7117" w:rsidRPr="00507E2C">
        <w:t>.</w:t>
      </w:r>
      <w:r w:rsidR="00D45D70" w:rsidRPr="00507E2C">
        <w:t xml:space="preserve"> </w:t>
      </w:r>
    </w:p>
    <w:p w14:paraId="7B9FB632" w14:textId="6EB9BD24" w:rsidR="008D3059" w:rsidRPr="00507E2C" w:rsidRDefault="00556E3B" w:rsidP="005C2F23">
      <w:r>
        <w:t>The first week focused on data collection around the health system building blocks and a facilitated discussion on strengths, weaknesses, opportunities and threats (SWOT) related to rehabilitation in Georgia</w:t>
      </w:r>
      <w:r w:rsidR="00C33081" w:rsidRPr="00507E2C">
        <w:t xml:space="preserve"> (</w:t>
      </w:r>
      <w:r>
        <w:t xml:space="preserve">see </w:t>
      </w:r>
      <w:r w:rsidR="00C33081" w:rsidRPr="00507E2C">
        <w:rPr>
          <w:i/>
          <w:color w:val="4472C4" w:themeColor="accent1"/>
        </w:rPr>
        <w:t xml:space="preserve">Appendix </w:t>
      </w:r>
      <w:r w:rsidR="00F10114">
        <w:rPr>
          <w:i/>
          <w:color w:val="4472C4" w:themeColor="accent1"/>
        </w:rPr>
        <w:t>F</w:t>
      </w:r>
      <w:r w:rsidR="00F10114">
        <w:t>)</w:t>
      </w:r>
      <w:r w:rsidR="00C33081" w:rsidRPr="00507E2C">
        <w:t>.</w:t>
      </w:r>
      <w:r w:rsidR="00ED4574" w:rsidRPr="00507E2C">
        <w:t xml:space="preserve"> </w:t>
      </w:r>
      <w:r w:rsidR="008D3059" w:rsidRPr="00507E2C">
        <w:t xml:space="preserve"> </w:t>
      </w:r>
      <w:r w:rsidR="00D45D70" w:rsidRPr="00507E2C">
        <w:t>Additionally, t</w:t>
      </w:r>
      <w:r w:rsidR="008D3059" w:rsidRPr="00507E2C">
        <w:t>he team co</w:t>
      </w:r>
      <w:r w:rsidR="004B482A" w:rsidRPr="00507E2C">
        <w:t>nducted key informant interviews,</w:t>
      </w:r>
      <w:r w:rsidR="008D3059" w:rsidRPr="00507E2C">
        <w:t xml:space="preserve"> and site visits to health and</w:t>
      </w:r>
      <w:r>
        <w:t xml:space="preserve"> rehabilitation services in five</w:t>
      </w:r>
      <w:r w:rsidR="008D3059" w:rsidRPr="00507E2C">
        <w:t xml:space="preserve"> loca</w:t>
      </w:r>
      <w:r>
        <w:t xml:space="preserve">tions: Tbilisi, Batumi, </w:t>
      </w:r>
      <w:proofErr w:type="spellStart"/>
      <w:r>
        <w:t>Akhaltsike</w:t>
      </w:r>
      <w:proofErr w:type="spellEnd"/>
      <w:r>
        <w:t xml:space="preserve">, </w:t>
      </w:r>
      <w:proofErr w:type="spellStart"/>
      <w:r>
        <w:t>Abastumani</w:t>
      </w:r>
      <w:proofErr w:type="spellEnd"/>
      <w:r>
        <w:t xml:space="preserve">, and </w:t>
      </w:r>
      <w:proofErr w:type="spellStart"/>
      <w:r>
        <w:t>Tserovani</w:t>
      </w:r>
      <w:proofErr w:type="spellEnd"/>
      <w:r w:rsidR="0081161A">
        <w:t xml:space="preserve"> (Mtskheta Municipality)</w:t>
      </w:r>
      <w:r w:rsidR="00866EBE" w:rsidRPr="00507E2C">
        <w:t xml:space="preserve">. </w:t>
      </w:r>
      <w:r w:rsidR="008D3059" w:rsidRPr="00507E2C">
        <w:t xml:space="preserve">See </w:t>
      </w:r>
      <w:r w:rsidR="008D3059" w:rsidRPr="00507E2C">
        <w:rPr>
          <w:i/>
          <w:color w:val="2E74B5" w:themeColor="accent5" w:themeShade="BF"/>
        </w:rPr>
        <w:t>Appendix D</w:t>
      </w:r>
      <w:r w:rsidR="00866EBE" w:rsidRPr="00507E2C">
        <w:rPr>
          <w:color w:val="2E74B5" w:themeColor="accent5" w:themeShade="BF"/>
        </w:rPr>
        <w:t xml:space="preserve"> </w:t>
      </w:r>
      <w:r w:rsidR="00866EBE" w:rsidRPr="00507E2C">
        <w:t xml:space="preserve">for the in-country </w:t>
      </w:r>
      <w:r w:rsidR="008D3059" w:rsidRPr="00507E2C">
        <w:t>schedule</w:t>
      </w:r>
      <w:r w:rsidR="00866EBE" w:rsidRPr="00507E2C">
        <w:t xml:space="preserve"> and </w:t>
      </w:r>
      <w:r w:rsidR="00DF736D" w:rsidRPr="00507E2C">
        <w:rPr>
          <w:i/>
          <w:color w:val="2E74B5" w:themeColor="accent5" w:themeShade="BF"/>
        </w:rPr>
        <w:t xml:space="preserve">Appendix </w:t>
      </w:r>
      <w:r w:rsidR="00F10114">
        <w:rPr>
          <w:i/>
          <w:color w:val="2E74B5" w:themeColor="accent5" w:themeShade="BF"/>
        </w:rPr>
        <w:t>H</w:t>
      </w:r>
      <w:r w:rsidR="00866EBE" w:rsidRPr="00507E2C">
        <w:rPr>
          <w:color w:val="2E74B5" w:themeColor="accent5" w:themeShade="BF"/>
        </w:rPr>
        <w:t xml:space="preserve"> </w:t>
      </w:r>
      <w:r w:rsidR="00DD734A">
        <w:t>for participant information</w:t>
      </w:r>
      <w:r w:rsidR="008D3059" w:rsidRPr="00507E2C">
        <w:t xml:space="preserve">. </w:t>
      </w:r>
    </w:p>
    <w:p w14:paraId="1877496D" w14:textId="041D8708" w:rsidR="008D3059" w:rsidRPr="00507E2C" w:rsidRDefault="00DA17F3" w:rsidP="005C2F23">
      <w:r w:rsidRPr="00507E2C">
        <w:t>The Rehabilitation Maturity Model (RMM) is a</w:t>
      </w:r>
      <w:r w:rsidR="00D63F8D" w:rsidRPr="00507E2C">
        <w:t>nother standard</w:t>
      </w:r>
      <w:r w:rsidR="00013EAE" w:rsidRPr="00507E2C">
        <w:t xml:space="preserve"> tool use</w:t>
      </w:r>
      <w:r w:rsidRPr="00507E2C">
        <w:t xml:space="preserve">d during the STARS process. </w:t>
      </w:r>
      <w:r w:rsidR="00013EAE" w:rsidRPr="00507E2C">
        <w:t>There are 50 components</w:t>
      </w:r>
      <w:r w:rsidR="00BD5B6A" w:rsidRPr="00507E2C">
        <w:t xml:space="preserve"> across seven domains</w:t>
      </w:r>
      <w:r w:rsidR="00013EAE" w:rsidRPr="00507E2C">
        <w:t xml:space="preserve"> in the RMM. Each component has illustrative descriptors that </w:t>
      </w:r>
      <w:r w:rsidR="005D0483" w:rsidRPr="00507E2C">
        <w:t>indicate</w:t>
      </w:r>
      <w:r w:rsidR="00013EAE" w:rsidRPr="00507E2C">
        <w:t xml:space="preserve"> levels of maturity of rehabilitation in the health system. </w:t>
      </w:r>
      <w:bookmarkStart w:id="11" w:name="_Hlk534996927"/>
      <w:r w:rsidR="005D0483" w:rsidRPr="00507E2C">
        <w:rPr>
          <w:lang w:eastAsia="ja-JP"/>
        </w:rPr>
        <w:t xml:space="preserve">The purpose </w:t>
      </w:r>
      <w:r w:rsidR="008D0231" w:rsidRPr="00507E2C">
        <w:rPr>
          <w:lang w:eastAsia="ja-JP"/>
        </w:rPr>
        <w:t xml:space="preserve">of </w:t>
      </w:r>
      <w:r w:rsidR="005D0483" w:rsidRPr="00507E2C">
        <w:rPr>
          <w:lang w:eastAsia="ja-JP"/>
        </w:rPr>
        <w:t>using the RMM</w:t>
      </w:r>
      <w:r w:rsidR="00D63F8D" w:rsidRPr="00507E2C">
        <w:rPr>
          <w:lang w:eastAsia="ja-JP"/>
        </w:rPr>
        <w:t xml:space="preserve"> is to provide an overview on</w:t>
      </w:r>
      <w:r w:rsidR="005D0483" w:rsidRPr="00507E2C">
        <w:rPr>
          <w:lang w:eastAsia="ja-JP"/>
        </w:rPr>
        <w:t xml:space="preserve"> the performance of different rehabilitation components. This overview enables comparison across components and domains that can then assist in the identification of priorities and recommendations for strategic planning. </w:t>
      </w:r>
      <w:bookmarkEnd w:id="11"/>
      <w:r w:rsidR="00013EAE" w:rsidRPr="00507E2C">
        <w:t>The international consultant</w:t>
      </w:r>
      <w:r w:rsidR="004A7117" w:rsidRPr="00507E2C">
        <w:t xml:space="preserve"> </w:t>
      </w:r>
      <w:r w:rsidR="00013EAE" w:rsidRPr="00507E2C">
        <w:t>took data from the RCQ and</w:t>
      </w:r>
      <w:r w:rsidR="005D0483" w:rsidRPr="00507E2C">
        <w:t xml:space="preserve"> in-country data-collection</w:t>
      </w:r>
      <w:r w:rsidR="00D63F8D" w:rsidRPr="00507E2C">
        <w:t>,</w:t>
      </w:r>
      <w:r w:rsidR="005D0483" w:rsidRPr="00507E2C">
        <w:t xml:space="preserve"> and</w:t>
      </w:r>
      <w:r w:rsidR="00013EAE" w:rsidRPr="00507E2C">
        <w:t xml:space="preserve"> aligned this information </w:t>
      </w:r>
      <w:r w:rsidR="004A7117" w:rsidRPr="00507E2C">
        <w:t xml:space="preserve">with </w:t>
      </w:r>
      <w:r w:rsidR="00013EAE" w:rsidRPr="00507E2C">
        <w:t xml:space="preserve">the 50 components.  </w:t>
      </w:r>
      <w:r w:rsidR="005D0483" w:rsidRPr="00507E2C">
        <w:t xml:space="preserve">This was used to help </w:t>
      </w:r>
      <w:r w:rsidR="008D3059" w:rsidRPr="00507E2C">
        <w:t>visualize the preliminary assessment findings</w:t>
      </w:r>
      <w:r w:rsidR="00C63510">
        <w:t xml:space="preserve"> presented on 28 February</w:t>
      </w:r>
      <w:r w:rsidR="004A7117" w:rsidRPr="00507E2C">
        <w:t xml:space="preserve"> – see </w:t>
      </w:r>
      <w:r w:rsidR="004A7117" w:rsidRPr="00507E2C">
        <w:rPr>
          <w:i/>
          <w:color w:val="2E74B5" w:themeColor="accent5" w:themeShade="BF"/>
        </w:rPr>
        <w:t xml:space="preserve">Appendix </w:t>
      </w:r>
      <w:r w:rsidR="00F10114">
        <w:rPr>
          <w:i/>
          <w:color w:val="2E74B5" w:themeColor="accent5" w:themeShade="BF"/>
        </w:rPr>
        <w:t>G</w:t>
      </w:r>
      <w:r w:rsidR="00F7272B" w:rsidRPr="00507E2C">
        <w:t xml:space="preserve">. </w:t>
      </w:r>
      <w:r w:rsidR="004A7117" w:rsidRPr="00507E2C">
        <w:t>A detailed breakdown of individual components</w:t>
      </w:r>
      <w:r w:rsidR="00C63510">
        <w:t xml:space="preserve"> of the RMM</w:t>
      </w:r>
      <w:r w:rsidR="004A7117" w:rsidRPr="00507E2C">
        <w:t xml:space="preserve"> is provided in</w:t>
      </w:r>
      <w:r w:rsidR="008D3059" w:rsidRPr="00507E2C">
        <w:t xml:space="preserve"> </w:t>
      </w:r>
      <w:r w:rsidR="008D3059" w:rsidRPr="00507E2C">
        <w:rPr>
          <w:i/>
          <w:color w:val="2E74B5" w:themeColor="accent5" w:themeShade="BF"/>
        </w:rPr>
        <w:t xml:space="preserve">Section </w:t>
      </w:r>
      <w:r w:rsidR="002D6647" w:rsidRPr="00507E2C">
        <w:rPr>
          <w:i/>
          <w:color w:val="2E74B5" w:themeColor="accent5" w:themeShade="BF"/>
        </w:rPr>
        <w:t>11</w:t>
      </w:r>
      <w:r w:rsidR="00B13C95" w:rsidRPr="00507E2C">
        <w:rPr>
          <w:color w:val="000000" w:themeColor="text1"/>
        </w:rPr>
        <w:t>.</w:t>
      </w:r>
    </w:p>
    <w:p w14:paraId="3348A1B5" w14:textId="381BF1FB" w:rsidR="008D3059" w:rsidRPr="004A3BFD" w:rsidRDefault="008D3059" w:rsidP="00D34D4E">
      <w:pPr>
        <w:spacing w:after="0"/>
        <w:rPr>
          <w:sz w:val="24"/>
          <w:szCs w:val="24"/>
          <w:lang w:eastAsia="ja-JP"/>
        </w:rPr>
      </w:pPr>
      <w:r w:rsidRPr="00507E2C">
        <w:rPr>
          <w:rFonts w:ascii="Calibri" w:hAnsi="Calibri"/>
          <w:b/>
          <w:sz w:val="24"/>
          <w:szCs w:val="24"/>
        </w:rPr>
        <w:t>Limitations</w:t>
      </w:r>
      <w:r w:rsidRPr="00507E2C">
        <w:rPr>
          <w:sz w:val="24"/>
          <w:szCs w:val="24"/>
          <w:lang w:eastAsia="ja-JP"/>
        </w:rPr>
        <w:t xml:space="preserve">                                                                                                                </w:t>
      </w:r>
      <w:r w:rsidR="004A3BFD">
        <w:rPr>
          <w:sz w:val="24"/>
          <w:szCs w:val="24"/>
          <w:lang w:eastAsia="ja-JP"/>
        </w:rPr>
        <w:t xml:space="preserve">                                   </w:t>
      </w:r>
      <w:r w:rsidR="004A3BFD" w:rsidRPr="004A3BFD">
        <w:rPr>
          <w:lang w:eastAsia="ja-JP"/>
        </w:rPr>
        <w:t xml:space="preserve">The </w:t>
      </w:r>
      <w:r w:rsidR="004A3BFD" w:rsidRPr="004A3BFD">
        <w:t>m</w:t>
      </w:r>
      <w:r w:rsidRPr="004A3BFD">
        <w:t>inor</w:t>
      </w:r>
      <w:r w:rsidRPr="00507E2C">
        <w:t xml:space="preserve"> limi</w:t>
      </w:r>
      <w:r w:rsidR="00356E93">
        <w:t>tation during the assessment phase is the lack of a formal working group or committee to support the completion of the TRIC</w:t>
      </w:r>
      <w:r w:rsidR="00A077FE">
        <w:t xml:space="preserve"> </w:t>
      </w:r>
      <w:r w:rsidR="00097D2F">
        <w:t>questionnaire,</w:t>
      </w:r>
      <w:r w:rsidR="00165618">
        <w:t xml:space="preserve"> </w:t>
      </w:r>
      <w:r w:rsidR="002D6647" w:rsidRPr="00507E2C">
        <w:t>the</w:t>
      </w:r>
      <w:r w:rsidR="00097D2F">
        <w:t xml:space="preserve"> SWOT analysis and feedback on preliminary findings</w:t>
      </w:r>
      <w:r w:rsidRPr="00507E2C">
        <w:t>.</w:t>
      </w:r>
      <w:r w:rsidR="00A45D0C">
        <w:t xml:space="preserve"> This limitation was overcome</w:t>
      </w:r>
      <w:r w:rsidR="00097D2F">
        <w:t xml:space="preserve"> by the extensive investments from the rehabilitation focal points within the MoLHSA Policy Department and highly committed stakeholders in the sector. </w:t>
      </w:r>
    </w:p>
    <w:p w14:paraId="14A33E35" w14:textId="77777777" w:rsidR="00E6011E" w:rsidRPr="00507E2C" w:rsidRDefault="00E6011E" w:rsidP="00E6011E">
      <w:pPr>
        <w:spacing w:after="0"/>
      </w:pPr>
    </w:p>
    <w:p w14:paraId="3F1173DD" w14:textId="77777777" w:rsidR="00D63F8D" w:rsidRPr="00507E2C" w:rsidRDefault="00D63F8D" w:rsidP="00D63F8D">
      <w:pPr>
        <w:pStyle w:val="Heading1"/>
        <w:numPr>
          <w:ilvl w:val="0"/>
          <w:numId w:val="1"/>
        </w:numPr>
        <w:tabs>
          <w:tab w:val="left" w:pos="540"/>
        </w:tabs>
        <w:spacing w:before="0" w:after="80"/>
        <w:ind w:left="0" w:firstLine="0"/>
      </w:pPr>
      <w:bookmarkStart w:id="12" w:name="_Toc41545906"/>
      <w:r w:rsidRPr="00507E2C">
        <w:t>Introduction to Rehabilitation</w:t>
      </w:r>
      <w:bookmarkEnd w:id="12"/>
    </w:p>
    <w:p w14:paraId="1B96C80B" w14:textId="199BA164" w:rsidR="00D63F8D" w:rsidRDefault="00D63F8D" w:rsidP="00D63F8D">
      <w:r w:rsidRPr="00C267F7">
        <w:t>WHO describes rehabilitation as a set of interventions designed to optimize functioning and reduce disability in individuals with health conditions in i</w:t>
      </w:r>
      <w:r>
        <w:t xml:space="preserve">nteraction with their environment (see </w:t>
      </w:r>
      <w:r w:rsidR="00B13C95" w:rsidRPr="00D012A8">
        <w:rPr>
          <w:color w:val="2E74B5" w:themeColor="accent5" w:themeShade="BF"/>
        </w:rPr>
        <w:t>Figure</w:t>
      </w:r>
      <w:r w:rsidRPr="00D012A8">
        <w:rPr>
          <w:color w:val="2E74B5" w:themeColor="accent5" w:themeShade="BF"/>
        </w:rPr>
        <w:t xml:space="preserve"> 1</w:t>
      </w:r>
      <w:r w:rsidRPr="00C267F7">
        <w:t xml:space="preserve">). </w:t>
      </w:r>
    </w:p>
    <w:p w14:paraId="028510E9" w14:textId="72FA384C" w:rsidR="00D63F8D" w:rsidRPr="00AF3D7D" w:rsidRDefault="00D63F8D" w:rsidP="00D63F8D">
      <w:pPr>
        <w:rPr>
          <w:i/>
        </w:rPr>
      </w:pPr>
      <w:r w:rsidRPr="00B13C95">
        <w:rPr>
          <w:b/>
          <w:bCs/>
          <w:i/>
          <w:color w:val="2E74B5" w:themeColor="accent5" w:themeShade="BF"/>
        </w:rPr>
        <w:t>Figure 1</w:t>
      </w:r>
      <w:r w:rsidRPr="00AF3D7D">
        <w:rPr>
          <w:b/>
          <w:bCs/>
          <w:i/>
        </w:rPr>
        <w:t xml:space="preserve">. </w:t>
      </w:r>
      <w:r w:rsidRPr="00AF3D7D">
        <w:rPr>
          <w:i/>
        </w:rPr>
        <w:t xml:space="preserve">  </w:t>
      </w:r>
      <w:r w:rsidRPr="00AF3D7D">
        <w:rPr>
          <w:b/>
          <w:bCs/>
          <w:i/>
        </w:rPr>
        <w:t xml:space="preserve">Rehabilitation interventions optimize functioning </w:t>
      </w:r>
    </w:p>
    <w:p w14:paraId="45E675FD" w14:textId="044EAF74" w:rsidR="00D63F8D" w:rsidRDefault="00B7512F" w:rsidP="00D63F8D">
      <w:r>
        <w:rPr>
          <w:noProof/>
        </w:rPr>
        <w:lastRenderedPageBreak/>
        <w:drawing>
          <wp:anchor distT="0" distB="0" distL="114300" distR="114300" simplePos="0" relativeHeight="251735040" behindDoc="0" locked="0" layoutInCell="1" allowOverlap="1" wp14:anchorId="138CBF20" wp14:editId="33F9AFB2">
            <wp:simplePos x="0" y="0"/>
            <wp:positionH relativeFrom="column">
              <wp:posOffset>25400</wp:posOffset>
            </wp:positionH>
            <wp:positionV relativeFrom="paragraph">
              <wp:posOffset>12700</wp:posOffset>
            </wp:positionV>
            <wp:extent cx="5239385" cy="2292350"/>
            <wp:effectExtent l="0" t="0" r="0" b="0"/>
            <wp:wrapTight wrapText="bothSides">
              <wp:wrapPolygon edited="0">
                <wp:start x="0" y="0"/>
                <wp:lineTo x="0" y="21301"/>
                <wp:lineTo x="21466" y="21301"/>
                <wp:lineTo x="21466" y="0"/>
                <wp:lineTo x="0" y="0"/>
              </wp:wrapPolygon>
            </wp:wrapTight>
            <wp:docPr id="3" name="Picture 3" descr="Macintosh HD:Users:susaneitel:Desktop:Screen Shot 2019-09-06 at 5.09.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eitel:Desktop:Screen Shot 2019-09-06 at 5.09.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938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93F5C" w14:textId="77777777" w:rsidR="00D63F8D" w:rsidRDefault="00D63F8D" w:rsidP="00D63F8D"/>
    <w:p w14:paraId="56106BBC" w14:textId="77777777" w:rsidR="00D63F8D" w:rsidRDefault="00D63F8D" w:rsidP="00D63F8D"/>
    <w:p w14:paraId="4F01F7CB" w14:textId="77777777" w:rsidR="00D63F8D" w:rsidRDefault="00D63F8D" w:rsidP="00D63F8D"/>
    <w:p w14:paraId="198C0130" w14:textId="77777777" w:rsidR="00D63F8D" w:rsidRDefault="00D63F8D" w:rsidP="00D63F8D"/>
    <w:p w14:paraId="2B164B22" w14:textId="77777777" w:rsidR="00D63F8D" w:rsidRDefault="00D63F8D" w:rsidP="00D63F8D"/>
    <w:p w14:paraId="6699F4BA" w14:textId="77777777" w:rsidR="0081161A" w:rsidRDefault="0081161A" w:rsidP="00511D9D"/>
    <w:p w14:paraId="193A9A3D" w14:textId="1FF8F1E0" w:rsidR="00C057E8" w:rsidRPr="002620C1" w:rsidRDefault="00D63F8D" w:rsidP="00511D9D">
      <w:r w:rsidRPr="00C267F7">
        <w:t>Health condition refers to disease (acute or chronic), disorder, injury or trauma. A health condition may also include other circumstances such as pregnancy, ageing, stress, congenital ano</w:t>
      </w:r>
      <w:r>
        <w:t xml:space="preserve">maly or genetic predisposition. </w:t>
      </w:r>
    </w:p>
    <w:p w14:paraId="11FAE928" w14:textId="77777777" w:rsidR="00D1430B" w:rsidRDefault="00C267F7" w:rsidP="00C267F7">
      <w:r w:rsidRPr="00C267F7">
        <w:t>Rehabilitat</w:t>
      </w:r>
      <w:r w:rsidR="00D1430B">
        <w:t>ion interventions are targeted actions to</w:t>
      </w:r>
      <w:r w:rsidRPr="00C267F7">
        <w:t xml:space="preserve"> build muscle strength,</w:t>
      </w:r>
      <w:r w:rsidR="00D1430B">
        <w:t xml:space="preserve"> improve balance,</w:t>
      </w:r>
      <w:r w:rsidRPr="00C267F7">
        <w:t xml:space="preserve"> cognitive ability or communication skills. This skill-building can assist people</w:t>
      </w:r>
      <w:r w:rsidR="00D1430B">
        <w:t xml:space="preserve"> to perform basic daily activi</w:t>
      </w:r>
      <w:r w:rsidRPr="00C267F7">
        <w:t xml:space="preserve">ties, such as moving around, self-care, eating and socializing. </w:t>
      </w:r>
    </w:p>
    <w:p w14:paraId="0CF147A3" w14:textId="61CF6863" w:rsidR="00C267F7" w:rsidRPr="00C267F7" w:rsidRDefault="00C267F7" w:rsidP="005C2F23">
      <w:r w:rsidRPr="00C267F7">
        <w:t>Rehabilitation also removes or reduces b</w:t>
      </w:r>
      <w:r w:rsidR="00D1430B">
        <w:t>arriers in society through modifi</w:t>
      </w:r>
      <w:r w:rsidRPr="00C267F7">
        <w:t>cation to people’s personal environments such as home, school or work</w:t>
      </w:r>
      <w:r w:rsidR="00D1430B">
        <w:t xml:space="preserve"> to safely and efficiently move around</w:t>
      </w:r>
      <w:r w:rsidRPr="00C267F7">
        <w:t xml:space="preserve">. </w:t>
      </w:r>
    </w:p>
    <w:p w14:paraId="1F560000" w14:textId="7CE2C49D" w:rsidR="00C267F7" w:rsidRPr="00C267F7" w:rsidRDefault="00C267F7" w:rsidP="00C267F7">
      <w:r w:rsidRPr="00C267F7">
        <w:t>In many countries, rehabilitation is closely as</w:t>
      </w:r>
      <w:r w:rsidR="00C36815">
        <w:t>sociated with disability, and some</w:t>
      </w:r>
      <w:r w:rsidRPr="00C267F7">
        <w:t xml:space="preserve">times considered a disability service. However, rehabilitation is a health strategy for the entire population, including people with disability. </w:t>
      </w:r>
    </w:p>
    <w:p w14:paraId="0B8F4CD5" w14:textId="0026D6FE" w:rsidR="00C267F7" w:rsidRPr="00B13C95" w:rsidRDefault="00D1430B" w:rsidP="00D34D4E">
      <w:pPr>
        <w:spacing w:after="0"/>
        <w:rPr>
          <w:color w:val="000000" w:themeColor="text1"/>
        </w:rPr>
      </w:pPr>
      <w:r>
        <w:t>Rehabilita</w:t>
      </w:r>
      <w:r w:rsidRPr="00C267F7">
        <w:t xml:space="preserve">tion </w:t>
      </w:r>
      <w:r>
        <w:t xml:space="preserve">is </w:t>
      </w:r>
      <w:r w:rsidRPr="00C267F7">
        <w:t>for all people, as part of the continuum of health care and within health systems. Rehabilitation is important at all levels of the health system (tertiary, secondary, primar</w:t>
      </w:r>
      <w:r>
        <w:t>y and community)</w:t>
      </w:r>
      <w:r w:rsidRPr="00C267F7">
        <w:t xml:space="preserve">. </w:t>
      </w:r>
      <w:r>
        <w:t xml:space="preserve">For additional information on rehabilitation please refer to </w:t>
      </w:r>
      <w:r w:rsidRPr="00B13C95">
        <w:rPr>
          <w:i/>
          <w:color w:val="2E74B5" w:themeColor="accent5" w:themeShade="BF"/>
        </w:rPr>
        <w:t>Appendix A</w:t>
      </w:r>
      <w:r w:rsidR="00B13C95">
        <w:rPr>
          <w:color w:val="000000" w:themeColor="text1"/>
        </w:rPr>
        <w:t>.</w:t>
      </w:r>
    </w:p>
    <w:p w14:paraId="5A55AB7E" w14:textId="77777777" w:rsidR="00D63F8D" w:rsidRDefault="00D63F8D"/>
    <w:p w14:paraId="23A0F06B" w14:textId="27845B49" w:rsidR="00D63F8D" w:rsidRDefault="00D63F8D" w:rsidP="00D63F8D">
      <w:pPr>
        <w:pStyle w:val="Heading1"/>
        <w:numPr>
          <w:ilvl w:val="0"/>
          <w:numId w:val="1"/>
        </w:numPr>
        <w:tabs>
          <w:tab w:val="left" w:pos="540"/>
        </w:tabs>
        <w:spacing w:before="0" w:after="80"/>
        <w:ind w:left="0" w:firstLine="0"/>
      </w:pPr>
      <w:bookmarkStart w:id="13" w:name="_Toc41545907"/>
      <w:r>
        <w:t xml:space="preserve">Health Trends and Rehabilitation Needs in </w:t>
      </w:r>
      <w:r w:rsidR="000833AE">
        <w:t>Georgia</w:t>
      </w:r>
      <w:bookmarkEnd w:id="13"/>
    </w:p>
    <w:p w14:paraId="70340512" w14:textId="1CC73C41" w:rsidR="00D63F8D" w:rsidRPr="00B855CB" w:rsidRDefault="000833AE" w:rsidP="00D63F8D">
      <w:pPr>
        <w:pStyle w:val="Heading3"/>
        <w:rPr>
          <w:rFonts w:ascii="Calibri" w:hAnsi="Calibri"/>
          <w:b/>
          <w:color w:val="auto"/>
        </w:rPr>
      </w:pPr>
      <w:r>
        <w:rPr>
          <w:rFonts w:ascii="Calibri" w:hAnsi="Calibri"/>
          <w:b/>
          <w:color w:val="auto"/>
        </w:rPr>
        <w:t>Georgia</w:t>
      </w:r>
      <w:r w:rsidR="00D63F8D" w:rsidRPr="00B855CB">
        <w:rPr>
          <w:rFonts w:ascii="Calibri" w:hAnsi="Calibri"/>
          <w:b/>
          <w:color w:val="auto"/>
        </w:rPr>
        <w:t xml:space="preserve"> Country Context</w:t>
      </w:r>
    </w:p>
    <w:p w14:paraId="3F4D591F" w14:textId="2E1E5AA7" w:rsidR="008E7BAF" w:rsidRDefault="008E7BAF" w:rsidP="00D63F8D">
      <w:r>
        <w:t>Georgia’s country context is complicated</w:t>
      </w:r>
      <w:r w:rsidR="00356E93">
        <w:t xml:space="preserve"> with different </w:t>
      </w:r>
      <w:r w:rsidR="00613FF1">
        <w:t xml:space="preserve">information </w:t>
      </w:r>
      <w:r w:rsidR="00356E93">
        <w:t>sources describing the country in slightly different terms.</w:t>
      </w:r>
      <w:r w:rsidR="00AC303D">
        <w:t xml:space="preserve"> </w:t>
      </w:r>
      <w:r w:rsidR="00703099">
        <w:t xml:space="preserve">For the purposes of this report, Georgia consists of </w:t>
      </w:r>
      <w:r w:rsidR="00A11B32" w:rsidRPr="00621BE9">
        <w:rPr>
          <w:u w:val="single"/>
        </w:rPr>
        <w:t>Tbilisi</w:t>
      </w:r>
      <w:r w:rsidR="00B26D4C" w:rsidRPr="00621BE9">
        <w:rPr>
          <w:u w:val="single"/>
        </w:rPr>
        <w:t xml:space="preserve"> </w:t>
      </w:r>
      <w:r w:rsidR="00B26D4C">
        <w:t>(capital)</w:t>
      </w:r>
      <w:r w:rsidR="00A11B32">
        <w:t xml:space="preserve">, </w:t>
      </w:r>
      <w:r w:rsidR="00A11B32" w:rsidRPr="00621BE9">
        <w:rPr>
          <w:u w:val="single"/>
        </w:rPr>
        <w:t>ten regions</w:t>
      </w:r>
      <w:r w:rsidR="00A11B32">
        <w:t xml:space="preserve"> (including the Autonomous Republic of Adjara) and </w:t>
      </w:r>
      <w:r w:rsidR="00A11B32" w:rsidRPr="00621BE9">
        <w:rPr>
          <w:u w:val="single"/>
        </w:rPr>
        <w:t>two occupied territor</w:t>
      </w:r>
      <w:r w:rsidR="00B26D4C" w:rsidRPr="00621BE9">
        <w:rPr>
          <w:u w:val="single"/>
        </w:rPr>
        <w:t>ies</w:t>
      </w:r>
      <w:r w:rsidR="00B26D4C">
        <w:t xml:space="preserve"> – </w:t>
      </w:r>
      <w:r w:rsidR="00A11B32" w:rsidRPr="00B9632D">
        <w:t xml:space="preserve">Abkhazian Autonomous Republic and Tskhinvali </w:t>
      </w:r>
      <w:r w:rsidR="00A11B32">
        <w:t xml:space="preserve">/South Ossetia </w:t>
      </w:r>
      <w:r w:rsidR="00A11B32" w:rsidRPr="00B9632D">
        <w:t>region</w:t>
      </w:r>
      <w:r w:rsidR="00B26D4C">
        <w:t xml:space="preserve"> (see map in </w:t>
      </w:r>
      <w:r w:rsidR="00B26D4C" w:rsidRPr="00B13C95">
        <w:rPr>
          <w:i/>
          <w:color w:val="2E74B5" w:themeColor="accent5" w:themeShade="BF"/>
        </w:rPr>
        <w:t>Appendix C</w:t>
      </w:r>
      <w:r w:rsidR="00B26D4C">
        <w:t xml:space="preserve">). </w:t>
      </w:r>
    </w:p>
    <w:p w14:paraId="3D65A17F" w14:textId="6F2EE92F" w:rsidR="00B9080D" w:rsidRDefault="00134831" w:rsidP="00B9080D">
      <w:r>
        <w:t>According to the 2014 population census, Georgia’s population is 3,713,804</w:t>
      </w:r>
      <w:r w:rsidR="0069574E">
        <w:t xml:space="preserve"> of which 100,113 are identified as persons with disabilities </w:t>
      </w:r>
      <w:r w:rsidR="0074007B">
        <w:t>(2.69%)</w:t>
      </w:r>
      <w:r>
        <w:t xml:space="preserve">. </w:t>
      </w:r>
      <w:r w:rsidR="000D3011">
        <w:t>The Census covered 82% (57,</w:t>
      </w:r>
      <w:r w:rsidR="00A34B59" w:rsidRPr="00A34B59">
        <w:t>000 square kilometers) of the whole area of the country. The Census could not be carried out in the occupie</w:t>
      </w:r>
      <w:r w:rsidR="008A4074">
        <w:t>d territories:</w:t>
      </w:r>
      <w:r w:rsidR="00A34B59" w:rsidRPr="00A34B59">
        <w:t xml:space="preserve"> </w:t>
      </w:r>
      <w:r w:rsidR="008A4074">
        <w:t xml:space="preserve"> </w:t>
      </w:r>
      <w:r w:rsidR="00A34B59" w:rsidRPr="00A34B59">
        <w:t>the Autonomous Republic of Abkhazia and South Ossetia (total area of 13</w:t>
      </w:r>
      <w:r w:rsidR="000D3011">
        <w:t>,</w:t>
      </w:r>
      <w:r w:rsidR="00A34B59" w:rsidRPr="00A34B59">
        <w:t>000 square kilometers).</w:t>
      </w:r>
      <w:r w:rsidR="00A34B59">
        <w:rPr>
          <w:rStyle w:val="FootnoteReference"/>
        </w:rPr>
        <w:footnoteReference w:id="7"/>
      </w:r>
      <w:r w:rsidR="00A34B59" w:rsidRPr="00A34B59">
        <w:t xml:space="preserve"> </w:t>
      </w:r>
      <w:r w:rsidR="00D267F0">
        <w:t xml:space="preserve"> </w:t>
      </w:r>
      <w:r w:rsidR="00D267F0">
        <w:lastRenderedPageBreak/>
        <w:t xml:space="preserve">According to the </w:t>
      </w:r>
      <w:r w:rsidR="00C441F9">
        <w:t>Statistical Yearbook of Georgia 2019</w:t>
      </w:r>
      <w:r w:rsidR="00D267F0">
        <w:t>, the population is 3,723,500</w:t>
      </w:r>
      <w:r w:rsidR="008A4074">
        <w:t xml:space="preserve"> (</w:t>
      </w:r>
      <w:r w:rsidR="00C441F9">
        <w:t>not including the occupied territories)</w:t>
      </w:r>
      <w:r w:rsidR="00D267F0">
        <w:t>.</w:t>
      </w:r>
      <w:r w:rsidR="00D267F0">
        <w:rPr>
          <w:rStyle w:val="FootnoteReference"/>
        </w:rPr>
        <w:footnoteReference w:id="8"/>
      </w:r>
    </w:p>
    <w:p w14:paraId="75B4979F" w14:textId="5D814570" w:rsidR="00B9080D" w:rsidRDefault="00B9080D" w:rsidP="00B9080D">
      <w:r>
        <w:t>As of December 2018, Georgia has 293,000 internally displaced persons from conflict and violence.</w:t>
      </w:r>
      <w:r>
        <w:rPr>
          <w:rStyle w:val="FootnoteReference"/>
        </w:rPr>
        <w:footnoteReference w:id="9"/>
      </w:r>
    </w:p>
    <w:p w14:paraId="79132211" w14:textId="0BEA7F94" w:rsidR="00B9080D" w:rsidRPr="00B9080D" w:rsidRDefault="006779F5" w:rsidP="00B9080D">
      <w:r>
        <w:t>There is</w:t>
      </w:r>
      <w:r w:rsidR="00B9080D" w:rsidRPr="00B9080D">
        <w:t xml:space="preserve"> significant out-migration of the wor</w:t>
      </w:r>
      <w:r>
        <w:t>king-age population. An estimated</w:t>
      </w:r>
      <w:r w:rsidR="00B9080D" w:rsidRPr="00B9080D">
        <w:t xml:space="preserve"> 0.75 million Georgians, or 16.6% of the population, have emigrated; the top destination country is the Russian Federation, followed by Ukraine and Greece (World Bank, 2016). </w:t>
      </w:r>
    </w:p>
    <w:p w14:paraId="4AF3B0DD" w14:textId="145CDA12" w:rsidR="004D135B" w:rsidRPr="00CB5FF1" w:rsidRDefault="004D135B" w:rsidP="004D135B">
      <w:r w:rsidRPr="00CB5FF1">
        <w:t xml:space="preserve">83.4 % of population of Georgia are Orthodox Christians, 10.7% -Muslims, and 2.9% belong to Armenian Apostolic Church. </w:t>
      </w:r>
    </w:p>
    <w:p w14:paraId="5E7A9991" w14:textId="77777777" w:rsidR="006F08D4" w:rsidRDefault="00117B90" w:rsidP="00117B90">
      <w:pPr>
        <w:rPr>
          <w:rFonts w:eastAsia="Times New Roman"/>
          <w:color w:val="000000" w:themeColor="text1"/>
          <w:shd w:val="clear" w:color="auto" w:fill="FFFFFF"/>
        </w:rPr>
      </w:pPr>
      <w:r w:rsidRPr="008F1C08">
        <w:rPr>
          <w:rFonts w:eastAsia="Times New Roman"/>
          <w:color w:val="000000" w:themeColor="text1"/>
          <w:shd w:val="clear" w:color="auto" w:fill="FFFFFF"/>
        </w:rPr>
        <w:t>Georgia is a</w:t>
      </w:r>
      <w:r w:rsidRPr="008F1C08">
        <w:rPr>
          <w:rStyle w:val="apple-converted-space"/>
          <w:rFonts w:eastAsia="Times New Roman"/>
          <w:color w:val="000000" w:themeColor="text1"/>
          <w:shd w:val="clear" w:color="auto" w:fill="FFFFFF"/>
        </w:rPr>
        <w:t> </w:t>
      </w:r>
      <w:hyperlink r:id="rId9" w:tooltip="Developing country" w:history="1">
        <w:r w:rsidRPr="008F1C08">
          <w:rPr>
            <w:rStyle w:val="Hyperlink"/>
            <w:rFonts w:eastAsia="Times New Roman"/>
            <w:color w:val="000000" w:themeColor="text1"/>
            <w:u w:val="none"/>
          </w:rPr>
          <w:t>developing country</w:t>
        </w:r>
      </w:hyperlink>
      <w:r w:rsidRPr="008F1C08">
        <w:rPr>
          <w:rStyle w:val="apple-converted-space"/>
          <w:rFonts w:eastAsia="Times New Roman"/>
          <w:color w:val="000000" w:themeColor="text1"/>
          <w:shd w:val="clear" w:color="auto" w:fill="FFFFFF"/>
        </w:rPr>
        <w:t> </w:t>
      </w:r>
      <w:r w:rsidRPr="008F1C08">
        <w:rPr>
          <w:rFonts w:eastAsia="Times New Roman"/>
          <w:color w:val="000000" w:themeColor="text1"/>
          <w:shd w:val="clear" w:color="auto" w:fill="FFFFFF"/>
        </w:rPr>
        <w:t>and ranks 70th on the</w:t>
      </w:r>
      <w:r w:rsidRPr="008F1C08">
        <w:rPr>
          <w:rStyle w:val="apple-converted-space"/>
          <w:rFonts w:eastAsia="Times New Roman"/>
          <w:color w:val="000000" w:themeColor="text1"/>
          <w:shd w:val="clear" w:color="auto" w:fill="FFFFFF"/>
        </w:rPr>
        <w:t> </w:t>
      </w:r>
      <w:hyperlink r:id="rId10" w:tooltip="Human Development Index" w:history="1">
        <w:r w:rsidRPr="008F1C08">
          <w:rPr>
            <w:rStyle w:val="Hyperlink"/>
            <w:rFonts w:eastAsia="Times New Roman"/>
            <w:color w:val="000000" w:themeColor="text1"/>
            <w:u w:val="none"/>
          </w:rPr>
          <w:t>Human Development Index</w:t>
        </w:r>
      </w:hyperlink>
      <w:r w:rsidRPr="008F1C08">
        <w:rPr>
          <w:rFonts w:eastAsia="Times New Roman"/>
          <w:color w:val="000000" w:themeColor="text1"/>
          <w:shd w:val="clear" w:color="auto" w:fill="FFFFFF"/>
        </w:rPr>
        <w:t xml:space="preserve">. </w:t>
      </w:r>
    </w:p>
    <w:p w14:paraId="4EA156FB" w14:textId="18FC2322" w:rsidR="00DF0E45" w:rsidRPr="00457E21" w:rsidRDefault="00DF0E45" w:rsidP="00DF0E45">
      <w:pPr>
        <w:pStyle w:val="Heading3"/>
        <w:rPr>
          <w:rFonts w:ascii="Calibri" w:hAnsi="Calibri"/>
          <w:b/>
          <w:color w:val="auto"/>
        </w:rPr>
      </w:pPr>
      <w:bookmarkStart w:id="14" w:name="_Toc480699854"/>
      <w:bookmarkStart w:id="15" w:name="_Toc492906711"/>
      <w:r w:rsidRPr="00457E21">
        <w:rPr>
          <w:rFonts w:ascii="Calibri" w:hAnsi="Calibri"/>
          <w:b/>
          <w:color w:val="auto"/>
        </w:rPr>
        <w:t>Health context, trends and rehabilitation needs</w:t>
      </w:r>
      <w:bookmarkEnd w:id="14"/>
      <w:bookmarkEnd w:id="15"/>
      <w:r w:rsidR="00973DCD" w:rsidRPr="00457E21">
        <w:rPr>
          <w:rFonts w:ascii="Calibri" w:hAnsi="Calibri"/>
          <w:b/>
          <w:color w:val="auto"/>
        </w:rPr>
        <w:t xml:space="preserve"> in Georgia</w:t>
      </w:r>
      <w:r w:rsidRPr="00457E21">
        <w:rPr>
          <w:rFonts w:ascii="Calibri" w:hAnsi="Calibri"/>
          <w:b/>
          <w:color w:val="auto"/>
        </w:rPr>
        <w:t xml:space="preserve"> </w:t>
      </w:r>
    </w:p>
    <w:p w14:paraId="7D33F09E" w14:textId="264F9419" w:rsidR="00C63510" w:rsidRPr="006779F5" w:rsidRDefault="00DF0E45" w:rsidP="006779F5">
      <w:r>
        <w:t>Health context</w:t>
      </w:r>
      <w:r w:rsidR="00A45D0C">
        <w:t xml:space="preserve"> or trends can</w:t>
      </w:r>
      <w:r>
        <w:t xml:space="preserve"> se</w:t>
      </w:r>
      <w:r w:rsidR="00A45D0C">
        <w:t>rve as proxy indicators that may</w:t>
      </w:r>
      <w:r>
        <w:t xml:space="preserve"> drive demand for reha</w:t>
      </w:r>
      <w:r w:rsidR="00BC3481">
        <w:t>bilitation services. In</w:t>
      </w:r>
      <w:r w:rsidR="00B727B3">
        <w:t xml:space="preserve"> Georgia</w:t>
      </w:r>
      <w:r w:rsidR="008C0816">
        <w:t>,</w:t>
      </w:r>
      <w:r>
        <w:t xml:space="preserve"> health trend</w:t>
      </w:r>
      <w:r w:rsidR="001C508E">
        <w:t xml:space="preserve">s or contextual factors include the rise of </w:t>
      </w:r>
      <w:r w:rsidR="00AC1F8D">
        <w:t>non-communicable d</w:t>
      </w:r>
      <w:r w:rsidR="001010FA">
        <w:t>iseases (NCDs</w:t>
      </w:r>
      <w:r w:rsidR="00B050E8">
        <w:t xml:space="preserve">), </w:t>
      </w:r>
      <w:r w:rsidR="001C508E">
        <w:t>an</w:t>
      </w:r>
      <w:r>
        <w:t xml:space="preserve"> ageing population</w:t>
      </w:r>
      <w:r w:rsidR="0012044C">
        <w:t>,</w:t>
      </w:r>
      <w:r w:rsidR="00991F72">
        <w:t xml:space="preserve"> the number</w:t>
      </w:r>
      <w:r w:rsidR="00B050E8">
        <w:t xml:space="preserve"> of persons with disabilities</w:t>
      </w:r>
      <w:r w:rsidR="0057466C">
        <w:t>,</w:t>
      </w:r>
      <w:r w:rsidR="0012044C">
        <w:t xml:space="preserve"> and those with difficulties functioning</w:t>
      </w:r>
      <w:r w:rsidR="00B050E8">
        <w:t>.</w:t>
      </w:r>
    </w:p>
    <w:p w14:paraId="30924B42" w14:textId="1213C1A0" w:rsidR="00DF0E45" w:rsidRPr="00EB3C56" w:rsidRDefault="0045430E" w:rsidP="00EB3C56">
      <w:pPr>
        <w:spacing w:after="0"/>
        <w:rPr>
          <w:u w:val="single"/>
        </w:rPr>
      </w:pPr>
      <w:r>
        <w:rPr>
          <w:u w:val="single"/>
        </w:rPr>
        <w:t>The rise of NCDs in</w:t>
      </w:r>
      <w:r w:rsidR="00B727B3">
        <w:rPr>
          <w:u w:val="single"/>
        </w:rPr>
        <w:t xml:space="preserve"> Georgia</w:t>
      </w:r>
      <w:r>
        <w:rPr>
          <w:u w:val="single"/>
        </w:rPr>
        <w:t xml:space="preserve"> </w:t>
      </w:r>
    </w:p>
    <w:p w14:paraId="2609082C" w14:textId="69C26272" w:rsidR="00B727B3" w:rsidRPr="00B727B3" w:rsidRDefault="001010FA" w:rsidP="00B727B3">
      <w:r>
        <w:t>The main types of NCDs are cardiovascular diseases (like heart attacks and stroke), cancers, chronic respiratory diseases</w:t>
      </w:r>
      <w:r w:rsidR="00DF0E45">
        <w:t>,</w:t>
      </w:r>
      <w:r>
        <w:t xml:space="preserve"> and diabetes</w:t>
      </w:r>
      <w:r>
        <w:rPr>
          <w:rStyle w:val="FootnoteReference"/>
        </w:rPr>
        <w:footnoteReference w:id="10"/>
      </w:r>
      <w:r>
        <w:t xml:space="preserve">. </w:t>
      </w:r>
      <w:r w:rsidR="00B727B3">
        <w:t>In Georgia, NCDs are estimated to account for 93% of all deaths.</w:t>
      </w:r>
      <w:r w:rsidR="0089542E">
        <w:rPr>
          <w:rStyle w:val="FootnoteReference"/>
        </w:rPr>
        <w:footnoteReference w:id="11"/>
      </w:r>
    </w:p>
    <w:p w14:paraId="546DD1D1" w14:textId="46E00F0C" w:rsidR="00B727B3" w:rsidRPr="0089542E" w:rsidRDefault="00B727B3" w:rsidP="005C2F23">
      <w:pPr>
        <w:rPr>
          <w:i/>
        </w:rPr>
      </w:pPr>
      <w:r w:rsidRPr="00B13C95">
        <w:rPr>
          <w:b/>
          <w:bCs/>
          <w:i/>
          <w:color w:val="2E74B5" w:themeColor="accent5" w:themeShade="BF"/>
        </w:rPr>
        <w:t xml:space="preserve">Figure 2. </w:t>
      </w:r>
      <w:r w:rsidRPr="00B13C95">
        <w:rPr>
          <w:i/>
          <w:color w:val="2E74B5" w:themeColor="accent5" w:themeShade="BF"/>
        </w:rPr>
        <w:t xml:space="preserve">  </w:t>
      </w:r>
      <w:r>
        <w:rPr>
          <w:b/>
          <w:bCs/>
          <w:i/>
        </w:rPr>
        <w:t>Mortality estimates in Georgia</w:t>
      </w:r>
      <w:r w:rsidRPr="00AF3D7D">
        <w:rPr>
          <w:b/>
          <w:bCs/>
          <w:i/>
        </w:rPr>
        <w:t xml:space="preserve"> </w:t>
      </w:r>
    </w:p>
    <w:p w14:paraId="14172E46" w14:textId="1055EAEE" w:rsidR="00B727B3" w:rsidRDefault="00B727B3" w:rsidP="005C2F23">
      <w:r>
        <w:rPr>
          <w:noProof/>
        </w:rPr>
        <w:drawing>
          <wp:inline distT="0" distB="0" distL="0" distR="0" wp14:anchorId="30CAD49C" wp14:editId="1C15EDF1">
            <wp:extent cx="5935345" cy="3073400"/>
            <wp:effectExtent l="0" t="0" r="8255" b="0"/>
            <wp:docPr id="33" name="Picture 33" descr="../Mortality%20esitamtes%20Georgia%20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tality%20esitamtes%20Georgia%2020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073400"/>
                    </a:xfrm>
                    <a:prstGeom prst="rect">
                      <a:avLst/>
                    </a:prstGeom>
                    <a:noFill/>
                    <a:ln>
                      <a:noFill/>
                    </a:ln>
                  </pic:spPr>
                </pic:pic>
              </a:graphicData>
            </a:graphic>
          </wp:inline>
        </w:drawing>
      </w:r>
    </w:p>
    <w:p w14:paraId="56274DED" w14:textId="64FB1BB0" w:rsidR="00EB3C56" w:rsidRPr="00EB3C56" w:rsidRDefault="0045430E" w:rsidP="00EB3C56">
      <w:pPr>
        <w:spacing w:after="0"/>
        <w:rPr>
          <w:u w:val="single"/>
        </w:rPr>
      </w:pPr>
      <w:r>
        <w:rPr>
          <w:u w:val="single"/>
        </w:rPr>
        <w:lastRenderedPageBreak/>
        <w:t>Georgia’s</w:t>
      </w:r>
      <w:r w:rsidR="00EB3C56" w:rsidRPr="00EB3C56">
        <w:rPr>
          <w:u w:val="single"/>
        </w:rPr>
        <w:t xml:space="preserve"> ageing population</w:t>
      </w:r>
    </w:p>
    <w:p w14:paraId="55F142D8" w14:textId="4F275519" w:rsidR="0057466C" w:rsidRPr="00D73DA7" w:rsidRDefault="00F37607" w:rsidP="00D73DA7">
      <w:r>
        <w:t>According to the 2014 Census, 14% of people in Georgia are 65 and older. By 2050, this age group will grow to be 25% of the population.</w:t>
      </w:r>
      <w:r>
        <w:rPr>
          <w:rStyle w:val="FootnoteReference"/>
        </w:rPr>
        <w:footnoteReference w:id="12"/>
      </w:r>
      <w:r w:rsidR="001C508E">
        <w:t xml:space="preserve"> WHO</w:t>
      </w:r>
      <w:r w:rsidR="001C508E" w:rsidRPr="001C508E">
        <w:t xml:space="preserve"> is working to refine measures of healthy aging as part of their 10 Priorities for a Decade of Action on </w:t>
      </w:r>
      <w:r w:rsidR="001C508E" w:rsidRPr="001C508E">
        <w:rPr>
          <w:i/>
          <w:iCs/>
        </w:rPr>
        <w:t>Healthy Ageing</w:t>
      </w:r>
      <w:r w:rsidR="001C508E" w:rsidRPr="001C508E">
        <w:t>.</w:t>
      </w:r>
      <w:r w:rsidR="001C508E">
        <w:rPr>
          <w:rStyle w:val="FootnoteReference"/>
        </w:rPr>
        <w:footnoteReference w:id="13"/>
      </w:r>
      <w:r w:rsidR="001C508E" w:rsidRPr="001C508E">
        <w:t xml:space="preserve"> The focus is on older people’s ability to function (functional ability) within their environment, not their age or the c</w:t>
      </w:r>
      <w:r w:rsidR="005C705C">
        <w:t>onditions or diseases they have</w:t>
      </w:r>
      <w:r w:rsidR="001C508E" w:rsidRPr="001C508E">
        <w:t>.</w:t>
      </w:r>
      <w:r w:rsidR="008C0FB3" w:rsidRPr="008C0FB3">
        <w:rPr>
          <w:rStyle w:val="FootnoteReference"/>
        </w:rPr>
        <w:t xml:space="preserve"> </w:t>
      </w:r>
      <w:r w:rsidR="008C0FB3">
        <w:rPr>
          <w:rStyle w:val="FootnoteReference"/>
        </w:rPr>
        <w:footnoteReference w:id="14"/>
      </w:r>
      <w:r w:rsidR="008C0FB3" w:rsidRPr="001C508E">
        <w:t xml:space="preserve"> </w:t>
      </w:r>
      <w:r w:rsidR="001C508E" w:rsidRPr="001C508E">
        <w:t xml:space="preserve"> </w:t>
      </w:r>
    </w:p>
    <w:p w14:paraId="6F530ACE" w14:textId="60E1E359" w:rsidR="00B050E8" w:rsidRPr="00EB3C56" w:rsidRDefault="00B050E8" w:rsidP="00B050E8">
      <w:pPr>
        <w:spacing w:after="0"/>
        <w:rPr>
          <w:u w:val="single"/>
        </w:rPr>
      </w:pPr>
      <w:r>
        <w:rPr>
          <w:u w:val="single"/>
        </w:rPr>
        <w:t>Persons with disabilities in Georgia</w:t>
      </w:r>
    </w:p>
    <w:p w14:paraId="664D1A2C" w14:textId="421A5BBA" w:rsidR="00A95ED8" w:rsidRDefault="00B050E8" w:rsidP="00A95ED8">
      <w:pPr>
        <w:tabs>
          <w:tab w:val="left" w:pos="180"/>
        </w:tabs>
      </w:pPr>
      <w:r w:rsidRPr="000833AE">
        <w:t>Rehabilitation intersects with the</w:t>
      </w:r>
      <w:r w:rsidR="00CC7F54">
        <w:t xml:space="preserve"> disability sector, as persons</w:t>
      </w:r>
      <w:r w:rsidRPr="00940A65">
        <w:t xml:space="preserve"> with disabilities are a key population group who may benef</w:t>
      </w:r>
      <w:r>
        <w:t xml:space="preserve">it from rehabilitation. Georgia </w:t>
      </w:r>
      <w:r w:rsidR="00565861">
        <w:t>ratified the UNCRPD</w:t>
      </w:r>
      <w:r>
        <w:t xml:space="preserve"> in December 2013 and officially joined the group of States Parties on 13 March 2014. </w:t>
      </w:r>
    </w:p>
    <w:p w14:paraId="6D1C26AD" w14:textId="4F95C1A5" w:rsidR="00851874" w:rsidRDefault="00B050E8" w:rsidP="009C1D1D">
      <w:pPr>
        <w:numPr>
          <w:ilvl w:val="0"/>
          <w:numId w:val="19"/>
        </w:numPr>
        <w:ind w:left="0" w:firstLine="0"/>
      </w:pPr>
      <w:r>
        <w:t xml:space="preserve">Statistics on persons with disabilities </w:t>
      </w:r>
      <w:r w:rsidRPr="00B050E8">
        <w:t>living in Georgia are gathered by the National Statistics Office of Georgia (</w:t>
      </w:r>
      <w:proofErr w:type="spellStart"/>
      <w:r w:rsidRPr="00B050E8">
        <w:t>Geostat</w:t>
      </w:r>
      <w:proofErr w:type="spellEnd"/>
      <w:r w:rsidRPr="00B050E8">
        <w:t>) within the framework of the general ce</w:t>
      </w:r>
      <w:r w:rsidR="006B5801">
        <w:t xml:space="preserve">nsus of the population, and </w:t>
      </w:r>
      <w:proofErr w:type="spellStart"/>
      <w:r w:rsidR="006B5801">
        <w:t>MoL</w:t>
      </w:r>
      <w:r w:rsidR="00851874">
        <w:t>H</w:t>
      </w:r>
      <w:r w:rsidR="006B5801">
        <w:t>S</w:t>
      </w:r>
      <w:r w:rsidR="00851874">
        <w:t>A’s</w:t>
      </w:r>
      <w:proofErr w:type="spellEnd"/>
      <w:r w:rsidR="00851874">
        <w:t xml:space="preserve"> </w:t>
      </w:r>
      <w:r w:rsidRPr="00B050E8">
        <w:t xml:space="preserve">Social Service Agency </w:t>
      </w:r>
      <w:r w:rsidR="00A95ED8">
        <w:t xml:space="preserve">(SSA) </w:t>
      </w:r>
      <w:r w:rsidR="0081161A">
        <w:t>based on state allowances</w:t>
      </w:r>
      <w:r w:rsidR="00A95ED8">
        <w:t xml:space="preserve"> provided to persons with disabilities</w:t>
      </w:r>
      <w:r w:rsidRPr="00B050E8">
        <w:t xml:space="preserve">. </w:t>
      </w:r>
    </w:p>
    <w:p w14:paraId="66198D23" w14:textId="756A148E" w:rsidR="009617E7" w:rsidRPr="005A41E2" w:rsidRDefault="009C1D1D" w:rsidP="003E0626">
      <w:pPr>
        <w:numPr>
          <w:ilvl w:val="0"/>
          <w:numId w:val="19"/>
        </w:numPr>
        <w:ind w:left="0" w:firstLine="0"/>
        <w:rPr>
          <w:rFonts w:eastAsia="MS Mincho" w:cs="MS Mincho"/>
        </w:rPr>
      </w:pPr>
      <w:r w:rsidRPr="009C1D1D">
        <w:t>The 2014 census showed that there were 100,113 registered persons with disabilities in Georgia</w:t>
      </w:r>
      <w:r w:rsidR="00951559">
        <w:t xml:space="preserve"> (2.69%) </w:t>
      </w:r>
      <w:r w:rsidR="00AA5919">
        <w:t>while the SSA</w:t>
      </w:r>
      <w:r w:rsidRPr="009C1D1D">
        <w:t xml:space="preserve"> registered 118,651 persons with disabilities receiving social assistance as of </w:t>
      </w:r>
      <w:r>
        <w:t>1 March 2015</w:t>
      </w:r>
      <w:r w:rsidR="00991F72">
        <w:t xml:space="preserve"> (a difference of over 18,000 individuals). SSA </w:t>
      </w:r>
      <w:r w:rsidR="00AA5919">
        <w:t>figures</w:t>
      </w:r>
      <w:r w:rsidR="003E0626" w:rsidRPr="003E0626">
        <w:rPr>
          <w:rFonts w:eastAsia="MS Mincho" w:cs="MS Mincho"/>
        </w:rPr>
        <w:t xml:space="preserve"> increased to 125,104 in 2017.</w:t>
      </w:r>
      <w:r w:rsidR="009617E7">
        <w:rPr>
          <w:rStyle w:val="FootnoteReference"/>
          <w:rFonts w:eastAsia="MS Mincho" w:cs="MS Mincho"/>
        </w:rPr>
        <w:footnoteReference w:id="15"/>
      </w:r>
      <w:r w:rsidR="00883110">
        <w:rPr>
          <w:rFonts w:eastAsia="MS Mincho" w:cs="MS Mincho"/>
        </w:rPr>
        <w:t xml:space="preserve"> </w:t>
      </w:r>
      <w:r w:rsidR="00AA5919">
        <w:rPr>
          <w:rFonts w:eastAsia="MS Mincho" w:cs="MS Mincho"/>
        </w:rPr>
        <w:t xml:space="preserve"> Information </w:t>
      </w:r>
      <w:r w:rsidR="00CC7F54">
        <w:rPr>
          <w:rFonts w:eastAsia="MS Mincho" w:cs="MS Mincho"/>
        </w:rPr>
        <w:t xml:space="preserve">in </w:t>
      </w:r>
      <w:r w:rsidR="00CC7F54" w:rsidRPr="00CC7F54">
        <w:rPr>
          <w:rFonts w:eastAsia="MS Mincho" w:cs="MS Mincho"/>
          <w:i/>
          <w:color w:val="4472C4" w:themeColor="accent1"/>
        </w:rPr>
        <w:t>Table 1</w:t>
      </w:r>
      <w:r w:rsidR="00CC7F54" w:rsidRPr="00CC7F54">
        <w:rPr>
          <w:rFonts w:eastAsia="MS Mincho" w:cs="MS Mincho"/>
          <w:color w:val="4472C4" w:themeColor="accent1"/>
        </w:rPr>
        <w:t xml:space="preserve"> </w:t>
      </w:r>
      <w:r w:rsidR="00CC7F54">
        <w:rPr>
          <w:rFonts w:eastAsia="MS Mincho" w:cs="MS Mincho"/>
          <w:color w:val="000000" w:themeColor="text1"/>
        </w:rPr>
        <w:t>provide</w:t>
      </w:r>
      <w:r w:rsidR="00AA5919">
        <w:rPr>
          <w:rFonts w:eastAsia="MS Mincho" w:cs="MS Mincho"/>
          <w:color w:val="000000" w:themeColor="text1"/>
        </w:rPr>
        <w:t>s</w:t>
      </w:r>
      <w:r w:rsidR="00CC7F54">
        <w:rPr>
          <w:rFonts w:eastAsia="MS Mincho" w:cs="MS Mincho"/>
          <w:color w:val="000000" w:themeColor="text1"/>
        </w:rPr>
        <w:t xml:space="preserve"> details comparing </w:t>
      </w:r>
      <w:proofErr w:type="spellStart"/>
      <w:r w:rsidR="00CC7F54">
        <w:rPr>
          <w:rFonts w:eastAsia="MS Mincho" w:cs="MS Mincho"/>
          <w:color w:val="000000" w:themeColor="text1"/>
        </w:rPr>
        <w:t>Geostat</w:t>
      </w:r>
      <w:proofErr w:type="spellEnd"/>
      <w:r w:rsidR="00CC7F54">
        <w:rPr>
          <w:rFonts w:eastAsia="MS Mincho" w:cs="MS Mincho"/>
          <w:color w:val="000000" w:themeColor="text1"/>
        </w:rPr>
        <w:t xml:space="preserve"> figures with SSA beneficiaries in 2017.</w:t>
      </w:r>
    </w:p>
    <w:p w14:paraId="2E72DFD7" w14:textId="61F5F61A" w:rsidR="003E0626" w:rsidRDefault="009617E7" w:rsidP="009617E7">
      <w:pPr>
        <w:spacing w:after="0"/>
        <w:rPr>
          <w:rFonts w:ascii="MS Mincho" w:eastAsia="MS Mincho" w:hAnsi="MS Mincho" w:cs="MS Mincho"/>
        </w:rPr>
      </w:pPr>
      <w:r>
        <w:rPr>
          <w:b/>
          <w:bCs/>
          <w:i/>
          <w:color w:val="2E74B5" w:themeColor="accent5" w:themeShade="BF"/>
        </w:rPr>
        <w:t>Table 1</w:t>
      </w:r>
      <w:r w:rsidRPr="00B13C95">
        <w:rPr>
          <w:b/>
          <w:bCs/>
          <w:i/>
          <w:color w:val="2E74B5" w:themeColor="accent5" w:themeShade="BF"/>
        </w:rPr>
        <w:t xml:space="preserve">. </w:t>
      </w:r>
      <w:r w:rsidRPr="00B13C95">
        <w:rPr>
          <w:i/>
          <w:color w:val="2E74B5" w:themeColor="accent5" w:themeShade="BF"/>
        </w:rPr>
        <w:t xml:space="preserve"> </w:t>
      </w:r>
      <w:r>
        <w:rPr>
          <w:b/>
          <w:bCs/>
          <w:i/>
        </w:rPr>
        <w:t>Estimates of persons with disabilities in Georgia</w:t>
      </w:r>
      <w:r>
        <w:rPr>
          <w:rStyle w:val="FootnoteReference"/>
          <w:b/>
          <w:bCs/>
          <w:i/>
        </w:rPr>
        <w:footnoteReference w:id="16"/>
      </w:r>
    </w:p>
    <w:tbl>
      <w:tblPr>
        <w:tblStyle w:val="TableGrid"/>
        <w:tblW w:w="0" w:type="auto"/>
        <w:tblInd w:w="108" w:type="dxa"/>
        <w:tblLook w:val="04A0" w:firstRow="1" w:lastRow="0" w:firstColumn="1" w:lastColumn="0" w:noHBand="0" w:noVBand="1"/>
      </w:tblPr>
      <w:tblGrid>
        <w:gridCol w:w="3060"/>
        <w:gridCol w:w="1170"/>
        <w:gridCol w:w="1080"/>
        <w:gridCol w:w="1170"/>
        <w:gridCol w:w="1134"/>
        <w:gridCol w:w="1476"/>
      </w:tblGrid>
      <w:tr w:rsidR="003E0626" w14:paraId="5BE1CE87" w14:textId="77777777" w:rsidTr="00E64570">
        <w:tc>
          <w:tcPr>
            <w:tcW w:w="3060" w:type="dxa"/>
          </w:tcPr>
          <w:p w14:paraId="18F091E7" w14:textId="5868F9BB" w:rsidR="003E0626" w:rsidRPr="003E0626" w:rsidRDefault="003E0626" w:rsidP="003E0626">
            <w:pPr>
              <w:jc w:val="center"/>
              <w:rPr>
                <w:rFonts w:eastAsia="MS Mincho" w:cs="MS Mincho"/>
                <w:b/>
              </w:rPr>
            </w:pPr>
            <w:r w:rsidRPr="003E0626">
              <w:rPr>
                <w:rFonts w:eastAsia="MS Mincho" w:cs="MS Mincho"/>
                <w:b/>
              </w:rPr>
              <w:t>Information Source</w:t>
            </w:r>
          </w:p>
        </w:tc>
        <w:tc>
          <w:tcPr>
            <w:tcW w:w="1170" w:type="dxa"/>
          </w:tcPr>
          <w:p w14:paraId="6019F82C" w14:textId="038FFA62" w:rsidR="003E0626" w:rsidRPr="003E0626" w:rsidRDefault="003E0626" w:rsidP="003E0626">
            <w:pPr>
              <w:jc w:val="center"/>
              <w:rPr>
                <w:rFonts w:eastAsia="MS Mincho" w:cs="MS Mincho"/>
                <w:b/>
              </w:rPr>
            </w:pPr>
            <w:r w:rsidRPr="003E0626">
              <w:rPr>
                <w:rFonts w:eastAsia="MS Mincho" w:cs="MS Mincho"/>
                <w:b/>
              </w:rPr>
              <w:t>Total</w:t>
            </w:r>
          </w:p>
        </w:tc>
        <w:tc>
          <w:tcPr>
            <w:tcW w:w="1080" w:type="dxa"/>
          </w:tcPr>
          <w:p w14:paraId="5F52A519" w14:textId="0C1C010A" w:rsidR="003E0626" w:rsidRPr="003E0626" w:rsidRDefault="003E0626" w:rsidP="003E0626">
            <w:pPr>
              <w:jc w:val="center"/>
              <w:rPr>
                <w:rFonts w:eastAsia="MS Mincho" w:cs="MS Mincho"/>
                <w:b/>
              </w:rPr>
            </w:pPr>
            <w:r w:rsidRPr="003E0626">
              <w:rPr>
                <w:rFonts w:eastAsia="MS Mincho" w:cs="MS Mincho"/>
                <w:b/>
              </w:rPr>
              <w:t>Group I</w:t>
            </w:r>
          </w:p>
        </w:tc>
        <w:tc>
          <w:tcPr>
            <w:tcW w:w="1170" w:type="dxa"/>
          </w:tcPr>
          <w:p w14:paraId="00948641" w14:textId="51618B13" w:rsidR="003E0626" w:rsidRPr="003E0626" w:rsidRDefault="003E0626" w:rsidP="003E0626">
            <w:pPr>
              <w:jc w:val="center"/>
              <w:rPr>
                <w:rFonts w:eastAsia="MS Mincho" w:cs="MS Mincho"/>
                <w:b/>
              </w:rPr>
            </w:pPr>
            <w:r w:rsidRPr="003E0626">
              <w:rPr>
                <w:rFonts w:eastAsia="MS Mincho" w:cs="MS Mincho"/>
                <w:b/>
              </w:rPr>
              <w:t>Group II</w:t>
            </w:r>
          </w:p>
        </w:tc>
        <w:tc>
          <w:tcPr>
            <w:tcW w:w="1134" w:type="dxa"/>
          </w:tcPr>
          <w:p w14:paraId="4DC2F1AB" w14:textId="6DA481E7" w:rsidR="003E0626" w:rsidRPr="003E0626" w:rsidRDefault="003E0626" w:rsidP="003E0626">
            <w:pPr>
              <w:jc w:val="center"/>
              <w:rPr>
                <w:rFonts w:eastAsia="MS Mincho" w:cs="MS Mincho"/>
                <w:b/>
              </w:rPr>
            </w:pPr>
            <w:r w:rsidRPr="003E0626">
              <w:rPr>
                <w:rFonts w:eastAsia="MS Mincho" w:cs="MS Mincho"/>
                <w:b/>
              </w:rPr>
              <w:t>Group III</w:t>
            </w:r>
          </w:p>
        </w:tc>
        <w:tc>
          <w:tcPr>
            <w:tcW w:w="1476" w:type="dxa"/>
          </w:tcPr>
          <w:p w14:paraId="5CEF1ABE" w14:textId="5B187EB7" w:rsidR="003E0626" w:rsidRPr="003E0626" w:rsidRDefault="003E0626" w:rsidP="003E0626">
            <w:pPr>
              <w:jc w:val="center"/>
              <w:rPr>
                <w:rFonts w:eastAsia="MS Mincho" w:cs="MS Mincho"/>
                <w:b/>
              </w:rPr>
            </w:pPr>
            <w:r w:rsidRPr="003E0626">
              <w:rPr>
                <w:rFonts w:eastAsia="MS Mincho" w:cs="MS Mincho"/>
                <w:b/>
              </w:rPr>
              <w:t>Children</w:t>
            </w:r>
          </w:p>
        </w:tc>
      </w:tr>
      <w:tr w:rsidR="003E0626" w14:paraId="1892559A" w14:textId="77777777" w:rsidTr="00E64570">
        <w:tc>
          <w:tcPr>
            <w:tcW w:w="3060" w:type="dxa"/>
          </w:tcPr>
          <w:p w14:paraId="00BCFEBE" w14:textId="4E415D3D" w:rsidR="003E0626" w:rsidRPr="003E0626" w:rsidRDefault="003E0626" w:rsidP="009617E7">
            <w:pPr>
              <w:jc w:val="center"/>
              <w:rPr>
                <w:rFonts w:eastAsia="MS Mincho" w:cs="MS Mincho"/>
              </w:rPr>
            </w:pPr>
            <w:r>
              <w:rPr>
                <w:rFonts w:eastAsia="MS Mincho" w:cs="MS Mincho"/>
              </w:rPr>
              <w:t>2014 Census</w:t>
            </w:r>
          </w:p>
        </w:tc>
        <w:tc>
          <w:tcPr>
            <w:tcW w:w="1170" w:type="dxa"/>
          </w:tcPr>
          <w:p w14:paraId="6D856F80" w14:textId="55501795" w:rsidR="003E0626" w:rsidRPr="003E0626" w:rsidRDefault="003E0626" w:rsidP="009617E7">
            <w:pPr>
              <w:jc w:val="center"/>
              <w:rPr>
                <w:rFonts w:eastAsia="MS Mincho" w:cs="MS Mincho"/>
              </w:rPr>
            </w:pPr>
            <w:r>
              <w:rPr>
                <w:rFonts w:eastAsia="MS Mincho" w:cs="MS Mincho"/>
              </w:rPr>
              <w:t>100,113</w:t>
            </w:r>
          </w:p>
        </w:tc>
        <w:tc>
          <w:tcPr>
            <w:tcW w:w="1080" w:type="dxa"/>
          </w:tcPr>
          <w:p w14:paraId="33136F59" w14:textId="7CA588AA" w:rsidR="003E0626" w:rsidRPr="003E0626" w:rsidRDefault="003E0626" w:rsidP="009617E7">
            <w:pPr>
              <w:jc w:val="center"/>
              <w:rPr>
                <w:rFonts w:eastAsia="MS Mincho" w:cs="MS Mincho"/>
              </w:rPr>
            </w:pPr>
            <w:r>
              <w:rPr>
                <w:rFonts w:eastAsia="MS Mincho" w:cs="MS Mincho"/>
              </w:rPr>
              <w:t>26,784</w:t>
            </w:r>
          </w:p>
        </w:tc>
        <w:tc>
          <w:tcPr>
            <w:tcW w:w="1170" w:type="dxa"/>
          </w:tcPr>
          <w:p w14:paraId="0BA3734A" w14:textId="7578E448" w:rsidR="003E0626" w:rsidRPr="003E0626" w:rsidRDefault="003E0626" w:rsidP="009617E7">
            <w:pPr>
              <w:jc w:val="center"/>
              <w:rPr>
                <w:rFonts w:eastAsia="MS Mincho" w:cs="MS Mincho"/>
              </w:rPr>
            </w:pPr>
            <w:r>
              <w:rPr>
                <w:rFonts w:eastAsia="MS Mincho" w:cs="MS Mincho"/>
              </w:rPr>
              <w:t>58,255</w:t>
            </w:r>
          </w:p>
        </w:tc>
        <w:tc>
          <w:tcPr>
            <w:tcW w:w="1134" w:type="dxa"/>
          </w:tcPr>
          <w:p w14:paraId="76A52278" w14:textId="39DA882E" w:rsidR="003E0626" w:rsidRPr="003E0626" w:rsidRDefault="003E0626" w:rsidP="009617E7">
            <w:pPr>
              <w:jc w:val="center"/>
              <w:rPr>
                <w:rFonts w:eastAsia="MS Mincho" w:cs="MS Mincho"/>
              </w:rPr>
            </w:pPr>
            <w:r>
              <w:rPr>
                <w:rFonts w:eastAsia="MS Mincho" w:cs="MS Mincho"/>
              </w:rPr>
              <w:t>9,902</w:t>
            </w:r>
          </w:p>
        </w:tc>
        <w:tc>
          <w:tcPr>
            <w:tcW w:w="1476" w:type="dxa"/>
          </w:tcPr>
          <w:p w14:paraId="188A9C13" w14:textId="0FA72774" w:rsidR="003E0626" w:rsidRPr="003E0626" w:rsidRDefault="003E0626" w:rsidP="009617E7">
            <w:pPr>
              <w:jc w:val="center"/>
              <w:rPr>
                <w:rFonts w:eastAsia="MS Mincho" w:cs="MS Mincho"/>
              </w:rPr>
            </w:pPr>
            <w:r>
              <w:rPr>
                <w:rFonts w:eastAsia="MS Mincho" w:cs="MS Mincho"/>
              </w:rPr>
              <w:t>5,172</w:t>
            </w:r>
          </w:p>
        </w:tc>
      </w:tr>
      <w:tr w:rsidR="003E0626" w14:paraId="77EB15F4" w14:textId="77777777" w:rsidTr="00E64570">
        <w:trPr>
          <w:trHeight w:val="251"/>
        </w:trPr>
        <w:tc>
          <w:tcPr>
            <w:tcW w:w="3060" w:type="dxa"/>
          </w:tcPr>
          <w:p w14:paraId="40EAC079" w14:textId="4D8507FB" w:rsidR="003E0626" w:rsidRPr="003E0626" w:rsidRDefault="003E0626" w:rsidP="009617E7">
            <w:pPr>
              <w:jc w:val="center"/>
              <w:rPr>
                <w:rFonts w:eastAsia="MS Mincho" w:cs="MS Mincho"/>
              </w:rPr>
            </w:pPr>
            <w:r>
              <w:rPr>
                <w:rFonts w:eastAsia="MS Mincho" w:cs="MS Mincho"/>
              </w:rPr>
              <w:t>2017 SSA Beneficiaries</w:t>
            </w:r>
          </w:p>
        </w:tc>
        <w:tc>
          <w:tcPr>
            <w:tcW w:w="1170" w:type="dxa"/>
          </w:tcPr>
          <w:p w14:paraId="08E6BF65" w14:textId="1AA13F58" w:rsidR="003E0626" w:rsidRPr="003E0626" w:rsidRDefault="003E0626" w:rsidP="009617E7">
            <w:pPr>
              <w:jc w:val="center"/>
              <w:rPr>
                <w:rFonts w:eastAsia="MS Mincho" w:cs="MS Mincho"/>
              </w:rPr>
            </w:pPr>
            <w:r>
              <w:rPr>
                <w:rFonts w:eastAsia="MS Mincho" w:cs="MS Mincho"/>
              </w:rPr>
              <w:t>125,104</w:t>
            </w:r>
          </w:p>
        </w:tc>
        <w:tc>
          <w:tcPr>
            <w:tcW w:w="1080" w:type="dxa"/>
          </w:tcPr>
          <w:p w14:paraId="17494C94" w14:textId="3707E145" w:rsidR="003E0626" w:rsidRPr="003E0626" w:rsidRDefault="003E0626" w:rsidP="009617E7">
            <w:pPr>
              <w:jc w:val="center"/>
              <w:rPr>
                <w:rFonts w:eastAsia="MS Mincho" w:cs="MS Mincho"/>
              </w:rPr>
            </w:pPr>
            <w:r>
              <w:rPr>
                <w:rFonts w:eastAsia="MS Mincho" w:cs="MS Mincho"/>
              </w:rPr>
              <w:t>26,568</w:t>
            </w:r>
          </w:p>
        </w:tc>
        <w:tc>
          <w:tcPr>
            <w:tcW w:w="1170" w:type="dxa"/>
          </w:tcPr>
          <w:p w14:paraId="720B76CB" w14:textId="4459E6CA" w:rsidR="003E0626" w:rsidRPr="003E0626" w:rsidRDefault="003E0626" w:rsidP="009617E7">
            <w:pPr>
              <w:jc w:val="center"/>
              <w:rPr>
                <w:rFonts w:eastAsia="MS Mincho" w:cs="MS Mincho"/>
              </w:rPr>
            </w:pPr>
            <w:r>
              <w:rPr>
                <w:rFonts w:eastAsia="MS Mincho" w:cs="MS Mincho"/>
              </w:rPr>
              <w:t>75,268</w:t>
            </w:r>
          </w:p>
        </w:tc>
        <w:tc>
          <w:tcPr>
            <w:tcW w:w="1134" w:type="dxa"/>
          </w:tcPr>
          <w:p w14:paraId="7B9065F6" w14:textId="47F79B3D" w:rsidR="003E0626" w:rsidRPr="003E0626" w:rsidRDefault="003E0626" w:rsidP="009617E7">
            <w:pPr>
              <w:jc w:val="center"/>
              <w:rPr>
                <w:rFonts w:eastAsia="MS Mincho" w:cs="MS Mincho"/>
              </w:rPr>
            </w:pPr>
            <w:r>
              <w:rPr>
                <w:rFonts w:eastAsia="MS Mincho" w:cs="MS Mincho"/>
              </w:rPr>
              <w:t>5,836</w:t>
            </w:r>
          </w:p>
        </w:tc>
        <w:tc>
          <w:tcPr>
            <w:tcW w:w="1476" w:type="dxa"/>
          </w:tcPr>
          <w:p w14:paraId="3CD95051" w14:textId="010B546C" w:rsidR="003E0626" w:rsidRPr="003E0626" w:rsidRDefault="003E0626" w:rsidP="009617E7">
            <w:pPr>
              <w:jc w:val="center"/>
              <w:rPr>
                <w:rFonts w:eastAsia="MS Mincho" w:cs="MS Mincho"/>
              </w:rPr>
            </w:pPr>
            <w:r>
              <w:rPr>
                <w:rFonts w:eastAsia="MS Mincho" w:cs="MS Mincho"/>
              </w:rPr>
              <w:t>10,052</w:t>
            </w:r>
          </w:p>
        </w:tc>
      </w:tr>
    </w:tbl>
    <w:p w14:paraId="4D24294B" w14:textId="4BB7189E" w:rsidR="00D34D4E" w:rsidRPr="00D34D4E" w:rsidRDefault="005B5DDF" w:rsidP="00D34D4E">
      <w:pPr>
        <w:rPr>
          <w:b/>
          <w:sz w:val="20"/>
          <w:szCs w:val="20"/>
        </w:rPr>
      </w:pPr>
      <w:r>
        <w:rPr>
          <w:b/>
          <w:sz w:val="20"/>
          <w:szCs w:val="20"/>
        </w:rPr>
        <w:t>Disability determination</w:t>
      </w:r>
      <w:r>
        <w:rPr>
          <w:rStyle w:val="FootnoteReference"/>
          <w:b/>
          <w:sz w:val="20"/>
          <w:szCs w:val="20"/>
        </w:rPr>
        <w:footnoteReference w:id="17"/>
      </w:r>
      <w:r w:rsidR="00D34D4E">
        <w:rPr>
          <w:b/>
          <w:sz w:val="20"/>
          <w:szCs w:val="20"/>
        </w:rPr>
        <w:tab/>
      </w:r>
      <w:r w:rsidR="00D34D4E">
        <w:rPr>
          <w:b/>
          <w:sz w:val="20"/>
          <w:szCs w:val="20"/>
        </w:rPr>
        <w:tab/>
      </w:r>
      <w:r w:rsidR="00CC7F54" w:rsidRPr="00CC7F54">
        <w:rPr>
          <w:b/>
          <w:sz w:val="20"/>
          <w:szCs w:val="20"/>
        </w:rPr>
        <w:t>Group I:</w:t>
      </w:r>
      <w:r w:rsidR="00CC7F54">
        <w:rPr>
          <w:b/>
          <w:sz w:val="20"/>
          <w:szCs w:val="20"/>
        </w:rPr>
        <w:t xml:space="preserve"> </w:t>
      </w:r>
      <w:r w:rsidR="00CC7F54">
        <w:rPr>
          <w:sz w:val="20"/>
          <w:szCs w:val="20"/>
        </w:rPr>
        <w:t>Acute</w:t>
      </w:r>
      <w:r w:rsidR="00D34D4E">
        <w:rPr>
          <w:b/>
          <w:sz w:val="20"/>
          <w:szCs w:val="20"/>
        </w:rPr>
        <w:tab/>
      </w:r>
      <w:r w:rsidR="00CC7F54" w:rsidRPr="00CC7F54">
        <w:rPr>
          <w:b/>
          <w:sz w:val="20"/>
          <w:szCs w:val="20"/>
        </w:rPr>
        <w:t>Group II:</w:t>
      </w:r>
      <w:r w:rsidR="00CC7F54">
        <w:rPr>
          <w:b/>
          <w:sz w:val="20"/>
          <w:szCs w:val="20"/>
        </w:rPr>
        <w:t xml:space="preserve"> </w:t>
      </w:r>
      <w:r w:rsidR="00CC7F54">
        <w:rPr>
          <w:sz w:val="20"/>
          <w:szCs w:val="20"/>
        </w:rPr>
        <w:t>Considerable</w:t>
      </w:r>
      <w:r w:rsidR="00D34D4E">
        <w:rPr>
          <w:b/>
          <w:sz w:val="20"/>
          <w:szCs w:val="20"/>
        </w:rPr>
        <w:tab/>
      </w:r>
      <w:r w:rsidR="00CC7F54" w:rsidRPr="00CC7F54">
        <w:rPr>
          <w:b/>
          <w:sz w:val="20"/>
          <w:szCs w:val="20"/>
        </w:rPr>
        <w:t>Group III</w:t>
      </w:r>
      <w:r w:rsidR="00CC7F54">
        <w:t>: Moderate</w:t>
      </w:r>
    </w:p>
    <w:p w14:paraId="6C00CDAD" w14:textId="1FA9BB86" w:rsidR="00B050E8" w:rsidRDefault="00D34D4E" w:rsidP="0012044C">
      <w:pPr>
        <w:numPr>
          <w:ilvl w:val="0"/>
          <w:numId w:val="19"/>
        </w:numPr>
        <w:spacing w:after="0"/>
        <w:ind w:left="0" w:firstLine="0"/>
        <w:rPr>
          <w:rFonts w:eastAsia="MS Mincho" w:cs="MS Mincho"/>
        </w:rPr>
      </w:pPr>
      <w:r>
        <w:rPr>
          <w:rFonts w:eastAsia="MS Mincho" w:cs="MS Mincho"/>
        </w:rPr>
        <w:t>T</w:t>
      </w:r>
      <w:r w:rsidRPr="005A41E2">
        <w:rPr>
          <w:rFonts w:eastAsia="MS Mincho" w:cs="MS Mincho"/>
        </w:rPr>
        <w:t>he disability status determin</w:t>
      </w:r>
      <w:r w:rsidR="00565861">
        <w:rPr>
          <w:rFonts w:eastAsia="MS Mincho" w:cs="MS Mincho"/>
        </w:rPr>
        <w:t>ation system in Georgia is</w:t>
      </w:r>
      <w:r w:rsidRPr="005A41E2">
        <w:rPr>
          <w:rFonts w:eastAsia="MS Mincho" w:cs="MS Mincho"/>
        </w:rPr>
        <w:t xml:space="preserve"> based predominantly on t</w:t>
      </w:r>
      <w:r>
        <w:rPr>
          <w:rFonts w:eastAsia="MS Mincho" w:cs="MS Mincho"/>
        </w:rPr>
        <w:t xml:space="preserve">he medical model of disability; </w:t>
      </w:r>
      <w:r w:rsidRPr="005A41E2">
        <w:rPr>
          <w:rFonts w:eastAsia="MS Mincho" w:cs="MS Mincho"/>
        </w:rPr>
        <w:t>the current system focuses on specific diagnosis, rather than the overall health state of a person and its impact on a person's daily functioning</w:t>
      </w:r>
      <w:r>
        <w:rPr>
          <w:rFonts w:eastAsia="MS Mincho" w:cs="MS Mincho"/>
        </w:rPr>
        <w:t xml:space="preserve">. </w:t>
      </w:r>
      <w:r w:rsidRPr="005A41E2">
        <w:rPr>
          <w:rFonts w:eastAsia="MS Mincho" w:cs="MS Mincho"/>
        </w:rPr>
        <w:t xml:space="preserve">UNICEF Georgia in close cooperation </w:t>
      </w:r>
      <w:r>
        <w:rPr>
          <w:rFonts w:eastAsia="MS Mincho" w:cs="MS Mincho"/>
        </w:rPr>
        <w:t xml:space="preserve">MoLHSA </w:t>
      </w:r>
      <w:r w:rsidRPr="005A41E2">
        <w:rPr>
          <w:rFonts w:eastAsia="MS Mincho" w:cs="MS Mincho"/>
        </w:rPr>
        <w:t xml:space="preserve">is implementing the pilot of the social model of disability assessment and status determination system in </w:t>
      </w:r>
      <w:r w:rsidR="00001931">
        <w:rPr>
          <w:rFonts w:eastAsia="MS Mincho" w:cs="MS Mincho"/>
        </w:rPr>
        <w:t xml:space="preserve">the Autonomous Republic of </w:t>
      </w:r>
      <w:r w:rsidRPr="005A41E2">
        <w:rPr>
          <w:rFonts w:eastAsia="MS Mincho" w:cs="MS Mincho"/>
        </w:rPr>
        <w:t>Adjara.</w:t>
      </w:r>
      <w:r>
        <w:rPr>
          <w:rFonts w:eastAsia="MS Mincho" w:cs="MS Mincho"/>
        </w:rPr>
        <w:t xml:space="preserve"> More information is provided in </w:t>
      </w:r>
      <w:r w:rsidRPr="00D34D4E">
        <w:rPr>
          <w:rFonts w:eastAsia="MS Mincho" w:cs="MS Mincho"/>
          <w:i/>
          <w:color w:val="0070C0"/>
        </w:rPr>
        <w:t>Section 8</w:t>
      </w:r>
      <w:r>
        <w:rPr>
          <w:rFonts w:eastAsia="MS Mincho" w:cs="MS Mincho"/>
        </w:rPr>
        <w:t>.</w:t>
      </w:r>
    </w:p>
    <w:p w14:paraId="4D8BC70A" w14:textId="77777777" w:rsidR="0012044C" w:rsidRPr="0012044C" w:rsidRDefault="0012044C" w:rsidP="0012044C">
      <w:pPr>
        <w:numPr>
          <w:ilvl w:val="0"/>
          <w:numId w:val="19"/>
        </w:numPr>
        <w:spacing w:after="0"/>
        <w:ind w:left="0" w:firstLine="0"/>
        <w:rPr>
          <w:rFonts w:eastAsia="MS Mincho" w:cs="MS Mincho"/>
        </w:rPr>
      </w:pPr>
    </w:p>
    <w:p w14:paraId="6C66D9E4" w14:textId="2EA39480" w:rsidR="0012044C" w:rsidRDefault="0012044C" w:rsidP="0012044C">
      <w:pPr>
        <w:spacing w:after="0"/>
      </w:pPr>
      <w:r>
        <w:rPr>
          <w:u w:val="single"/>
        </w:rPr>
        <w:t>Persons with difficulties functioning</w:t>
      </w:r>
    </w:p>
    <w:p w14:paraId="796A153F" w14:textId="51F89815" w:rsidR="00A11CA6" w:rsidRDefault="0012044C" w:rsidP="003A21AE">
      <w:pPr>
        <w:tabs>
          <w:tab w:val="left" w:pos="1260"/>
        </w:tabs>
      </w:pPr>
      <w:r>
        <w:t xml:space="preserve">In addition to collecting information on disability, the 2014 census also collected information on functioning. </w:t>
      </w:r>
      <w:r w:rsidR="00A11CA6">
        <w:t xml:space="preserve">The </w:t>
      </w:r>
      <w:r w:rsidR="003A21AE">
        <w:t>number of people with difficulty</w:t>
      </w:r>
      <w:r w:rsidR="00A11CA6">
        <w:t xml:space="preserve"> functioning is 1,301,675 (35</w:t>
      </w:r>
      <w:r w:rsidR="003A21AE">
        <w:t>%)</w:t>
      </w:r>
      <w:r w:rsidR="00D73DA7">
        <w:t xml:space="preserve">. See </w:t>
      </w:r>
      <w:r w:rsidR="00D73DA7" w:rsidRPr="009E1E2F">
        <w:rPr>
          <w:i/>
          <w:color w:val="0070C0"/>
        </w:rPr>
        <w:t>Section 8</w:t>
      </w:r>
      <w:r w:rsidR="00D73DA7" w:rsidRPr="009E1E2F">
        <w:rPr>
          <w:color w:val="0070C0"/>
        </w:rPr>
        <w:t>.</w:t>
      </w:r>
    </w:p>
    <w:p w14:paraId="14891A1E" w14:textId="076FAC97" w:rsidR="0012044C" w:rsidRDefault="00A11CA6" w:rsidP="003A21AE">
      <w:pPr>
        <w:tabs>
          <w:tab w:val="left" w:pos="1260"/>
        </w:tabs>
      </w:pPr>
      <w:r>
        <w:lastRenderedPageBreak/>
        <w:t>In 2018 Georgia carried out a Multiple Indicator Clust</w:t>
      </w:r>
      <w:r w:rsidR="00C11A42">
        <w:t>er Survey (MICS) that identifies</w:t>
      </w:r>
      <w:r>
        <w:t xml:space="preserve"> 28% of adults and children (ages 2-49) have difficulty functioning in at least one domain.</w:t>
      </w:r>
      <w:r>
        <w:rPr>
          <w:rStyle w:val="FootnoteReference"/>
        </w:rPr>
        <w:footnoteReference w:id="18"/>
      </w:r>
      <w:r>
        <w:t xml:space="preserve"> </w:t>
      </w:r>
      <w:r w:rsidR="00D73DA7">
        <w:t xml:space="preserve">See </w:t>
      </w:r>
      <w:r w:rsidR="00D73DA7" w:rsidRPr="009E1E2F">
        <w:rPr>
          <w:i/>
          <w:color w:val="0070C0"/>
        </w:rPr>
        <w:t>Section 8</w:t>
      </w:r>
      <w:r w:rsidR="00D73DA7" w:rsidRPr="009E1E2F">
        <w:rPr>
          <w:color w:val="0070C0"/>
        </w:rPr>
        <w:t xml:space="preserve"> </w:t>
      </w:r>
      <w:r w:rsidR="00D73DA7">
        <w:t>for details.</w:t>
      </w:r>
    </w:p>
    <w:p w14:paraId="0D970611" w14:textId="77777777" w:rsidR="003A21AE" w:rsidRPr="00AE05C3" w:rsidRDefault="003A21AE" w:rsidP="003A21AE">
      <w:pPr>
        <w:tabs>
          <w:tab w:val="left" w:pos="1260"/>
        </w:tabs>
      </w:pPr>
    </w:p>
    <w:p w14:paraId="12FAFE70" w14:textId="77777777" w:rsidR="00AF3174" w:rsidRDefault="000833AE" w:rsidP="00AF3174">
      <w:pPr>
        <w:pStyle w:val="Heading1"/>
        <w:numPr>
          <w:ilvl w:val="0"/>
          <w:numId w:val="1"/>
        </w:numPr>
        <w:tabs>
          <w:tab w:val="left" w:pos="540"/>
        </w:tabs>
        <w:spacing w:before="0" w:after="80"/>
        <w:ind w:left="0" w:firstLine="0"/>
      </w:pPr>
      <w:bookmarkStart w:id="16" w:name="_Toc41545908"/>
      <w:r>
        <w:t>Overview to Georgia’s</w:t>
      </w:r>
      <w:r w:rsidR="00073A5D">
        <w:t xml:space="preserve"> Health System and </w:t>
      </w:r>
      <w:r w:rsidR="00274DBA" w:rsidRPr="00AF2D9E">
        <w:t>Rehabilitation</w:t>
      </w:r>
      <w:bookmarkEnd w:id="16"/>
      <w:r w:rsidR="00274DBA" w:rsidRPr="00AF2D9E">
        <w:t xml:space="preserve"> </w:t>
      </w:r>
    </w:p>
    <w:p w14:paraId="616A2A3F" w14:textId="5FDF6DAC" w:rsidR="00526830" w:rsidRDefault="00526830" w:rsidP="00AF3174">
      <w:r>
        <w:t>In 1999, the Ministry of Health and Ministry of Social Affairs merged</w:t>
      </w:r>
      <w:r w:rsidR="0081161A">
        <w:t>. Since then, areas such as labor, employment and Internally Displaced Persons (IDPs)</w:t>
      </w:r>
      <w:r w:rsidR="00DE67D1">
        <w:t xml:space="preserve"> </w:t>
      </w:r>
      <w:r w:rsidR="0081161A">
        <w:t>from the occupied territories have been brought under the Ministry to form MoLHSA</w:t>
      </w:r>
      <w:r>
        <w:t xml:space="preserve">.  </w:t>
      </w:r>
    </w:p>
    <w:p w14:paraId="6326349E" w14:textId="7E1AD7AD" w:rsidR="00A735C6" w:rsidRDefault="00DE67D1" w:rsidP="00A735C6">
      <w:pPr>
        <w:rPr>
          <w:rFonts w:eastAsia="MS Mincho" w:cs="MS Mincho"/>
        </w:rPr>
      </w:pPr>
      <w:r>
        <w:t>MoLHSA is</w:t>
      </w:r>
      <w:r w:rsidR="00AF3174" w:rsidRPr="00AF3174">
        <w:t xml:space="preserve"> accountable for the health of the population, oversight of the health system, the quality of health services and equity in relation to access to health care throughout the country.</w:t>
      </w:r>
      <w:r w:rsidR="00AF3174">
        <w:rPr>
          <w:rStyle w:val="FootnoteReference"/>
        </w:rPr>
        <w:footnoteReference w:id="19"/>
      </w:r>
      <w:r w:rsidR="00AF3174" w:rsidRPr="00AF3174">
        <w:t xml:space="preserve"> </w:t>
      </w:r>
      <w:r w:rsidR="00D57960">
        <w:rPr>
          <w:rFonts w:eastAsia="MS Mincho" w:cs="MS Mincho"/>
        </w:rPr>
        <w:t xml:space="preserve">It </w:t>
      </w:r>
      <w:r w:rsidR="004B1A94" w:rsidRPr="00D57960">
        <w:rPr>
          <w:rFonts w:eastAsia="MS Mincho" w:cs="MS Mincho"/>
        </w:rPr>
        <w:t>also</w:t>
      </w:r>
      <w:r w:rsidR="00D57960">
        <w:rPr>
          <w:rFonts w:eastAsia="MS Mincho" w:cs="MS Mincho"/>
        </w:rPr>
        <w:t xml:space="preserve"> provides oversight for social programs supporting vulnerable populations.</w:t>
      </w:r>
    </w:p>
    <w:p w14:paraId="0646332E" w14:textId="0C384FC2" w:rsidR="009F4206" w:rsidRPr="00D73DA7" w:rsidRDefault="006D48B4" w:rsidP="00A01759">
      <w:pPr>
        <w:rPr>
          <w:bCs/>
          <w:color w:val="000000" w:themeColor="text1"/>
        </w:rPr>
      </w:pPr>
      <w:r>
        <w:rPr>
          <w:rFonts w:eastAsia="MS Mincho" w:cs="MS Mincho"/>
        </w:rPr>
        <w:t>Within the MoLHSA structure,</w:t>
      </w:r>
      <w:r w:rsidR="002A13CB">
        <w:rPr>
          <w:rFonts w:eastAsia="MS Mincho" w:cs="MS Mincho"/>
        </w:rPr>
        <w:t xml:space="preserve"> the Policy Department</w:t>
      </w:r>
      <w:r>
        <w:rPr>
          <w:rFonts w:eastAsia="MS Mincho" w:cs="MS Mincho"/>
        </w:rPr>
        <w:t xml:space="preserve"> coordinates issues related to rehabilitation</w:t>
      </w:r>
      <w:r w:rsidR="002A13CB">
        <w:rPr>
          <w:rFonts w:eastAsia="MS Mincho" w:cs="MS Mincho"/>
        </w:rPr>
        <w:t xml:space="preserve"> (see </w:t>
      </w:r>
      <w:r w:rsidR="002A13CB" w:rsidRPr="002A13CB">
        <w:rPr>
          <w:rFonts w:eastAsia="MS Mincho" w:cs="MS Mincho"/>
          <w:i/>
          <w:color w:val="2E74B5" w:themeColor="accent5" w:themeShade="BF"/>
        </w:rPr>
        <w:t xml:space="preserve">Figure </w:t>
      </w:r>
      <w:r w:rsidR="009E1E2F">
        <w:rPr>
          <w:rFonts w:eastAsia="MS Mincho" w:cs="MS Mincho"/>
          <w:i/>
          <w:color w:val="2E74B5" w:themeColor="accent5" w:themeShade="BF"/>
        </w:rPr>
        <w:t>3</w:t>
      </w:r>
      <w:r w:rsidR="00A01759">
        <w:rPr>
          <w:rFonts w:eastAsia="MS Mincho" w:cs="MS Mincho"/>
        </w:rPr>
        <w:t xml:space="preserve">); </w:t>
      </w:r>
      <w:r>
        <w:rPr>
          <w:rFonts w:eastAsia="MS Mincho" w:cs="MS Mincho"/>
        </w:rPr>
        <w:t>Ms.</w:t>
      </w:r>
      <w:r w:rsidR="00F0401C">
        <w:rPr>
          <w:rFonts w:eastAsia="MS Mincho" w:cs="MS Mincho"/>
        </w:rPr>
        <w:t xml:space="preserve"> Nino Jinjolava</w:t>
      </w:r>
      <w:r>
        <w:rPr>
          <w:rFonts w:eastAsia="MS Mincho" w:cs="MS Mincho"/>
        </w:rPr>
        <w:t xml:space="preserve"> </w:t>
      </w:r>
      <w:r w:rsidR="00983B98">
        <w:rPr>
          <w:rFonts w:eastAsia="MS Mincho" w:cs="MS Mincho"/>
        </w:rPr>
        <w:t>oversees</w:t>
      </w:r>
      <w:r>
        <w:rPr>
          <w:rFonts w:eastAsia="MS Mincho" w:cs="MS Mincho"/>
        </w:rPr>
        <w:t xml:space="preserve"> rehabilitation-related issues within the Social Protection Policy Unit and Dr. Mzia Jokhidze</w:t>
      </w:r>
      <w:r w:rsidR="00983B98">
        <w:rPr>
          <w:rFonts w:eastAsia="MS Mincho" w:cs="MS Mincho"/>
        </w:rPr>
        <w:t xml:space="preserve"> has a similar function</w:t>
      </w:r>
      <w:r>
        <w:rPr>
          <w:rFonts w:eastAsia="MS Mincho" w:cs="MS Mincho"/>
        </w:rPr>
        <w:t xml:space="preserve"> within the Health Policy Unit. </w:t>
      </w:r>
    </w:p>
    <w:p w14:paraId="524A0E32" w14:textId="3FEC90DC" w:rsidR="00A01759" w:rsidRPr="0045335B" w:rsidRDefault="00A01759" w:rsidP="009F4206">
      <w:pPr>
        <w:spacing w:after="0"/>
        <w:rPr>
          <w:i/>
        </w:rPr>
      </w:pPr>
      <w:r w:rsidRPr="000833AE">
        <w:rPr>
          <w:b/>
          <w:i/>
          <w:color w:val="2E74B5" w:themeColor="accent5" w:themeShade="BF"/>
        </w:rPr>
        <w:t xml:space="preserve">Figure </w:t>
      </w:r>
      <w:r w:rsidR="00F10114">
        <w:rPr>
          <w:b/>
          <w:i/>
          <w:color w:val="2E74B5" w:themeColor="accent5" w:themeShade="BF"/>
        </w:rPr>
        <w:t>3</w:t>
      </w:r>
      <w:r w:rsidRPr="000833AE">
        <w:rPr>
          <w:b/>
          <w:i/>
          <w:color w:val="2E74B5" w:themeColor="accent5" w:themeShade="BF"/>
        </w:rPr>
        <w:t xml:space="preserve">.  </w:t>
      </w:r>
      <w:r w:rsidRPr="000833AE">
        <w:rPr>
          <w:b/>
          <w:i/>
        </w:rPr>
        <w:t>Structure and organi</w:t>
      </w:r>
      <w:r>
        <w:rPr>
          <w:b/>
          <w:i/>
        </w:rPr>
        <w:t>zation of the MoLHSA</w:t>
      </w:r>
      <w:r w:rsidRPr="000833AE">
        <w:rPr>
          <w:b/>
          <w:i/>
        </w:rPr>
        <w:t xml:space="preserve"> related to rehabilitation</w:t>
      </w:r>
      <w:r>
        <w:rPr>
          <w:b/>
          <w:i/>
        </w:rPr>
        <w:t>.</w:t>
      </w:r>
    </w:p>
    <w:p w14:paraId="76300BD3" w14:textId="464D2F94" w:rsidR="002A13CB" w:rsidRDefault="00A01759" w:rsidP="00A735C6">
      <w:pPr>
        <w:rPr>
          <w:rFonts w:eastAsia="MS Mincho" w:cs="MS Mincho"/>
        </w:rPr>
      </w:pPr>
      <w:r>
        <w:rPr>
          <w:noProof/>
        </w:rPr>
        <w:drawing>
          <wp:anchor distT="0" distB="0" distL="114300" distR="114300" simplePos="0" relativeHeight="251761664" behindDoc="0" locked="0" layoutInCell="1" allowOverlap="1" wp14:anchorId="7E0F65D5" wp14:editId="327578CD">
            <wp:simplePos x="0" y="0"/>
            <wp:positionH relativeFrom="column">
              <wp:posOffset>-42545</wp:posOffset>
            </wp:positionH>
            <wp:positionV relativeFrom="paragraph">
              <wp:posOffset>86360</wp:posOffset>
            </wp:positionV>
            <wp:extent cx="5586095" cy="2360295"/>
            <wp:effectExtent l="0" t="0" r="1905" b="1905"/>
            <wp:wrapTight wrapText="bothSides">
              <wp:wrapPolygon edited="0">
                <wp:start x="0" y="0"/>
                <wp:lineTo x="0" y="21385"/>
                <wp:lineTo x="21509" y="21385"/>
                <wp:lineTo x="21509" y="0"/>
                <wp:lineTo x="0" y="0"/>
              </wp:wrapPolygon>
            </wp:wrapTight>
            <wp:docPr id="38" name="Picture 38" descr="../Screen%20Shot%202020-03-05%20at%2012.11.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0-03-05%20at%2012.11.0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09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922B" w14:textId="77777777" w:rsidR="002A13CB" w:rsidRDefault="002A13CB" w:rsidP="00A735C6">
      <w:pPr>
        <w:rPr>
          <w:rFonts w:eastAsia="MS Mincho" w:cs="MS Mincho"/>
        </w:rPr>
      </w:pPr>
    </w:p>
    <w:p w14:paraId="10EE407C" w14:textId="77777777" w:rsidR="002A13CB" w:rsidRDefault="002A13CB" w:rsidP="00A735C6">
      <w:pPr>
        <w:rPr>
          <w:rFonts w:eastAsia="MS Mincho" w:cs="MS Mincho"/>
        </w:rPr>
      </w:pPr>
    </w:p>
    <w:p w14:paraId="1F2C85C1" w14:textId="77777777" w:rsidR="002A13CB" w:rsidRDefault="002A13CB" w:rsidP="00A735C6">
      <w:pPr>
        <w:rPr>
          <w:rFonts w:eastAsia="MS Mincho" w:cs="MS Mincho"/>
        </w:rPr>
      </w:pPr>
    </w:p>
    <w:p w14:paraId="0A13F324" w14:textId="77777777" w:rsidR="002A13CB" w:rsidRDefault="002A13CB" w:rsidP="00A735C6">
      <w:pPr>
        <w:rPr>
          <w:rFonts w:eastAsia="MS Mincho" w:cs="MS Mincho"/>
        </w:rPr>
      </w:pPr>
    </w:p>
    <w:p w14:paraId="3A635E22" w14:textId="77777777" w:rsidR="002A13CB" w:rsidRDefault="002A13CB" w:rsidP="00A735C6">
      <w:pPr>
        <w:rPr>
          <w:rFonts w:eastAsia="MS Mincho" w:cs="MS Mincho"/>
        </w:rPr>
      </w:pPr>
    </w:p>
    <w:p w14:paraId="70771F5F" w14:textId="77777777" w:rsidR="00A01759" w:rsidRDefault="00A01759" w:rsidP="00A735C6">
      <w:pPr>
        <w:rPr>
          <w:rFonts w:eastAsia="MS Mincho" w:cs="MS Mincho"/>
        </w:rPr>
      </w:pPr>
    </w:p>
    <w:p w14:paraId="24FB6B09" w14:textId="77777777" w:rsidR="00A01759" w:rsidRDefault="00A01759" w:rsidP="00A735C6">
      <w:pPr>
        <w:rPr>
          <w:rFonts w:eastAsia="MS Mincho" w:cs="MS Mincho"/>
        </w:rPr>
      </w:pPr>
    </w:p>
    <w:p w14:paraId="5C4604EB" w14:textId="77777777" w:rsidR="00A01759" w:rsidRDefault="00A01759" w:rsidP="00A735C6">
      <w:pPr>
        <w:rPr>
          <w:rFonts w:eastAsia="MS Mincho" w:cs="MS Mincho"/>
        </w:rPr>
      </w:pPr>
    </w:p>
    <w:p w14:paraId="4E243BD8" w14:textId="4D4338A2" w:rsidR="001920B6" w:rsidRPr="001920B6" w:rsidRDefault="001920B6" w:rsidP="00A735C6">
      <w:pPr>
        <w:rPr>
          <w:bCs/>
          <w:color w:val="000000" w:themeColor="text1"/>
        </w:rPr>
      </w:pPr>
      <w:r w:rsidRPr="00B65CA1">
        <w:rPr>
          <w:bCs/>
          <w:color w:val="000000" w:themeColor="text1"/>
        </w:rPr>
        <w:t>Legal</w:t>
      </w:r>
      <w:r>
        <w:rPr>
          <w:bCs/>
          <w:color w:val="000000" w:themeColor="text1"/>
        </w:rPr>
        <w:t xml:space="preserve"> Entities of Public Law (LEPLs) are </w:t>
      </w:r>
      <w:r w:rsidRPr="00B65CA1">
        <w:rPr>
          <w:bCs/>
          <w:color w:val="000000" w:themeColor="text1"/>
        </w:rPr>
        <w:t>independent bodies that carry out government functions</w:t>
      </w:r>
      <w:r>
        <w:rPr>
          <w:bCs/>
          <w:color w:val="000000" w:themeColor="text1"/>
        </w:rPr>
        <w:t xml:space="preserve">. The key LEPLs within MoLHSA with linkages to rehabilitation within the health system are described in </w:t>
      </w:r>
      <w:r w:rsidRPr="00DC4905">
        <w:rPr>
          <w:bCs/>
          <w:i/>
          <w:color w:val="2E74B5" w:themeColor="accent5" w:themeShade="BF"/>
        </w:rPr>
        <w:t xml:space="preserve">Table </w:t>
      </w:r>
      <w:r w:rsidR="00AA5919">
        <w:rPr>
          <w:bCs/>
          <w:i/>
          <w:color w:val="2E74B5" w:themeColor="accent5" w:themeShade="BF"/>
        </w:rPr>
        <w:t>2</w:t>
      </w:r>
      <w:r>
        <w:rPr>
          <w:bCs/>
          <w:color w:val="000000" w:themeColor="text1"/>
        </w:rPr>
        <w:t>.</w:t>
      </w:r>
    </w:p>
    <w:p w14:paraId="23DD3199" w14:textId="5AAA08D9" w:rsidR="00A01759" w:rsidRPr="00063BBA" w:rsidRDefault="009F4206" w:rsidP="00A01759">
      <w:pPr>
        <w:spacing w:after="0"/>
        <w:rPr>
          <w:bCs/>
          <w:color w:val="000000" w:themeColor="text1"/>
        </w:rPr>
      </w:pPr>
      <w:r>
        <w:rPr>
          <w:b/>
          <w:i/>
          <w:color w:val="2E74B5" w:themeColor="accent5" w:themeShade="BF"/>
        </w:rPr>
        <w:t>Table 2</w:t>
      </w:r>
      <w:r w:rsidR="00A01759" w:rsidRPr="000833AE">
        <w:rPr>
          <w:b/>
          <w:i/>
          <w:color w:val="2E74B5" w:themeColor="accent5" w:themeShade="BF"/>
        </w:rPr>
        <w:t xml:space="preserve">.  </w:t>
      </w:r>
      <w:r w:rsidR="00A01759">
        <w:rPr>
          <w:b/>
          <w:i/>
        </w:rPr>
        <w:t>Legal Entities of Public Law within MoLHSA related to health and rehabilitation</w:t>
      </w:r>
    </w:p>
    <w:tbl>
      <w:tblPr>
        <w:tblStyle w:val="TableGrid"/>
        <w:tblW w:w="9558" w:type="dxa"/>
        <w:tblLook w:val="04A0" w:firstRow="1" w:lastRow="0" w:firstColumn="1" w:lastColumn="0" w:noHBand="0" w:noVBand="1"/>
      </w:tblPr>
      <w:tblGrid>
        <w:gridCol w:w="2538"/>
        <w:gridCol w:w="1080"/>
        <w:gridCol w:w="5940"/>
      </w:tblGrid>
      <w:tr w:rsidR="009C6030" w14:paraId="28A89A02" w14:textId="77777777" w:rsidTr="009C6030">
        <w:tc>
          <w:tcPr>
            <w:tcW w:w="2538" w:type="dxa"/>
            <w:shd w:val="clear" w:color="auto" w:fill="BFBFBF" w:themeFill="background1" w:themeFillShade="BF"/>
          </w:tcPr>
          <w:p w14:paraId="77C49192" w14:textId="77777777" w:rsidR="00A01759" w:rsidRPr="00B74D6D" w:rsidRDefault="00A01759" w:rsidP="00A45D0C">
            <w:pPr>
              <w:jc w:val="center"/>
              <w:rPr>
                <w:b/>
                <w:bCs/>
                <w:sz w:val="20"/>
                <w:szCs w:val="20"/>
              </w:rPr>
            </w:pPr>
            <w:r w:rsidRPr="00B74D6D">
              <w:rPr>
                <w:b/>
                <w:bCs/>
                <w:sz w:val="20"/>
                <w:szCs w:val="20"/>
              </w:rPr>
              <w:t>Name of LEPL</w:t>
            </w:r>
          </w:p>
        </w:tc>
        <w:tc>
          <w:tcPr>
            <w:tcW w:w="1080" w:type="dxa"/>
            <w:shd w:val="clear" w:color="auto" w:fill="BFBFBF" w:themeFill="background1" w:themeFillShade="BF"/>
          </w:tcPr>
          <w:p w14:paraId="4B1189D2" w14:textId="77777777" w:rsidR="00A01759" w:rsidRPr="00B74D6D" w:rsidRDefault="00A01759" w:rsidP="00A45D0C">
            <w:pPr>
              <w:jc w:val="center"/>
              <w:rPr>
                <w:b/>
                <w:bCs/>
                <w:sz w:val="20"/>
                <w:szCs w:val="20"/>
              </w:rPr>
            </w:pPr>
            <w:r w:rsidRPr="00B74D6D">
              <w:rPr>
                <w:b/>
                <w:bCs/>
                <w:sz w:val="20"/>
                <w:szCs w:val="20"/>
              </w:rPr>
              <w:t>Acronym</w:t>
            </w:r>
          </w:p>
        </w:tc>
        <w:tc>
          <w:tcPr>
            <w:tcW w:w="5940" w:type="dxa"/>
            <w:shd w:val="clear" w:color="auto" w:fill="BFBFBF" w:themeFill="background1" w:themeFillShade="BF"/>
          </w:tcPr>
          <w:p w14:paraId="7AE119D2" w14:textId="31B3DF20" w:rsidR="00A01759" w:rsidRPr="00B74D6D" w:rsidRDefault="00A01759" w:rsidP="00A45D0C">
            <w:pPr>
              <w:jc w:val="center"/>
              <w:rPr>
                <w:b/>
                <w:bCs/>
                <w:sz w:val="20"/>
                <w:szCs w:val="20"/>
              </w:rPr>
            </w:pPr>
            <w:r w:rsidRPr="00B74D6D">
              <w:rPr>
                <w:b/>
                <w:bCs/>
                <w:sz w:val="20"/>
                <w:szCs w:val="20"/>
              </w:rPr>
              <w:t xml:space="preserve">Description of </w:t>
            </w:r>
            <w:r w:rsidR="00443EA6">
              <w:rPr>
                <w:b/>
                <w:bCs/>
                <w:sz w:val="20"/>
                <w:szCs w:val="20"/>
              </w:rPr>
              <w:t xml:space="preserve">Rehabilitation-Related </w:t>
            </w:r>
            <w:r w:rsidRPr="00B74D6D">
              <w:rPr>
                <w:b/>
                <w:bCs/>
                <w:sz w:val="20"/>
                <w:szCs w:val="20"/>
              </w:rPr>
              <w:t>Function</w:t>
            </w:r>
          </w:p>
        </w:tc>
      </w:tr>
      <w:tr w:rsidR="009C6030" w14:paraId="3B22A398" w14:textId="77777777" w:rsidTr="009C6030">
        <w:tc>
          <w:tcPr>
            <w:tcW w:w="2538" w:type="dxa"/>
            <w:vAlign w:val="center"/>
          </w:tcPr>
          <w:p w14:paraId="6728F6FF" w14:textId="77777777" w:rsidR="00A01759" w:rsidRPr="00B74D6D" w:rsidRDefault="00A01759" w:rsidP="009C6030">
            <w:pPr>
              <w:jc w:val="center"/>
              <w:rPr>
                <w:bCs/>
                <w:sz w:val="20"/>
                <w:szCs w:val="20"/>
              </w:rPr>
            </w:pPr>
            <w:r w:rsidRPr="00B74D6D">
              <w:rPr>
                <w:rFonts w:eastAsia="MS Mincho" w:cs="MS Mincho"/>
                <w:sz w:val="20"/>
                <w:szCs w:val="20"/>
              </w:rPr>
              <w:t>Emergency Situations Coordination and Urgent Assistance Center</w:t>
            </w:r>
          </w:p>
        </w:tc>
        <w:tc>
          <w:tcPr>
            <w:tcW w:w="1080" w:type="dxa"/>
            <w:vAlign w:val="center"/>
          </w:tcPr>
          <w:p w14:paraId="29987E4A" w14:textId="77777777" w:rsidR="00A01759" w:rsidRPr="00B74D6D" w:rsidRDefault="00A01759" w:rsidP="009C6030">
            <w:pPr>
              <w:jc w:val="center"/>
              <w:rPr>
                <w:bCs/>
                <w:sz w:val="20"/>
                <w:szCs w:val="20"/>
              </w:rPr>
            </w:pPr>
            <w:r w:rsidRPr="00B74D6D">
              <w:rPr>
                <w:rFonts w:eastAsia="MS Mincho" w:cs="MS Mincho"/>
                <w:sz w:val="20"/>
                <w:szCs w:val="20"/>
              </w:rPr>
              <w:t>ESC&amp;UAC</w:t>
            </w:r>
          </w:p>
        </w:tc>
        <w:tc>
          <w:tcPr>
            <w:tcW w:w="5940" w:type="dxa"/>
          </w:tcPr>
          <w:p w14:paraId="5A3194B4" w14:textId="77777777" w:rsidR="00A01759" w:rsidRPr="00B74D6D" w:rsidRDefault="00A01759" w:rsidP="00A45D0C">
            <w:pPr>
              <w:rPr>
                <w:bCs/>
                <w:sz w:val="20"/>
                <w:szCs w:val="20"/>
              </w:rPr>
            </w:pPr>
            <w:r w:rsidRPr="00B74D6D">
              <w:rPr>
                <w:bCs/>
                <w:sz w:val="20"/>
                <w:szCs w:val="20"/>
              </w:rPr>
              <w:t xml:space="preserve">Ensures/coordinates quality emergency medical and referral assistance during disaster and martial law situations. It is also </w:t>
            </w:r>
            <w:r w:rsidRPr="00B74D6D">
              <w:rPr>
                <w:bCs/>
                <w:sz w:val="20"/>
                <w:szCs w:val="20"/>
              </w:rPr>
              <w:lastRenderedPageBreak/>
              <w:t xml:space="preserve">responsible for managing emergency calls (#112) ambulance services, and managing primary health care in villages.  </w:t>
            </w:r>
          </w:p>
        </w:tc>
      </w:tr>
      <w:tr w:rsidR="009C6030" w14:paraId="24F552C1" w14:textId="77777777" w:rsidTr="009C6030">
        <w:tc>
          <w:tcPr>
            <w:tcW w:w="2538" w:type="dxa"/>
            <w:vAlign w:val="center"/>
          </w:tcPr>
          <w:p w14:paraId="3AEACEC4" w14:textId="77777777" w:rsidR="00A01759" w:rsidRPr="00B74D6D" w:rsidRDefault="00A01759" w:rsidP="009C6030">
            <w:pPr>
              <w:jc w:val="center"/>
              <w:rPr>
                <w:rFonts w:eastAsia="MS Mincho" w:cs="MS Mincho"/>
                <w:sz w:val="20"/>
                <w:szCs w:val="20"/>
              </w:rPr>
            </w:pPr>
            <w:r w:rsidRPr="00B74D6D">
              <w:rPr>
                <w:bCs/>
                <w:sz w:val="20"/>
                <w:szCs w:val="20"/>
              </w:rPr>
              <w:lastRenderedPageBreak/>
              <w:t>National Centre for Disease Control and Public Health</w:t>
            </w:r>
          </w:p>
        </w:tc>
        <w:tc>
          <w:tcPr>
            <w:tcW w:w="1080" w:type="dxa"/>
            <w:vAlign w:val="center"/>
          </w:tcPr>
          <w:p w14:paraId="5D0B1928" w14:textId="77777777" w:rsidR="00A01759" w:rsidRPr="00B74D6D" w:rsidRDefault="00A01759" w:rsidP="009C6030">
            <w:pPr>
              <w:jc w:val="center"/>
              <w:rPr>
                <w:rFonts w:eastAsia="MS Mincho" w:cs="MS Mincho"/>
                <w:sz w:val="20"/>
                <w:szCs w:val="20"/>
              </w:rPr>
            </w:pPr>
            <w:r w:rsidRPr="00B74D6D">
              <w:rPr>
                <w:bCs/>
                <w:sz w:val="20"/>
                <w:szCs w:val="20"/>
              </w:rPr>
              <w:t>NCDC</w:t>
            </w:r>
          </w:p>
        </w:tc>
        <w:tc>
          <w:tcPr>
            <w:tcW w:w="5940" w:type="dxa"/>
          </w:tcPr>
          <w:p w14:paraId="0DD0F936" w14:textId="77777777" w:rsidR="00A01759" w:rsidRPr="00B74D6D" w:rsidRDefault="00A01759" w:rsidP="00A45D0C">
            <w:pPr>
              <w:rPr>
                <w:bCs/>
                <w:sz w:val="20"/>
                <w:szCs w:val="20"/>
              </w:rPr>
            </w:pPr>
            <w:r w:rsidRPr="00B74D6D">
              <w:rPr>
                <w:bCs/>
                <w:sz w:val="20"/>
                <w:szCs w:val="20"/>
              </w:rPr>
              <w:t>The main institution responsible for health statistics. It provides national leadership in preventing and controlling communicable and non-communicable diseases.</w:t>
            </w:r>
          </w:p>
        </w:tc>
      </w:tr>
      <w:tr w:rsidR="009C6030" w14:paraId="3ACE84FD" w14:textId="77777777" w:rsidTr="009C6030">
        <w:tc>
          <w:tcPr>
            <w:tcW w:w="2538" w:type="dxa"/>
            <w:vAlign w:val="center"/>
          </w:tcPr>
          <w:p w14:paraId="72746A30" w14:textId="77777777" w:rsidR="00A01759" w:rsidRPr="00B74D6D" w:rsidRDefault="00A01759" w:rsidP="009C6030">
            <w:pPr>
              <w:jc w:val="center"/>
              <w:rPr>
                <w:bCs/>
                <w:sz w:val="20"/>
                <w:szCs w:val="20"/>
              </w:rPr>
            </w:pPr>
            <w:r w:rsidRPr="00B74D6D">
              <w:rPr>
                <w:rFonts w:eastAsia="MS Mincho" w:cs="MS Mincho"/>
                <w:sz w:val="20"/>
                <w:szCs w:val="20"/>
              </w:rPr>
              <w:t>State Regulation Agency for Medical Activities</w:t>
            </w:r>
          </w:p>
        </w:tc>
        <w:tc>
          <w:tcPr>
            <w:tcW w:w="1080" w:type="dxa"/>
            <w:vAlign w:val="center"/>
          </w:tcPr>
          <w:p w14:paraId="771A967D" w14:textId="77777777" w:rsidR="00A01759" w:rsidRPr="00B74D6D" w:rsidRDefault="00A01759" w:rsidP="009C6030">
            <w:pPr>
              <w:jc w:val="center"/>
              <w:rPr>
                <w:bCs/>
                <w:sz w:val="20"/>
                <w:szCs w:val="20"/>
              </w:rPr>
            </w:pPr>
            <w:r w:rsidRPr="00B74D6D">
              <w:rPr>
                <w:bCs/>
                <w:sz w:val="20"/>
                <w:szCs w:val="20"/>
              </w:rPr>
              <w:t>SRAMA</w:t>
            </w:r>
          </w:p>
        </w:tc>
        <w:tc>
          <w:tcPr>
            <w:tcW w:w="5940" w:type="dxa"/>
          </w:tcPr>
          <w:p w14:paraId="520C3EB5" w14:textId="77777777" w:rsidR="00A01759" w:rsidRPr="00B74D6D" w:rsidRDefault="00A01759" w:rsidP="00A45D0C">
            <w:pPr>
              <w:rPr>
                <w:bCs/>
                <w:sz w:val="20"/>
                <w:szCs w:val="20"/>
              </w:rPr>
            </w:pPr>
            <w:r w:rsidRPr="00B74D6D">
              <w:rPr>
                <w:sz w:val="20"/>
                <w:szCs w:val="20"/>
              </w:rPr>
              <w:t>Responsible for issuing the licenses for medical activities and permits for health care facilities and pharmacies, and regulating medical professionals, pharmaceuticals and medical devices.</w:t>
            </w:r>
          </w:p>
        </w:tc>
      </w:tr>
      <w:tr w:rsidR="009C6030" w14:paraId="147D345D" w14:textId="77777777" w:rsidTr="009C6030">
        <w:tc>
          <w:tcPr>
            <w:tcW w:w="2538" w:type="dxa"/>
            <w:vAlign w:val="center"/>
          </w:tcPr>
          <w:p w14:paraId="1FD0B295" w14:textId="77777777" w:rsidR="00A01759" w:rsidRPr="00B74D6D" w:rsidRDefault="00A01759" w:rsidP="009C6030">
            <w:pPr>
              <w:jc w:val="center"/>
              <w:rPr>
                <w:bCs/>
                <w:sz w:val="20"/>
                <w:szCs w:val="20"/>
              </w:rPr>
            </w:pPr>
            <w:r w:rsidRPr="00B74D6D">
              <w:rPr>
                <w:bCs/>
                <w:sz w:val="20"/>
                <w:szCs w:val="20"/>
              </w:rPr>
              <w:t>Social Service Agency</w:t>
            </w:r>
          </w:p>
        </w:tc>
        <w:tc>
          <w:tcPr>
            <w:tcW w:w="1080" w:type="dxa"/>
            <w:vAlign w:val="center"/>
          </w:tcPr>
          <w:p w14:paraId="245FBB59" w14:textId="58A4AD20" w:rsidR="00A01759" w:rsidRPr="00B74D6D" w:rsidRDefault="00A01759" w:rsidP="009C6030">
            <w:pPr>
              <w:jc w:val="center"/>
              <w:rPr>
                <w:bCs/>
                <w:sz w:val="20"/>
                <w:szCs w:val="20"/>
              </w:rPr>
            </w:pPr>
            <w:r w:rsidRPr="00B74D6D">
              <w:rPr>
                <w:bCs/>
                <w:sz w:val="20"/>
                <w:szCs w:val="20"/>
              </w:rPr>
              <w:t>SSA</w:t>
            </w:r>
          </w:p>
        </w:tc>
        <w:tc>
          <w:tcPr>
            <w:tcW w:w="5940" w:type="dxa"/>
          </w:tcPr>
          <w:p w14:paraId="07A3082C" w14:textId="77777777" w:rsidR="00A01759" w:rsidRPr="00B74D6D" w:rsidRDefault="00A01759" w:rsidP="00A45D0C">
            <w:pPr>
              <w:rPr>
                <w:bCs/>
                <w:sz w:val="20"/>
                <w:szCs w:val="20"/>
              </w:rPr>
            </w:pPr>
            <w:r w:rsidRPr="00B74D6D">
              <w:rPr>
                <w:bCs/>
                <w:sz w:val="20"/>
                <w:szCs w:val="20"/>
              </w:rPr>
              <w:t>Responsible for purchasing publicly financed health services. The single payer in the health system for government-funded cover under the UHC and social assistance programs.</w:t>
            </w:r>
          </w:p>
        </w:tc>
      </w:tr>
      <w:tr w:rsidR="009C6030" w14:paraId="4389E476" w14:textId="77777777" w:rsidTr="009C6030">
        <w:tc>
          <w:tcPr>
            <w:tcW w:w="2538" w:type="dxa"/>
            <w:vAlign w:val="center"/>
          </w:tcPr>
          <w:p w14:paraId="224E85FD" w14:textId="46E5AD8F" w:rsidR="00A01759" w:rsidRPr="00B74D6D" w:rsidRDefault="006D48B4" w:rsidP="00A67E8F">
            <w:pPr>
              <w:ind w:right="-20"/>
              <w:jc w:val="center"/>
              <w:rPr>
                <w:bCs/>
                <w:sz w:val="20"/>
                <w:szCs w:val="20"/>
              </w:rPr>
            </w:pPr>
            <w:r>
              <w:rPr>
                <w:bCs/>
                <w:sz w:val="20"/>
                <w:szCs w:val="20"/>
              </w:rPr>
              <w:t>Agency for State Care and Assistance for the (statutory) Victims of Human Trafficking</w:t>
            </w:r>
          </w:p>
        </w:tc>
        <w:tc>
          <w:tcPr>
            <w:tcW w:w="1080" w:type="dxa"/>
            <w:vAlign w:val="center"/>
          </w:tcPr>
          <w:p w14:paraId="39770936" w14:textId="77777777" w:rsidR="00A01759" w:rsidRPr="00B74D6D" w:rsidRDefault="00A01759" w:rsidP="009C6030">
            <w:pPr>
              <w:jc w:val="center"/>
              <w:rPr>
                <w:bCs/>
                <w:sz w:val="20"/>
                <w:szCs w:val="20"/>
              </w:rPr>
            </w:pPr>
            <w:r w:rsidRPr="00B74D6D">
              <w:rPr>
                <w:bCs/>
                <w:sz w:val="20"/>
                <w:szCs w:val="20"/>
              </w:rPr>
              <w:t>SFTV</w:t>
            </w:r>
          </w:p>
        </w:tc>
        <w:tc>
          <w:tcPr>
            <w:tcW w:w="5940" w:type="dxa"/>
          </w:tcPr>
          <w:p w14:paraId="5C8390C9" w14:textId="77777777" w:rsidR="00A01759" w:rsidRDefault="00443EA6" w:rsidP="00A45D0C">
            <w:pPr>
              <w:rPr>
                <w:bCs/>
                <w:sz w:val="20"/>
                <w:szCs w:val="20"/>
              </w:rPr>
            </w:pPr>
            <w:r>
              <w:rPr>
                <w:bCs/>
                <w:sz w:val="20"/>
                <w:szCs w:val="20"/>
              </w:rPr>
              <w:t xml:space="preserve">Protection, assistance and rehabilitation of victims of human trafficking, violence against women / or domestic violence, victims of sexual abuse. </w:t>
            </w:r>
          </w:p>
          <w:p w14:paraId="26A92F57" w14:textId="646EE03F" w:rsidR="00443EA6" w:rsidRPr="00B74D6D" w:rsidRDefault="00443EA6" w:rsidP="00A45D0C">
            <w:pPr>
              <w:rPr>
                <w:bCs/>
                <w:sz w:val="20"/>
                <w:szCs w:val="20"/>
              </w:rPr>
            </w:pPr>
            <w:r>
              <w:rPr>
                <w:bCs/>
                <w:sz w:val="20"/>
                <w:szCs w:val="20"/>
              </w:rPr>
              <w:t>Creating decent living conditions for people with disabilities, elderly, and orphaned children.</w:t>
            </w:r>
          </w:p>
        </w:tc>
      </w:tr>
    </w:tbl>
    <w:p w14:paraId="5FA81448" w14:textId="3E5657C5" w:rsidR="00B74D6D" w:rsidRDefault="00B74D6D" w:rsidP="00B74D6D">
      <w:pPr>
        <w:spacing w:after="0"/>
        <w:rPr>
          <w:rFonts w:eastAsia="MS Mincho" w:cs="MS Mincho"/>
        </w:rPr>
      </w:pPr>
    </w:p>
    <w:p w14:paraId="44E930A4" w14:textId="77777777" w:rsidR="00515319" w:rsidRDefault="00DE44F5" w:rsidP="00A735C6">
      <w:pPr>
        <w:rPr>
          <w:rFonts w:eastAsia="MS Mincho" w:cs="MS Mincho"/>
        </w:rPr>
      </w:pPr>
      <w:r>
        <w:rPr>
          <w:rFonts w:eastAsia="MS Mincho" w:cs="MS Mincho"/>
        </w:rPr>
        <w:t xml:space="preserve">Georgia has </w:t>
      </w:r>
      <w:r w:rsidRPr="00A735C6">
        <w:rPr>
          <w:rFonts w:eastAsia="MS Mincho" w:cs="MS Mincho"/>
        </w:rPr>
        <w:t xml:space="preserve">experienced extensive health reform in the past fifteen years. </w:t>
      </w:r>
    </w:p>
    <w:p w14:paraId="6D2E8637" w14:textId="347F5DF8" w:rsidR="00AF3174" w:rsidRDefault="00DE44F5" w:rsidP="00AF3174">
      <w:pPr>
        <w:rPr>
          <w:rFonts w:eastAsia="Times New Roman" w:cs="Times New Roman"/>
          <w:color w:val="222222"/>
          <w:shd w:val="clear" w:color="auto" w:fill="FFFFFF"/>
        </w:rPr>
      </w:pPr>
      <w:r w:rsidRPr="00A735C6">
        <w:rPr>
          <w:rFonts w:eastAsia="MS Mincho" w:cs="MS Mincho"/>
        </w:rPr>
        <w:t>The health care system in Georgia is highly decentralized and was extensively privatized from 2007 to 2012.</w:t>
      </w:r>
      <w:r w:rsidR="00F017E3" w:rsidRPr="00A735C6">
        <w:rPr>
          <w:rFonts w:eastAsia="MS Mincho" w:cs="MS Mincho"/>
        </w:rPr>
        <w:t xml:space="preserve"> </w:t>
      </w:r>
      <w:r w:rsidR="00515319">
        <w:rPr>
          <w:rFonts w:eastAsia="MS Mincho" w:cs="MS Mincho"/>
        </w:rPr>
        <w:t xml:space="preserve"> </w:t>
      </w:r>
      <w:r w:rsidR="00515319" w:rsidRPr="00515319">
        <w:rPr>
          <w:rFonts w:eastAsia="Times New Roman" w:cs="Times New Roman"/>
        </w:rPr>
        <w:t>The main principles were to transition towards complete marketization of the health sector: private provision, private purchasing, liberal regulation and minimum supervision</w:t>
      </w:r>
      <w:r w:rsidR="00515319">
        <w:rPr>
          <w:rFonts w:eastAsia="Times New Roman" w:cs="Times New Roman"/>
        </w:rPr>
        <w:t>.</w:t>
      </w:r>
      <w:r w:rsidR="00515319">
        <w:rPr>
          <w:rFonts w:eastAsia="MS Mincho" w:cs="MS Mincho"/>
        </w:rPr>
        <w:t xml:space="preserve"> </w:t>
      </w:r>
      <w:r w:rsidR="00F017E3" w:rsidRPr="00A735C6">
        <w:rPr>
          <w:rFonts w:eastAsia="Times New Roman" w:cs="Times New Roman"/>
          <w:color w:val="222222"/>
          <w:shd w:val="clear" w:color="auto" w:fill="FFFFFF"/>
        </w:rPr>
        <w:t>Th</w:t>
      </w:r>
      <w:r w:rsidR="00515319">
        <w:rPr>
          <w:rFonts w:eastAsia="Times New Roman" w:cs="Times New Roman"/>
          <w:color w:val="222222"/>
          <w:shd w:val="clear" w:color="auto" w:fill="FFFFFF"/>
        </w:rPr>
        <w:t>e S</w:t>
      </w:r>
      <w:r w:rsidR="00F017E3" w:rsidRPr="00A735C6">
        <w:rPr>
          <w:rFonts w:eastAsia="Times New Roman" w:cs="Times New Roman"/>
          <w:color w:val="222222"/>
          <w:shd w:val="clear" w:color="auto" w:fill="FFFFFF"/>
        </w:rPr>
        <w:t>tate retained control over a few medical facilities dealing with mental illness and infectious diseases, while all other hospitals and clinics were privatized.</w:t>
      </w:r>
      <w:r w:rsidR="0023512E" w:rsidRPr="0023512E">
        <w:rPr>
          <w:rStyle w:val="FootnoteReference"/>
          <w:rFonts w:eastAsia="Times New Roman"/>
          <w:color w:val="222222"/>
          <w:shd w:val="clear" w:color="auto" w:fill="FFFFFF"/>
        </w:rPr>
        <w:t xml:space="preserve"> </w:t>
      </w:r>
      <w:r w:rsidR="0023512E" w:rsidRPr="00A735C6">
        <w:rPr>
          <w:rStyle w:val="FootnoteReference"/>
          <w:rFonts w:eastAsia="Times New Roman"/>
          <w:color w:val="222222"/>
          <w:shd w:val="clear" w:color="auto" w:fill="FFFFFF"/>
        </w:rPr>
        <w:footnoteReference w:id="20"/>
      </w:r>
      <w:r w:rsidR="0023512E" w:rsidRPr="00A735C6">
        <w:rPr>
          <w:rFonts w:eastAsia="Times New Roman"/>
          <w:color w:val="222222"/>
          <w:shd w:val="clear" w:color="auto" w:fill="FFFFFF"/>
        </w:rPr>
        <w:t xml:space="preserve"> </w:t>
      </w:r>
      <w:r w:rsidR="0023512E">
        <w:rPr>
          <w:rFonts w:eastAsia="Times New Roman" w:cs="Times New Roman"/>
          <w:color w:val="222222"/>
          <w:shd w:val="clear" w:color="auto" w:fill="FFFFFF"/>
        </w:rPr>
        <w:t>Approximately 84% of medical service providers are private.</w:t>
      </w:r>
      <w:r w:rsidR="0023512E" w:rsidRPr="0023512E">
        <w:rPr>
          <w:rStyle w:val="FootnoteReference"/>
          <w:rFonts w:eastAsia="Times New Roman"/>
          <w:color w:val="222222"/>
          <w:shd w:val="clear" w:color="auto" w:fill="FFFFFF"/>
        </w:rPr>
        <w:t xml:space="preserve"> </w:t>
      </w:r>
      <w:r w:rsidR="0023512E">
        <w:rPr>
          <w:rStyle w:val="FootnoteReference"/>
          <w:rFonts w:eastAsia="Times New Roman"/>
          <w:color w:val="222222"/>
          <w:shd w:val="clear" w:color="auto" w:fill="FFFFFF"/>
        </w:rPr>
        <w:footnoteReference w:id="21"/>
      </w:r>
      <w:r w:rsidR="0023512E" w:rsidRPr="00A735C6">
        <w:rPr>
          <w:rFonts w:eastAsia="Times New Roman"/>
          <w:color w:val="222222"/>
          <w:shd w:val="clear" w:color="auto" w:fill="FFFFFF"/>
        </w:rPr>
        <w:t xml:space="preserve"> </w:t>
      </w:r>
    </w:p>
    <w:p w14:paraId="1CBD8BA3" w14:textId="1AAF7727" w:rsidR="00510C94" w:rsidRDefault="00B03FF1" w:rsidP="00510C94">
      <w:pPr>
        <w:rPr>
          <w:bCs/>
        </w:rPr>
      </w:pPr>
      <w:r>
        <w:rPr>
          <w:bCs/>
        </w:rPr>
        <w:t>The G</w:t>
      </w:r>
      <w:r w:rsidR="00093576">
        <w:rPr>
          <w:bCs/>
        </w:rPr>
        <w:t>overnment of Georgia introduced</w:t>
      </w:r>
      <w:r w:rsidR="00443EA6">
        <w:rPr>
          <w:bCs/>
        </w:rPr>
        <w:t xml:space="preserve"> </w:t>
      </w:r>
      <w:r w:rsidR="00510C94" w:rsidRPr="00A735C6">
        <w:rPr>
          <w:bCs/>
        </w:rPr>
        <w:t xml:space="preserve">the Universal Health Care </w:t>
      </w:r>
      <w:r w:rsidR="00093576">
        <w:rPr>
          <w:bCs/>
        </w:rPr>
        <w:t xml:space="preserve">(UHC) </w:t>
      </w:r>
      <w:r w:rsidR="00B42A72">
        <w:rPr>
          <w:bCs/>
        </w:rPr>
        <w:t>P</w:t>
      </w:r>
      <w:r w:rsidR="00093576">
        <w:rPr>
          <w:bCs/>
        </w:rPr>
        <w:t>rogram in 2013.</w:t>
      </w:r>
      <w:r>
        <w:rPr>
          <w:bCs/>
        </w:rPr>
        <w:t xml:space="preserve"> The U</w:t>
      </w:r>
      <w:r w:rsidR="00B42A72">
        <w:rPr>
          <w:bCs/>
        </w:rPr>
        <w:t>HC P</w:t>
      </w:r>
      <w:r>
        <w:rPr>
          <w:bCs/>
        </w:rPr>
        <w:t>rogram</w:t>
      </w:r>
      <w:r w:rsidR="00457E21">
        <w:rPr>
          <w:bCs/>
        </w:rPr>
        <w:t xml:space="preserve"> extends</w:t>
      </w:r>
      <w:r w:rsidR="00B42A72">
        <w:rPr>
          <w:bCs/>
        </w:rPr>
        <w:t xml:space="preserve"> publicly financed entitlement to health care coverage to the entire population. </w:t>
      </w:r>
      <w:r w:rsidR="00443EA6">
        <w:rPr>
          <w:bCs/>
        </w:rPr>
        <w:t>The</w:t>
      </w:r>
      <w:r w:rsidR="0015282B">
        <w:rPr>
          <w:bCs/>
        </w:rPr>
        <w:t xml:space="preserve"> package</w:t>
      </w:r>
      <w:r>
        <w:rPr>
          <w:bCs/>
        </w:rPr>
        <w:t xml:space="preserve"> </w:t>
      </w:r>
      <w:r w:rsidR="0015282B">
        <w:rPr>
          <w:bCs/>
        </w:rPr>
        <w:t xml:space="preserve">covers a range of primary and secondary care services and limited essential drugs. </w:t>
      </w:r>
      <w:r w:rsidR="00D57C4E" w:rsidRPr="00D57C4E">
        <w:rPr>
          <w:bCs/>
        </w:rPr>
        <w:t>More than 90% of the population are covered by the UHC program.</w:t>
      </w:r>
      <w:r w:rsidR="002A13CB">
        <w:rPr>
          <w:rStyle w:val="FootnoteReference"/>
          <w:bCs/>
        </w:rPr>
        <w:footnoteReference w:id="22"/>
      </w:r>
      <w:r w:rsidR="00D57C4E" w:rsidRPr="00D57C4E">
        <w:rPr>
          <w:bCs/>
        </w:rPr>
        <w:t xml:space="preserve"> </w:t>
      </w:r>
      <w:r w:rsidR="002A13CB">
        <w:rPr>
          <w:bCs/>
        </w:rPr>
        <w:t xml:space="preserve"> UHC Program</w:t>
      </w:r>
      <w:r w:rsidR="0015282B">
        <w:rPr>
          <w:bCs/>
        </w:rPr>
        <w:t xml:space="preserve"> does not include rehabilitation</w:t>
      </w:r>
      <w:r w:rsidR="002A13CB">
        <w:rPr>
          <w:bCs/>
        </w:rPr>
        <w:t xml:space="preserve"> services</w:t>
      </w:r>
      <w:r w:rsidR="0015282B">
        <w:rPr>
          <w:bCs/>
        </w:rPr>
        <w:t xml:space="preserve"> or assistive products.</w:t>
      </w:r>
    </w:p>
    <w:p w14:paraId="15D291EB" w14:textId="0DEA3FCF" w:rsidR="0023512E" w:rsidRPr="000C63A2" w:rsidRDefault="000235E2" w:rsidP="000C63A2">
      <w:pPr>
        <w:rPr>
          <w:bCs/>
        </w:rPr>
      </w:pPr>
      <w:r>
        <w:rPr>
          <w:bCs/>
        </w:rPr>
        <w:t xml:space="preserve">Some standard indicators on health facilities and personnel are the number of health facilities, beds, doctors and nurses. Information for Georgia is provided in </w:t>
      </w:r>
      <w:r w:rsidRPr="00071EA8">
        <w:rPr>
          <w:bCs/>
          <w:i/>
          <w:color w:val="2E74B5" w:themeColor="accent5" w:themeShade="BF"/>
        </w:rPr>
        <w:t xml:space="preserve">Table </w:t>
      </w:r>
      <w:r w:rsidR="00AA5919">
        <w:rPr>
          <w:bCs/>
          <w:i/>
          <w:color w:val="2E74B5" w:themeColor="accent5" w:themeShade="BF"/>
        </w:rPr>
        <w:t>3</w:t>
      </w:r>
      <w:r>
        <w:rPr>
          <w:bCs/>
        </w:rPr>
        <w:t xml:space="preserve">. </w:t>
      </w:r>
      <w:r w:rsidR="00A2684C">
        <w:rPr>
          <w:bCs/>
        </w:rPr>
        <w:t xml:space="preserve"> Of note, t</w:t>
      </w:r>
      <w:r w:rsidR="000C63A2">
        <w:rPr>
          <w:bCs/>
        </w:rPr>
        <w:t xml:space="preserve">he number of physicians is nearly </w:t>
      </w:r>
      <w:r w:rsidR="00A2684C">
        <w:rPr>
          <w:bCs/>
        </w:rPr>
        <w:t>double that of nurses and the</w:t>
      </w:r>
      <w:r w:rsidR="000C63A2">
        <w:rPr>
          <w:bCs/>
        </w:rPr>
        <w:t xml:space="preserve"> rural doctors program represents 55% of outpatient facilities.</w:t>
      </w:r>
    </w:p>
    <w:p w14:paraId="4A3494A0" w14:textId="684E2B83" w:rsidR="0023512E" w:rsidRPr="00A15F06" w:rsidRDefault="0023512E" w:rsidP="0023512E">
      <w:pPr>
        <w:spacing w:after="0"/>
        <w:rPr>
          <w:i/>
        </w:rPr>
      </w:pPr>
      <w:r w:rsidRPr="00A15F06">
        <w:rPr>
          <w:b/>
          <w:i/>
          <w:color w:val="2E74B5" w:themeColor="accent5" w:themeShade="BF"/>
        </w:rPr>
        <w:t xml:space="preserve">Table </w:t>
      </w:r>
      <w:r w:rsidR="009F4206">
        <w:rPr>
          <w:b/>
          <w:i/>
          <w:color w:val="2E74B5" w:themeColor="accent5" w:themeShade="BF"/>
        </w:rPr>
        <w:t>3</w:t>
      </w:r>
      <w:r w:rsidRPr="00A15F06">
        <w:rPr>
          <w:i/>
        </w:rPr>
        <w:t xml:space="preserve">. </w:t>
      </w:r>
      <w:r w:rsidR="00FC63E8">
        <w:rPr>
          <w:b/>
          <w:i/>
        </w:rPr>
        <w:t>Overview of health</w:t>
      </w:r>
      <w:r w:rsidR="00714D82">
        <w:rPr>
          <w:b/>
          <w:i/>
        </w:rPr>
        <w:t xml:space="preserve"> facilities and human</w:t>
      </w:r>
      <w:r w:rsidR="00FC63E8">
        <w:rPr>
          <w:b/>
          <w:i/>
        </w:rPr>
        <w:t xml:space="preserve"> </w:t>
      </w:r>
      <w:r w:rsidR="00714D82">
        <w:rPr>
          <w:b/>
          <w:i/>
        </w:rPr>
        <w:t>resources</w:t>
      </w:r>
      <w:r w:rsidR="00FC63E8">
        <w:rPr>
          <w:b/>
          <w:i/>
        </w:rPr>
        <w:t xml:space="preserve"> </w:t>
      </w:r>
      <w:r w:rsidRPr="00A15F06">
        <w:rPr>
          <w:b/>
          <w:i/>
        </w:rPr>
        <w:t xml:space="preserve">in </w:t>
      </w:r>
      <w:r>
        <w:rPr>
          <w:b/>
          <w:i/>
        </w:rPr>
        <w:t>Georgia</w:t>
      </w:r>
      <w:r w:rsidR="00FC63E8">
        <w:rPr>
          <w:rStyle w:val="FootnoteReference"/>
          <w:b/>
          <w:i/>
        </w:rPr>
        <w:footnoteReference w:id="23"/>
      </w:r>
    </w:p>
    <w:tbl>
      <w:tblPr>
        <w:tblStyle w:val="TableGrid"/>
        <w:tblW w:w="0" w:type="auto"/>
        <w:tblLook w:val="04A0" w:firstRow="1" w:lastRow="0" w:firstColumn="1" w:lastColumn="0" w:noHBand="0" w:noVBand="1"/>
      </w:tblPr>
      <w:tblGrid>
        <w:gridCol w:w="4698"/>
        <w:gridCol w:w="1890"/>
        <w:gridCol w:w="2700"/>
      </w:tblGrid>
      <w:tr w:rsidR="00FC63E8" w14:paraId="00F86912" w14:textId="77777777" w:rsidTr="00714D82">
        <w:tc>
          <w:tcPr>
            <w:tcW w:w="4698" w:type="dxa"/>
            <w:tcBorders>
              <w:bottom w:val="single" w:sz="4" w:space="0" w:color="auto"/>
            </w:tcBorders>
            <w:shd w:val="clear" w:color="auto" w:fill="BFBFBF" w:themeFill="background1" w:themeFillShade="BF"/>
          </w:tcPr>
          <w:p w14:paraId="5E369710" w14:textId="77777777" w:rsidR="00FC63E8" w:rsidRPr="00951C22" w:rsidRDefault="00FC63E8" w:rsidP="00A45D0C">
            <w:pPr>
              <w:jc w:val="center"/>
              <w:rPr>
                <w:sz w:val="20"/>
                <w:szCs w:val="20"/>
              </w:rPr>
            </w:pPr>
            <w:r w:rsidRPr="00951C22">
              <w:rPr>
                <w:sz w:val="20"/>
                <w:szCs w:val="20"/>
              </w:rPr>
              <w:t>Description</w:t>
            </w:r>
          </w:p>
        </w:tc>
        <w:tc>
          <w:tcPr>
            <w:tcW w:w="1890" w:type="dxa"/>
            <w:shd w:val="clear" w:color="auto" w:fill="BFBFBF" w:themeFill="background1" w:themeFillShade="BF"/>
          </w:tcPr>
          <w:p w14:paraId="4E7456F4" w14:textId="77777777" w:rsidR="00FC63E8" w:rsidRPr="00951C22" w:rsidRDefault="00FC63E8" w:rsidP="00714D82">
            <w:pPr>
              <w:jc w:val="center"/>
              <w:rPr>
                <w:sz w:val="20"/>
                <w:szCs w:val="20"/>
              </w:rPr>
            </w:pPr>
            <w:r>
              <w:rPr>
                <w:sz w:val="20"/>
                <w:szCs w:val="20"/>
              </w:rPr>
              <w:t>Number</w:t>
            </w:r>
          </w:p>
        </w:tc>
        <w:tc>
          <w:tcPr>
            <w:tcW w:w="2700" w:type="dxa"/>
            <w:shd w:val="clear" w:color="auto" w:fill="BFBFBF" w:themeFill="background1" w:themeFillShade="BF"/>
          </w:tcPr>
          <w:p w14:paraId="6F4E31F4" w14:textId="6038B5BE" w:rsidR="00FC63E8" w:rsidRPr="00951C22" w:rsidRDefault="00FC63E8" w:rsidP="00714D82">
            <w:pPr>
              <w:jc w:val="center"/>
              <w:rPr>
                <w:sz w:val="20"/>
                <w:szCs w:val="20"/>
              </w:rPr>
            </w:pPr>
            <w:r>
              <w:rPr>
                <w:sz w:val="20"/>
                <w:szCs w:val="20"/>
              </w:rPr>
              <w:t>Number per 100,000</w:t>
            </w:r>
          </w:p>
        </w:tc>
      </w:tr>
      <w:tr w:rsidR="00FC63E8" w14:paraId="7B6C662B" w14:textId="77777777" w:rsidTr="00714D82">
        <w:tc>
          <w:tcPr>
            <w:tcW w:w="4698" w:type="dxa"/>
            <w:shd w:val="clear" w:color="auto" w:fill="auto"/>
          </w:tcPr>
          <w:p w14:paraId="54E387CB" w14:textId="03FBDF3B" w:rsidR="00FC63E8" w:rsidRPr="00951C22" w:rsidRDefault="00DC6D79" w:rsidP="00A45D0C">
            <w:pPr>
              <w:rPr>
                <w:sz w:val="20"/>
                <w:szCs w:val="20"/>
              </w:rPr>
            </w:pPr>
            <w:r>
              <w:rPr>
                <w:sz w:val="20"/>
                <w:szCs w:val="20"/>
              </w:rPr>
              <w:t>Number of in-patient facilities</w:t>
            </w:r>
          </w:p>
        </w:tc>
        <w:tc>
          <w:tcPr>
            <w:tcW w:w="1890" w:type="dxa"/>
            <w:shd w:val="clear" w:color="auto" w:fill="auto"/>
          </w:tcPr>
          <w:p w14:paraId="04F468CB" w14:textId="70AF9E8A" w:rsidR="00FC63E8" w:rsidRPr="00951C22" w:rsidRDefault="00DC6D79" w:rsidP="00714D82">
            <w:pPr>
              <w:jc w:val="center"/>
              <w:rPr>
                <w:sz w:val="20"/>
                <w:szCs w:val="20"/>
              </w:rPr>
            </w:pPr>
            <w:r>
              <w:rPr>
                <w:sz w:val="20"/>
                <w:szCs w:val="20"/>
              </w:rPr>
              <w:t>273</w:t>
            </w:r>
          </w:p>
        </w:tc>
        <w:tc>
          <w:tcPr>
            <w:tcW w:w="2700" w:type="dxa"/>
            <w:shd w:val="clear" w:color="auto" w:fill="auto"/>
          </w:tcPr>
          <w:p w14:paraId="37DD4FB0" w14:textId="1C62189C" w:rsidR="00FC63E8" w:rsidRPr="00951C22" w:rsidRDefault="00DC6D79" w:rsidP="00714D82">
            <w:pPr>
              <w:jc w:val="center"/>
              <w:rPr>
                <w:sz w:val="20"/>
                <w:szCs w:val="20"/>
              </w:rPr>
            </w:pPr>
            <w:r>
              <w:rPr>
                <w:sz w:val="20"/>
                <w:szCs w:val="20"/>
              </w:rPr>
              <w:t>N/A</w:t>
            </w:r>
          </w:p>
        </w:tc>
      </w:tr>
      <w:tr w:rsidR="00FC63E8" w14:paraId="46432B9E" w14:textId="77777777" w:rsidTr="00714D82">
        <w:tc>
          <w:tcPr>
            <w:tcW w:w="4698" w:type="dxa"/>
            <w:shd w:val="clear" w:color="auto" w:fill="auto"/>
          </w:tcPr>
          <w:p w14:paraId="0898855F" w14:textId="7A56D18A" w:rsidR="00FC63E8" w:rsidRPr="00951C22" w:rsidRDefault="00DC6D79" w:rsidP="00A45D0C">
            <w:pPr>
              <w:rPr>
                <w:sz w:val="20"/>
                <w:szCs w:val="20"/>
              </w:rPr>
            </w:pPr>
            <w:r>
              <w:rPr>
                <w:sz w:val="20"/>
                <w:szCs w:val="20"/>
              </w:rPr>
              <w:t>Number of hospital beds</w:t>
            </w:r>
          </w:p>
        </w:tc>
        <w:tc>
          <w:tcPr>
            <w:tcW w:w="1890" w:type="dxa"/>
            <w:shd w:val="clear" w:color="auto" w:fill="auto"/>
          </w:tcPr>
          <w:p w14:paraId="3E387DD9" w14:textId="6FB1962A" w:rsidR="00FC63E8" w:rsidRPr="00951C22" w:rsidRDefault="00DC6D79" w:rsidP="00714D82">
            <w:pPr>
              <w:jc w:val="center"/>
              <w:rPr>
                <w:sz w:val="20"/>
                <w:szCs w:val="20"/>
              </w:rPr>
            </w:pPr>
            <w:r>
              <w:rPr>
                <w:sz w:val="20"/>
                <w:szCs w:val="20"/>
              </w:rPr>
              <w:t>15,909</w:t>
            </w:r>
          </w:p>
        </w:tc>
        <w:tc>
          <w:tcPr>
            <w:tcW w:w="2700" w:type="dxa"/>
            <w:shd w:val="clear" w:color="auto" w:fill="auto"/>
          </w:tcPr>
          <w:p w14:paraId="5E4149D4" w14:textId="0ADAACFE" w:rsidR="00FC63E8" w:rsidRPr="00951C22" w:rsidRDefault="00DC6D79" w:rsidP="00714D82">
            <w:pPr>
              <w:jc w:val="center"/>
              <w:rPr>
                <w:sz w:val="20"/>
                <w:szCs w:val="20"/>
              </w:rPr>
            </w:pPr>
            <w:r>
              <w:rPr>
                <w:sz w:val="20"/>
                <w:szCs w:val="20"/>
              </w:rPr>
              <w:t>426.9</w:t>
            </w:r>
          </w:p>
        </w:tc>
      </w:tr>
      <w:tr w:rsidR="00FC63E8" w14:paraId="0001832F" w14:textId="77777777" w:rsidTr="00714D82">
        <w:tc>
          <w:tcPr>
            <w:tcW w:w="4698" w:type="dxa"/>
            <w:shd w:val="clear" w:color="auto" w:fill="auto"/>
          </w:tcPr>
          <w:p w14:paraId="19ED2078" w14:textId="022B36C3" w:rsidR="00FC63E8" w:rsidRPr="00951C22" w:rsidRDefault="00DC6D79" w:rsidP="00A45D0C">
            <w:pPr>
              <w:rPr>
                <w:sz w:val="20"/>
                <w:szCs w:val="20"/>
              </w:rPr>
            </w:pPr>
            <w:r>
              <w:rPr>
                <w:sz w:val="20"/>
                <w:szCs w:val="20"/>
              </w:rPr>
              <w:t>Number of physicians (including dentists)</w:t>
            </w:r>
          </w:p>
        </w:tc>
        <w:tc>
          <w:tcPr>
            <w:tcW w:w="1890" w:type="dxa"/>
            <w:shd w:val="clear" w:color="auto" w:fill="auto"/>
          </w:tcPr>
          <w:p w14:paraId="0CC94AE2" w14:textId="4EE089F1" w:rsidR="00FC63E8" w:rsidRPr="00951C22" w:rsidRDefault="00DC6D79" w:rsidP="00714D82">
            <w:pPr>
              <w:jc w:val="center"/>
              <w:rPr>
                <w:sz w:val="20"/>
                <w:szCs w:val="20"/>
              </w:rPr>
            </w:pPr>
            <w:r>
              <w:rPr>
                <w:sz w:val="20"/>
                <w:szCs w:val="20"/>
              </w:rPr>
              <w:t>30,998</w:t>
            </w:r>
          </w:p>
        </w:tc>
        <w:tc>
          <w:tcPr>
            <w:tcW w:w="2700" w:type="dxa"/>
            <w:shd w:val="clear" w:color="auto" w:fill="auto"/>
          </w:tcPr>
          <w:p w14:paraId="39036DCA" w14:textId="1718B7C0" w:rsidR="00FC63E8" w:rsidRPr="00951C22" w:rsidRDefault="00DC6D79" w:rsidP="00714D82">
            <w:pPr>
              <w:jc w:val="center"/>
              <w:rPr>
                <w:sz w:val="20"/>
                <w:szCs w:val="20"/>
              </w:rPr>
            </w:pPr>
            <w:r>
              <w:rPr>
                <w:sz w:val="20"/>
                <w:szCs w:val="20"/>
              </w:rPr>
              <w:t>831.9</w:t>
            </w:r>
          </w:p>
        </w:tc>
      </w:tr>
      <w:tr w:rsidR="00FC63E8" w14:paraId="7B0DE867" w14:textId="77777777" w:rsidTr="00714D82">
        <w:tc>
          <w:tcPr>
            <w:tcW w:w="4698" w:type="dxa"/>
            <w:tcBorders>
              <w:bottom w:val="single" w:sz="4" w:space="0" w:color="auto"/>
            </w:tcBorders>
            <w:shd w:val="clear" w:color="auto" w:fill="auto"/>
          </w:tcPr>
          <w:p w14:paraId="55124A16" w14:textId="2A4DF906" w:rsidR="00FC63E8" w:rsidRPr="00951C22" w:rsidRDefault="00DC6D79" w:rsidP="00A45D0C">
            <w:pPr>
              <w:rPr>
                <w:sz w:val="20"/>
                <w:szCs w:val="20"/>
              </w:rPr>
            </w:pPr>
            <w:r>
              <w:rPr>
                <w:sz w:val="20"/>
                <w:szCs w:val="20"/>
              </w:rPr>
              <w:t>Number of nurses</w:t>
            </w:r>
          </w:p>
        </w:tc>
        <w:tc>
          <w:tcPr>
            <w:tcW w:w="1890" w:type="dxa"/>
            <w:shd w:val="clear" w:color="auto" w:fill="auto"/>
          </w:tcPr>
          <w:p w14:paraId="6B807A98" w14:textId="0C571E78" w:rsidR="00FC63E8" w:rsidRPr="00951C22" w:rsidRDefault="00DC6D79" w:rsidP="00714D82">
            <w:pPr>
              <w:jc w:val="center"/>
              <w:rPr>
                <w:sz w:val="20"/>
                <w:szCs w:val="20"/>
              </w:rPr>
            </w:pPr>
            <w:r>
              <w:rPr>
                <w:sz w:val="20"/>
                <w:szCs w:val="20"/>
              </w:rPr>
              <w:t>17,862</w:t>
            </w:r>
          </w:p>
        </w:tc>
        <w:tc>
          <w:tcPr>
            <w:tcW w:w="2700" w:type="dxa"/>
            <w:shd w:val="clear" w:color="auto" w:fill="auto"/>
          </w:tcPr>
          <w:p w14:paraId="39B107AF" w14:textId="0538996B" w:rsidR="00FC63E8" w:rsidRPr="00951C22" w:rsidRDefault="00DC6D79" w:rsidP="00714D82">
            <w:pPr>
              <w:jc w:val="center"/>
              <w:rPr>
                <w:sz w:val="20"/>
                <w:szCs w:val="20"/>
              </w:rPr>
            </w:pPr>
            <w:r>
              <w:rPr>
                <w:sz w:val="20"/>
                <w:szCs w:val="20"/>
              </w:rPr>
              <w:t>479.3</w:t>
            </w:r>
          </w:p>
        </w:tc>
      </w:tr>
      <w:tr w:rsidR="00D12E59" w14:paraId="3C261F52" w14:textId="77777777" w:rsidTr="00714D82">
        <w:trPr>
          <w:trHeight w:val="498"/>
        </w:trPr>
        <w:tc>
          <w:tcPr>
            <w:tcW w:w="4698" w:type="dxa"/>
            <w:shd w:val="clear" w:color="auto" w:fill="auto"/>
          </w:tcPr>
          <w:p w14:paraId="6DA75E4E" w14:textId="771B0F8D" w:rsidR="00D12E59" w:rsidRPr="00951C22" w:rsidRDefault="00D12E59" w:rsidP="00A45D0C">
            <w:pPr>
              <w:rPr>
                <w:sz w:val="20"/>
                <w:szCs w:val="20"/>
              </w:rPr>
            </w:pPr>
            <w:r>
              <w:rPr>
                <w:sz w:val="20"/>
                <w:szCs w:val="20"/>
              </w:rPr>
              <w:t>Number of out-patient facilities</w:t>
            </w:r>
            <w:r w:rsidR="00853618">
              <w:rPr>
                <w:sz w:val="20"/>
                <w:szCs w:val="20"/>
              </w:rPr>
              <w:t xml:space="preserve"> (includes rural figures)</w:t>
            </w:r>
          </w:p>
          <w:p w14:paraId="5F99B020" w14:textId="48D9DA49" w:rsidR="00D12E59" w:rsidRPr="00951C22" w:rsidRDefault="00D12E59" w:rsidP="00F269E4">
            <w:pPr>
              <w:pStyle w:val="ListParagraph"/>
              <w:numPr>
                <w:ilvl w:val="0"/>
                <w:numId w:val="18"/>
              </w:numPr>
              <w:rPr>
                <w:sz w:val="20"/>
                <w:szCs w:val="20"/>
              </w:rPr>
            </w:pPr>
            <w:r>
              <w:rPr>
                <w:sz w:val="20"/>
                <w:szCs w:val="20"/>
              </w:rPr>
              <w:t>Rural physicians-entrepreneur</w:t>
            </w:r>
          </w:p>
        </w:tc>
        <w:tc>
          <w:tcPr>
            <w:tcW w:w="1890" w:type="dxa"/>
            <w:shd w:val="clear" w:color="auto" w:fill="auto"/>
          </w:tcPr>
          <w:p w14:paraId="143FE9B6" w14:textId="77777777" w:rsidR="00D12E59" w:rsidRPr="00951C22" w:rsidRDefault="00D12E59" w:rsidP="00714D82">
            <w:pPr>
              <w:jc w:val="center"/>
              <w:rPr>
                <w:sz w:val="20"/>
                <w:szCs w:val="20"/>
              </w:rPr>
            </w:pPr>
            <w:r>
              <w:rPr>
                <w:sz w:val="20"/>
                <w:szCs w:val="20"/>
              </w:rPr>
              <w:t>2,283</w:t>
            </w:r>
          </w:p>
          <w:p w14:paraId="7BB4A6BC" w14:textId="72F5A688" w:rsidR="00D12E59" w:rsidRPr="00951C22" w:rsidRDefault="00D12E59" w:rsidP="00714D82">
            <w:pPr>
              <w:jc w:val="center"/>
              <w:rPr>
                <w:sz w:val="20"/>
                <w:szCs w:val="20"/>
              </w:rPr>
            </w:pPr>
            <w:r>
              <w:rPr>
                <w:sz w:val="20"/>
                <w:szCs w:val="20"/>
              </w:rPr>
              <w:t>1,267</w:t>
            </w:r>
          </w:p>
        </w:tc>
        <w:tc>
          <w:tcPr>
            <w:tcW w:w="2700" w:type="dxa"/>
            <w:shd w:val="clear" w:color="auto" w:fill="auto"/>
          </w:tcPr>
          <w:p w14:paraId="2606AD71" w14:textId="19174883" w:rsidR="00D12E59" w:rsidRPr="00951C22" w:rsidRDefault="00714D82" w:rsidP="00714D82">
            <w:pPr>
              <w:jc w:val="center"/>
              <w:rPr>
                <w:sz w:val="20"/>
                <w:szCs w:val="20"/>
              </w:rPr>
            </w:pPr>
            <w:r>
              <w:rPr>
                <w:sz w:val="20"/>
                <w:szCs w:val="20"/>
              </w:rPr>
              <w:t>N/A</w:t>
            </w:r>
          </w:p>
        </w:tc>
      </w:tr>
    </w:tbl>
    <w:p w14:paraId="0D5DACEE" w14:textId="77777777" w:rsidR="005B4FAF" w:rsidRDefault="005B4FAF" w:rsidP="000B6849">
      <w:pPr>
        <w:spacing w:after="80"/>
      </w:pPr>
    </w:p>
    <w:p w14:paraId="189A812D" w14:textId="0A7ED490" w:rsidR="00A732D0" w:rsidRPr="00457E21" w:rsidRDefault="00F47358" w:rsidP="00457E21">
      <w:pPr>
        <w:spacing w:after="0"/>
        <w:rPr>
          <w:b/>
          <w:sz w:val="24"/>
          <w:szCs w:val="24"/>
        </w:rPr>
      </w:pPr>
      <w:r w:rsidRPr="00457E21">
        <w:rPr>
          <w:b/>
          <w:sz w:val="24"/>
          <w:szCs w:val="24"/>
        </w:rPr>
        <w:lastRenderedPageBreak/>
        <w:t>Other Stakeholders in Rehabilitation</w:t>
      </w:r>
      <w:r w:rsidR="00A732D0" w:rsidRPr="00457E21">
        <w:rPr>
          <w:b/>
          <w:sz w:val="24"/>
          <w:szCs w:val="24"/>
        </w:rPr>
        <w:t xml:space="preserve"> </w:t>
      </w:r>
    </w:p>
    <w:p w14:paraId="2096447A" w14:textId="7CCE3103" w:rsidR="00C8466A" w:rsidRDefault="00AB7F49" w:rsidP="007629D0">
      <w:r>
        <w:t>In addition to</w:t>
      </w:r>
      <w:r w:rsidR="00C8466A">
        <w:t xml:space="preserve"> </w:t>
      </w:r>
      <w:r w:rsidR="00D12E59">
        <w:t>MOLHSA</w:t>
      </w:r>
      <w:r w:rsidR="00C8466A">
        <w:t>, the</w:t>
      </w:r>
      <w:r>
        <w:t xml:space="preserve"> other ministries that play a role in rehabi</w:t>
      </w:r>
      <w:r w:rsidR="00C8466A">
        <w:t xml:space="preserve">litation are the </w:t>
      </w:r>
      <w:r>
        <w:t xml:space="preserve">Ministry of Defense </w:t>
      </w:r>
      <w:r w:rsidR="00C8466A">
        <w:t>(MoD) and Ministry of Education, Science, Culture and Sport (</w:t>
      </w:r>
      <w:proofErr w:type="spellStart"/>
      <w:r w:rsidR="00C8466A">
        <w:t>MoES</w:t>
      </w:r>
      <w:proofErr w:type="spellEnd"/>
      <w:r w:rsidR="00C8466A">
        <w:t>)</w:t>
      </w:r>
      <w:r w:rsidR="009C51EF">
        <w:t>.</w:t>
      </w:r>
      <w:r w:rsidR="00A402F3">
        <w:t xml:space="preserve"> The MoD manages The National Hero of Georgia Mariam (</w:t>
      </w:r>
      <w:proofErr w:type="spellStart"/>
      <w:r w:rsidR="00A402F3">
        <w:t>Maro</w:t>
      </w:r>
      <w:proofErr w:type="spellEnd"/>
      <w:r w:rsidR="00A402F3">
        <w:t xml:space="preserve">) </w:t>
      </w:r>
      <w:proofErr w:type="spellStart"/>
      <w:r w:rsidR="00A402F3">
        <w:t>Makashvili</w:t>
      </w:r>
      <w:proofErr w:type="spellEnd"/>
      <w:r w:rsidR="00A402F3">
        <w:t xml:space="preserve"> Military Rehabilitation Center (see </w:t>
      </w:r>
      <w:r w:rsidR="00A402F3" w:rsidRPr="00A402F3">
        <w:rPr>
          <w:i/>
          <w:color w:val="0070C0"/>
        </w:rPr>
        <w:t>Section 9</w:t>
      </w:r>
      <w:r w:rsidR="00A34634">
        <w:t xml:space="preserve">). The </w:t>
      </w:r>
      <w:proofErr w:type="spellStart"/>
      <w:r w:rsidR="00A34634">
        <w:t>MoES</w:t>
      </w:r>
      <w:proofErr w:type="spellEnd"/>
      <w:r w:rsidR="00A34634">
        <w:t xml:space="preserve"> houses</w:t>
      </w:r>
      <w:r w:rsidR="00A402F3">
        <w:t xml:space="preserve"> </w:t>
      </w:r>
      <w:r w:rsidR="00A34634">
        <w:t>the</w:t>
      </w:r>
      <w:r w:rsidR="007629D0">
        <w:t xml:space="preserve"> National Center for Educational Quality Enhance</w:t>
      </w:r>
      <w:r w:rsidR="00A34634">
        <w:t xml:space="preserve">ment (NCEQE); </w:t>
      </w:r>
      <w:r w:rsidR="007629D0">
        <w:t xml:space="preserve">see </w:t>
      </w:r>
      <w:r w:rsidR="007629D0" w:rsidRPr="007629D0">
        <w:rPr>
          <w:i/>
          <w:color w:val="0070C0"/>
        </w:rPr>
        <w:t>Section 7</w:t>
      </w:r>
      <w:r w:rsidR="007629D0">
        <w:t>.</w:t>
      </w:r>
    </w:p>
    <w:p w14:paraId="6999A14B" w14:textId="33ED9CB4" w:rsidR="00F61D45" w:rsidRDefault="00AE4721" w:rsidP="00F61D45">
      <w:r>
        <w:t xml:space="preserve">Alongside private service providers, </w:t>
      </w:r>
      <w:r w:rsidR="00732F17">
        <w:t>i</w:t>
      </w:r>
      <w:r w:rsidR="005D6040">
        <w:t>nternational organizations and non-governmental organizatio</w:t>
      </w:r>
      <w:r w:rsidR="008E24B4">
        <w:t>n</w:t>
      </w:r>
      <w:r w:rsidR="00A732D0">
        <w:t>s</w:t>
      </w:r>
      <w:r w:rsidR="008E24B4">
        <w:t xml:space="preserve"> </w:t>
      </w:r>
      <w:r w:rsidR="009C51EF">
        <w:t xml:space="preserve">also </w:t>
      </w:r>
      <w:r w:rsidR="005D6040">
        <w:t>contribute to the rehabilitation landscape</w:t>
      </w:r>
      <w:r>
        <w:t>. Some key intervention areas include</w:t>
      </w:r>
      <w:r w:rsidR="00A74993">
        <w:t xml:space="preserve"> workforce </w:t>
      </w:r>
      <w:r w:rsidR="00F47358">
        <w:t>capacity building (scholarships,</w:t>
      </w:r>
      <w:r w:rsidR="009E3E17">
        <w:t xml:space="preserve"> in-country training</w:t>
      </w:r>
      <w:r w:rsidR="00F47358">
        <w:t xml:space="preserve"> and treatm</w:t>
      </w:r>
      <w:r w:rsidR="00A34634">
        <w:t xml:space="preserve">ent protocols), </w:t>
      </w:r>
      <w:r w:rsidR="00F47358">
        <w:t xml:space="preserve">provision of </w:t>
      </w:r>
      <w:r w:rsidR="0065086D">
        <w:t>assistive products</w:t>
      </w:r>
      <w:r>
        <w:t xml:space="preserve">, facilitating </w:t>
      </w:r>
      <w:r w:rsidR="00F47358">
        <w:t>dialogue</w:t>
      </w:r>
      <w:r w:rsidR="009C51EF">
        <w:t>, and other actions</w:t>
      </w:r>
      <w:r w:rsidR="008E24B4">
        <w:t xml:space="preserve">. </w:t>
      </w:r>
    </w:p>
    <w:p w14:paraId="7698A55B" w14:textId="64F37957" w:rsidR="00AE4721" w:rsidRDefault="00F47358" w:rsidP="00B74D6D">
      <w:pPr>
        <w:spacing w:after="0"/>
      </w:pPr>
      <w:r>
        <w:t xml:space="preserve">The </w:t>
      </w:r>
      <w:r w:rsidR="00AE4721">
        <w:t>donor landscape for rehabilitation in Georgia is varied. Donors identified during the assessment:</w:t>
      </w:r>
    </w:p>
    <w:p w14:paraId="1AEE0FF2" w14:textId="57284668" w:rsidR="007629D0" w:rsidRDefault="00B74D6D" w:rsidP="007629D0">
      <w:pPr>
        <w:pStyle w:val="ListParagraph"/>
        <w:numPr>
          <w:ilvl w:val="0"/>
          <w:numId w:val="20"/>
        </w:numPr>
        <w:spacing w:after="80"/>
        <w:ind w:left="270" w:hanging="270"/>
      </w:pPr>
      <w:r>
        <w:t>USAID</w:t>
      </w:r>
      <w:r w:rsidR="00EC3510">
        <w:t>: Since 2005, USAID has invested nearly $10Million USD in disability and rehabilitation</w:t>
      </w:r>
      <w:r>
        <w:t>. Current programs:</w:t>
      </w:r>
      <w:r w:rsidR="00EC3510">
        <w:t xml:space="preserve"> $1.2Million USD to UNICEF (2015-2020) and</w:t>
      </w:r>
      <w:r w:rsidR="006B5801">
        <w:t xml:space="preserve"> </w:t>
      </w:r>
      <w:r w:rsidR="00EC3510">
        <w:t>$4.5 Million to Emory University (2017-2021</w:t>
      </w:r>
      <w:r>
        <w:t>).</w:t>
      </w:r>
    </w:p>
    <w:p w14:paraId="57F3CB58" w14:textId="7ACA3264" w:rsidR="007629D0" w:rsidRDefault="007629D0" w:rsidP="007629D0">
      <w:pPr>
        <w:pStyle w:val="ListParagraph"/>
        <w:numPr>
          <w:ilvl w:val="0"/>
          <w:numId w:val="20"/>
        </w:numPr>
        <w:spacing w:after="80"/>
        <w:ind w:left="270" w:hanging="270"/>
      </w:pPr>
      <w:r>
        <w:t>Turkish</w:t>
      </w:r>
      <w:r w:rsidR="007E7ADB">
        <w:t xml:space="preserve"> Cooperation and C</w:t>
      </w:r>
      <w:r w:rsidR="00F91D3D">
        <w:t>oordination Agency</w:t>
      </w:r>
      <w:r w:rsidR="007E7ADB">
        <w:t xml:space="preserve"> (</w:t>
      </w:r>
      <w:proofErr w:type="spellStart"/>
      <w:r w:rsidR="007E7ADB">
        <w:t>TiKA</w:t>
      </w:r>
      <w:proofErr w:type="spellEnd"/>
      <w:r w:rsidR="007E7ADB">
        <w:t>)</w:t>
      </w:r>
      <w:r w:rsidR="00D93F91">
        <w:t xml:space="preserve">: </w:t>
      </w:r>
      <w:r w:rsidR="00836256">
        <w:t>provides</w:t>
      </w:r>
      <w:r w:rsidR="007E7ADB">
        <w:t xml:space="preserve"> 300,000 GEL (~$100,000USD) to renovate the existing</w:t>
      </w:r>
      <w:r w:rsidR="00D93F91">
        <w:t xml:space="preserve"> Rehabilitation Center for Persons Having Limited Ability Ltd. (Tbilisi).</w:t>
      </w:r>
      <w:r w:rsidR="00D93F91">
        <w:rPr>
          <w:rStyle w:val="FootnoteReference"/>
        </w:rPr>
        <w:footnoteReference w:id="24"/>
      </w:r>
    </w:p>
    <w:p w14:paraId="51F2B6DA" w14:textId="6D591418" w:rsidR="007629D0" w:rsidRDefault="00D93F91" w:rsidP="007629D0">
      <w:pPr>
        <w:pStyle w:val="ListParagraph"/>
        <w:numPr>
          <w:ilvl w:val="0"/>
          <w:numId w:val="20"/>
        </w:numPr>
        <w:spacing w:after="80"/>
        <w:ind w:left="270" w:hanging="270"/>
      </w:pPr>
      <w:r>
        <w:t>Federal Ministry of Economic Cooperation and Development (</w:t>
      </w:r>
      <w:r w:rsidR="007629D0">
        <w:t>BMZ</w:t>
      </w:r>
      <w:r>
        <w:t xml:space="preserve">)-Germany: </w:t>
      </w:r>
      <w:r w:rsidR="009706F3">
        <w:t>support</w:t>
      </w:r>
      <w:r w:rsidR="00836256">
        <w:t xml:space="preserve">s </w:t>
      </w:r>
      <w:r w:rsidR="009706F3">
        <w:t>nurses</w:t>
      </w:r>
      <w:r w:rsidR="00836256">
        <w:t xml:space="preserve"> training module for home care</w:t>
      </w:r>
      <w:r w:rsidR="009706F3">
        <w:t xml:space="preserve"> </w:t>
      </w:r>
      <w:r w:rsidR="00836256">
        <w:t xml:space="preserve">(9-year program and funding </w:t>
      </w:r>
      <w:r w:rsidR="009706F3">
        <w:t>amount unknown</w:t>
      </w:r>
      <w:r w:rsidR="00836256">
        <w:t>)</w:t>
      </w:r>
      <w:r w:rsidR="009706F3">
        <w:t>.</w:t>
      </w:r>
      <w:r>
        <w:t xml:space="preserve"> </w:t>
      </w:r>
    </w:p>
    <w:p w14:paraId="4D082C1D" w14:textId="0D64C16D" w:rsidR="00001931" w:rsidRPr="00407337" w:rsidRDefault="00DA52E1" w:rsidP="00001931">
      <w:pPr>
        <w:pStyle w:val="ListParagraph"/>
        <w:numPr>
          <w:ilvl w:val="0"/>
          <w:numId w:val="20"/>
        </w:numPr>
        <w:spacing w:after="80"/>
        <w:ind w:left="270" w:hanging="270"/>
      </w:pPr>
      <w:r>
        <w:t xml:space="preserve"> </w:t>
      </w:r>
      <w:r w:rsidR="00EC3510">
        <w:t>Private Investor</w:t>
      </w:r>
      <w:r w:rsidR="00836256">
        <w:t>:</w:t>
      </w:r>
      <w:r w:rsidR="00EC3510">
        <w:t xml:space="preserve"> </w:t>
      </w:r>
      <w:r w:rsidR="0026135F">
        <w:t>Ken Walker</w:t>
      </w:r>
      <w:r w:rsidR="009706F3">
        <w:t xml:space="preserve"> University Clinic for Medical Rehabilitation LLC (Tbilisi):</w:t>
      </w:r>
      <w:r w:rsidR="0026135F">
        <w:t xml:space="preserve"> $6 Million USD.</w:t>
      </w:r>
    </w:p>
    <w:p w14:paraId="469571CD" w14:textId="543FD0D1" w:rsidR="00D03409" w:rsidRDefault="00537B24" w:rsidP="00A13E50">
      <w:pPr>
        <w:pStyle w:val="Heading1"/>
        <w:numPr>
          <w:ilvl w:val="0"/>
          <w:numId w:val="1"/>
        </w:numPr>
        <w:tabs>
          <w:tab w:val="left" w:pos="540"/>
        </w:tabs>
        <w:spacing w:before="0" w:after="80"/>
        <w:ind w:left="0" w:firstLine="0"/>
      </w:pPr>
      <w:bookmarkStart w:id="17" w:name="_Toc41545909"/>
      <w:r>
        <w:t>Rehabilitation Governance</w:t>
      </w:r>
      <w:bookmarkEnd w:id="17"/>
      <w:r>
        <w:t xml:space="preserve"> </w:t>
      </w:r>
    </w:p>
    <w:tbl>
      <w:tblPr>
        <w:tblStyle w:val="TableGrid"/>
        <w:tblW w:w="0" w:type="auto"/>
        <w:tblLook w:val="04A0" w:firstRow="1" w:lastRow="0" w:firstColumn="1" w:lastColumn="0" w:noHBand="0" w:noVBand="1"/>
      </w:tblPr>
      <w:tblGrid>
        <w:gridCol w:w="2268"/>
        <w:gridCol w:w="7082"/>
      </w:tblGrid>
      <w:tr w:rsidR="00183FEE" w14:paraId="18EC4027" w14:textId="77777777" w:rsidTr="00457E21">
        <w:trPr>
          <w:trHeight w:val="296"/>
        </w:trPr>
        <w:tc>
          <w:tcPr>
            <w:tcW w:w="2268" w:type="dxa"/>
            <w:shd w:val="clear" w:color="auto" w:fill="000000" w:themeFill="text1"/>
          </w:tcPr>
          <w:p w14:paraId="23A20599" w14:textId="0B9873C3" w:rsidR="00D10E15" w:rsidRPr="00457E21" w:rsidRDefault="00101317" w:rsidP="00457E21">
            <w:pPr>
              <w:jc w:val="center"/>
              <w:rPr>
                <w:b/>
                <w:sz w:val="24"/>
                <w:szCs w:val="24"/>
              </w:rPr>
            </w:pPr>
            <w:r w:rsidRPr="00457E21">
              <w:rPr>
                <w:b/>
                <w:sz w:val="24"/>
                <w:szCs w:val="24"/>
              </w:rPr>
              <w:t>Key Components</w:t>
            </w:r>
          </w:p>
        </w:tc>
        <w:tc>
          <w:tcPr>
            <w:tcW w:w="7082" w:type="dxa"/>
            <w:shd w:val="clear" w:color="auto" w:fill="000000" w:themeFill="text1"/>
          </w:tcPr>
          <w:p w14:paraId="19BD943A" w14:textId="2D2D056F" w:rsidR="00BE26B6" w:rsidRPr="00457E21" w:rsidRDefault="004C3DBE" w:rsidP="00457E21">
            <w:pPr>
              <w:jc w:val="center"/>
              <w:rPr>
                <w:b/>
                <w:sz w:val="24"/>
                <w:szCs w:val="24"/>
              </w:rPr>
            </w:pPr>
            <w:r w:rsidRPr="00457E21">
              <w:rPr>
                <w:b/>
                <w:sz w:val="24"/>
                <w:szCs w:val="24"/>
              </w:rPr>
              <w:t>Status</w:t>
            </w:r>
          </w:p>
        </w:tc>
      </w:tr>
      <w:tr w:rsidR="00183FEE" w14:paraId="5CC21634" w14:textId="77777777" w:rsidTr="00183FEE">
        <w:trPr>
          <w:trHeight w:val="1106"/>
        </w:trPr>
        <w:tc>
          <w:tcPr>
            <w:tcW w:w="2268" w:type="dxa"/>
            <w:shd w:val="clear" w:color="auto" w:fill="D9D9D9" w:themeFill="background1" w:themeFillShade="D9"/>
          </w:tcPr>
          <w:p w14:paraId="300E8FC2" w14:textId="77777777" w:rsidR="00F70592" w:rsidRDefault="00F70592" w:rsidP="00274DBA">
            <w:pPr>
              <w:rPr>
                <w:b/>
              </w:rPr>
            </w:pPr>
          </w:p>
          <w:p w14:paraId="39ADD4E7" w14:textId="208E8836" w:rsidR="008D27D8" w:rsidRDefault="00F70592" w:rsidP="00274DBA">
            <w:pPr>
              <w:rPr>
                <w:b/>
              </w:rPr>
            </w:pPr>
            <w:r>
              <w:rPr>
                <w:b/>
              </w:rPr>
              <w:t xml:space="preserve">Rehabilitation Legislation and Policies </w:t>
            </w:r>
          </w:p>
          <w:p w14:paraId="3A65CBCB" w14:textId="0A4FBCE7" w:rsidR="00F70592" w:rsidRPr="006B4F89" w:rsidRDefault="00F70592" w:rsidP="00274DBA">
            <w:pPr>
              <w:rPr>
                <w:b/>
              </w:rPr>
            </w:pPr>
          </w:p>
        </w:tc>
        <w:tc>
          <w:tcPr>
            <w:tcW w:w="7082" w:type="dxa"/>
          </w:tcPr>
          <w:p w14:paraId="6E480A5A" w14:textId="3A1D88F5" w:rsidR="00BE26B6" w:rsidRDefault="0015301A" w:rsidP="000A73C8">
            <w:r>
              <w:t>There is no mention of rehabilitation i</w:t>
            </w:r>
            <w:r w:rsidR="000E0470">
              <w:t>n</w:t>
            </w:r>
            <w:r>
              <w:t xml:space="preserve"> the current 2014-2020 health plan.</w:t>
            </w:r>
            <w:r w:rsidR="000E5E9C">
              <w:t xml:space="preserve"> </w:t>
            </w:r>
            <w:r>
              <w:t xml:space="preserve"> </w:t>
            </w:r>
            <w:r w:rsidR="00183FEE">
              <w:t xml:space="preserve">Nearly all legislation and policies on rehabilitation are within a disability framework. </w:t>
            </w:r>
            <w:r w:rsidR="00001931">
              <w:t xml:space="preserve">Georgia </w:t>
            </w:r>
            <w:r w:rsidR="004E71E7">
              <w:t xml:space="preserve">ratified the UNCRPD in 2013. The </w:t>
            </w:r>
            <w:r w:rsidR="00183FEE">
              <w:t>“</w:t>
            </w:r>
            <w:r w:rsidR="004E71E7">
              <w:t>2018-2020 G</w:t>
            </w:r>
            <w:r w:rsidR="00183FEE">
              <w:t>overnment Action Plan for Hum</w:t>
            </w:r>
            <w:r w:rsidR="00001931">
              <w:t xml:space="preserve">an Rights Protection” </w:t>
            </w:r>
            <w:r w:rsidR="00183FEE">
              <w:t>references habilitation and rehabilitation services for persons with disabilities.</w:t>
            </w:r>
          </w:p>
        </w:tc>
      </w:tr>
      <w:tr w:rsidR="00183FEE" w14:paraId="337BBADF" w14:textId="77777777" w:rsidTr="00183FEE">
        <w:trPr>
          <w:trHeight w:val="539"/>
        </w:trPr>
        <w:tc>
          <w:tcPr>
            <w:tcW w:w="2268" w:type="dxa"/>
            <w:shd w:val="clear" w:color="auto" w:fill="D9D9D9" w:themeFill="background1" w:themeFillShade="D9"/>
            <w:vAlign w:val="center"/>
          </w:tcPr>
          <w:p w14:paraId="2E193E92" w14:textId="2AB85120" w:rsidR="00F70592" w:rsidRPr="006B4F89" w:rsidRDefault="00F70592" w:rsidP="003212CC">
            <w:pPr>
              <w:rPr>
                <w:b/>
              </w:rPr>
            </w:pPr>
            <w:r>
              <w:rPr>
                <w:b/>
              </w:rPr>
              <w:t>Rehabilitation Strategic Plan</w:t>
            </w:r>
          </w:p>
        </w:tc>
        <w:tc>
          <w:tcPr>
            <w:tcW w:w="7082" w:type="dxa"/>
          </w:tcPr>
          <w:p w14:paraId="198236C4" w14:textId="135F31BB" w:rsidR="00F70592" w:rsidRPr="000833AE" w:rsidRDefault="00E33940" w:rsidP="00274DBA">
            <w:r>
              <w:t>Georgia has not yet developed a rehabilitation strategic plan.</w:t>
            </w:r>
          </w:p>
        </w:tc>
      </w:tr>
      <w:tr w:rsidR="00183FEE" w14:paraId="7D5F9875" w14:textId="77777777" w:rsidTr="00183FEE">
        <w:tc>
          <w:tcPr>
            <w:tcW w:w="2268" w:type="dxa"/>
            <w:shd w:val="clear" w:color="auto" w:fill="D9D9D9" w:themeFill="background1" w:themeFillShade="D9"/>
          </w:tcPr>
          <w:p w14:paraId="52BCF9AA" w14:textId="77777777" w:rsidR="00F70592" w:rsidRPr="006B4F89" w:rsidRDefault="00F70592" w:rsidP="00F70592">
            <w:pPr>
              <w:rPr>
                <w:b/>
              </w:rPr>
            </w:pPr>
            <w:r w:rsidRPr="006B4F89">
              <w:rPr>
                <w:b/>
              </w:rPr>
              <w:t xml:space="preserve"> </w:t>
            </w:r>
          </w:p>
          <w:p w14:paraId="36C2CF57" w14:textId="77777777" w:rsidR="00F70592" w:rsidRPr="006B4F89" w:rsidRDefault="00F70592" w:rsidP="00F70592">
            <w:pPr>
              <w:rPr>
                <w:b/>
              </w:rPr>
            </w:pPr>
            <w:r w:rsidRPr="006B4F89">
              <w:rPr>
                <w:b/>
              </w:rPr>
              <w:t>Leadership and C</w:t>
            </w:r>
            <w:r>
              <w:rPr>
                <w:b/>
              </w:rPr>
              <w:t>oordination</w:t>
            </w:r>
          </w:p>
          <w:p w14:paraId="1CDABE4E" w14:textId="667E69DB" w:rsidR="00F70592" w:rsidRPr="006B4F89" w:rsidRDefault="00F70592" w:rsidP="00F70592">
            <w:pPr>
              <w:rPr>
                <w:b/>
              </w:rPr>
            </w:pPr>
          </w:p>
        </w:tc>
        <w:tc>
          <w:tcPr>
            <w:tcW w:w="7082" w:type="dxa"/>
          </w:tcPr>
          <w:p w14:paraId="0EC38204" w14:textId="3FE0F43A" w:rsidR="00F70592" w:rsidRPr="000833AE" w:rsidRDefault="000E5E9C" w:rsidP="00197A3B">
            <w:r>
              <w:t>Rehabilitation leadersh</w:t>
            </w:r>
            <w:r w:rsidR="00001931">
              <w:t>ip focuses</w:t>
            </w:r>
            <w:r w:rsidR="00C9162B">
              <w:t xml:space="preserve"> </w:t>
            </w:r>
            <w:r w:rsidR="00B27368">
              <w:t>on</w:t>
            </w:r>
            <w:r>
              <w:t xml:space="preserve"> guidance and financing for social programs. There </w:t>
            </w:r>
            <w:r w:rsidR="00CC1DCA">
              <w:t>is an interagency group focused on early childhood development (ECD) and</w:t>
            </w:r>
            <w:r>
              <w:t xml:space="preserve"> th</w:t>
            </w:r>
            <w:r w:rsidR="00197A3B">
              <w:t>ree technical working groups (wheelchairs, adult rehabilitati</w:t>
            </w:r>
            <w:r w:rsidR="00803D5B">
              <w:t>on</w:t>
            </w:r>
            <w:r w:rsidR="00197A3B">
              <w:t xml:space="preserve">, professional standards) </w:t>
            </w:r>
            <w:r w:rsidR="00803D5B">
              <w:t>linked to Emory University project.</w:t>
            </w:r>
            <w:r>
              <w:t xml:space="preserve"> </w:t>
            </w:r>
          </w:p>
        </w:tc>
      </w:tr>
      <w:tr w:rsidR="00183FEE" w14:paraId="67571CF0" w14:textId="77777777" w:rsidTr="00183FEE">
        <w:tc>
          <w:tcPr>
            <w:tcW w:w="2268" w:type="dxa"/>
            <w:shd w:val="clear" w:color="auto" w:fill="D9D9D9" w:themeFill="background1" w:themeFillShade="D9"/>
            <w:vAlign w:val="center"/>
          </w:tcPr>
          <w:p w14:paraId="2822DD2A" w14:textId="7052CF52" w:rsidR="00F70592" w:rsidRPr="006B4F89" w:rsidRDefault="00F70592" w:rsidP="00F70592">
            <w:pPr>
              <w:rPr>
                <w:b/>
              </w:rPr>
            </w:pPr>
            <w:r>
              <w:rPr>
                <w:b/>
              </w:rPr>
              <w:t xml:space="preserve">Rehabilitation accountability and reporting </w:t>
            </w:r>
          </w:p>
        </w:tc>
        <w:tc>
          <w:tcPr>
            <w:tcW w:w="7082" w:type="dxa"/>
          </w:tcPr>
          <w:p w14:paraId="5C8B4EB3" w14:textId="194907AC" w:rsidR="00F70592" w:rsidRPr="00C00151" w:rsidRDefault="00183FEE" w:rsidP="00183FEE">
            <w:r>
              <w:t xml:space="preserve">Outside the disability context, there is no </w:t>
            </w:r>
            <w:r w:rsidR="002F79AB">
              <w:t xml:space="preserve">reporting </w:t>
            </w:r>
            <w:r w:rsidR="00907271">
              <w:t>on re</w:t>
            </w:r>
            <w:r w:rsidR="002F79AB">
              <w:t>habilitation</w:t>
            </w:r>
            <w:r w:rsidR="00907271">
              <w:t xml:space="preserve">. </w:t>
            </w:r>
            <w:r w:rsidR="00A159D6">
              <w:t>There is no evidence of</w:t>
            </w:r>
            <w:r w:rsidR="00907271">
              <w:t xml:space="preserve"> information collected about </w:t>
            </w:r>
            <w:r w:rsidR="00907271" w:rsidRPr="00183FEE">
              <w:t xml:space="preserve">performance </w:t>
            </w:r>
            <w:r w:rsidR="00803D5B">
              <w:t>of rehabilitation either within social programs or the health sector.</w:t>
            </w:r>
            <w:r w:rsidR="00907271">
              <w:t xml:space="preserve"> </w:t>
            </w:r>
          </w:p>
        </w:tc>
      </w:tr>
      <w:tr w:rsidR="00183FEE" w14:paraId="4C601DB2" w14:textId="77777777" w:rsidTr="00BA7D14">
        <w:trPr>
          <w:trHeight w:val="854"/>
        </w:trPr>
        <w:tc>
          <w:tcPr>
            <w:tcW w:w="2268" w:type="dxa"/>
            <w:shd w:val="clear" w:color="auto" w:fill="D9D9D9" w:themeFill="background1" w:themeFillShade="D9"/>
          </w:tcPr>
          <w:p w14:paraId="1C2B827F" w14:textId="77777777" w:rsidR="00F70592" w:rsidRPr="006B4F89" w:rsidRDefault="00F70592" w:rsidP="00E83F3F">
            <w:pPr>
              <w:rPr>
                <w:b/>
              </w:rPr>
            </w:pPr>
          </w:p>
          <w:p w14:paraId="5768CBDF" w14:textId="59C7F8DB" w:rsidR="00F70592" w:rsidRPr="006B4F89" w:rsidRDefault="00F70592" w:rsidP="00E83F3F">
            <w:pPr>
              <w:rPr>
                <w:b/>
              </w:rPr>
            </w:pPr>
            <w:r w:rsidRPr="006B4F89">
              <w:rPr>
                <w:b/>
              </w:rPr>
              <w:t xml:space="preserve">Regulatory Mechanisms </w:t>
            </w:r>
          </w:p>
        </w:tc>
        <w:tc>
          <w:tcPr>
            <w:tcW w:w="7082" w:type="dxa"/>
          </w:tcPr>
          <w:p w14:paraId="6A61FE27" w14:textId="23B7B5D9" w:rsidR="00F70592" w:rsidRPr="000833AE" w:rsidRDefault="00BA7D14" w:rsidP="00BA7D14">
            <w:r>
              <w:t>There are low levels of regulation that apply to rehabilitation and assistive technology. Licensing is only required for medical doctors. Pricing and guidance exists for some assistive products through social programs.</w:t>
            </w:r>
            <w:r w:rsidR="0040720B" w:rsidRPr="000833AE">
              <w:t xml:space="preserve"> </w:t>
            </w:r>
          </w:p>
        </w:tc>
      </w:tr>
      <w:tr w:rsidR="00183FEE" w14:paraId="4A6639A1" w14:textId="77777777" w:rsidTr="00183FEE">
        <w:tc>
          <w:tcPr>
            <w:tcW w:w="2268" w:type="dxa"/>
            <w:shd w:val="clear" w:color="auto" w:fill="D9D9D9" w:themeFill="background1" w:themeFillShade="D9"/>
            <w:vAlign w:val="center"/>
          </w:tcPr>
          <w:p w14:paraId="1E60155A" w14:textId="3EBB1659" w:rsidR="00F70592" w:rsidRPr="006B4F89" w:rsidRDefault="00F70592" w:rsidP="000136A9">
            <w:pPr>
              <w:rPr>
                <w:b/>
              </w:rPr>
            </w:pPr>
            <w:r>
              <w:rPr>
                <w:b/>
              </w:rPr>
              <w:t>Assistive Technology</w:t>
            </w:r>
            <w:r w:rsidR="006773B1">
              <w:rPr>
                <w:b/>
              </w:rPr>
              <w:t xml:space="preserve"> (AT)</w:t>
            </w:r>
            <w:r w:rsidRPr="006B4F89">
              <w:rPr>
                <w:b/>
              </w:rPr>
              <w:t xml:space="preserve"> </w:t>
            </w:r>
            <w:r>
              <w:rPr>
                <w:b/>
              </w:rPr>
              <w:t>Policies, Plans and Procurement</w:t>
            </w:r>
          </w:p>
        </w:tc>
        <w:tc>
          <w:tcPr>
            <w:tcW w:w="7082" w:type="dxa"/>
          </w:tcPr>
          <w:p w14:paraId="671FCF72" w14:textId="6912170B" w:rsidR="00F70592" w:rsidRPr="000833AE" w:rsidRDefault="00BA7D14" w:rsidP="00316E4A">
            <w:r>
              <w:t>Lea</w:t>
            </w:r>
            <w:r w:rsidR="006773B1">
              <w:t>dership for assistive technology</w:t>
            </w:r>
            <w:r>
              <w:t xml:space="preserve"> exists but all proce</w:t>
            </w:r>
            <w:r w:rsidR="00001931">
              <w:t>sses and management structure are</w:t>
            </w:r>
            <w:r>
              <w:t xml:space="preserve"> housed within social protection. </w:t>
            </w:r>
            <w:r w:rsidR="002928E1">
              <w:t>There are many gaps</w:t>
            </w:r>
            <w:r w:rsidR="00F14FBA">
              <w:t xml:space="preserve"> or deficiencies that require further attention.</w:t>
            </w:r>
            <w:r w:rsidR="009571D3">
              <w:t xml:space="preserve"> A formal AT Assessment (with support from WHO) is planned for Georgia in 2020.</w:t>
            </w:r>
          </w:p>
        </w:tc>
      </w:tr>
    </w:tbl>
    <w:p w14:paraId="515DF4A2" w14:textId="77777777" w:rsidR="00496E37" w:rsidRDefault="00496E37" w:rsidP="00181EFB">
      <w:pPr>
        <w:spacing w:after="0"/>
      </w:pPr>
    </w:p>
    <w:p w14:paraId="7C52401A" w14:textId="700957F7" w:rsidR="000F5D40" w:rsidRPr="00457E21" w:rsidRDefault="002620C1" w:rsidP="00D96061">
      <w:pPr>
        <w:spacing w:after="0"/>
        <w:rPr>
          <w:b/>
          <w:sz w:val="24"/>
          <w:szCs w:val="24"/>
        </w:rPr>
      </w:pPr>
      <w:bookmarkStart w:id="18" w:name="_Hlk522176317"/>
      <w:r w:rsidRPr="00457E21">
        <w:rPr>
          <w:b/>
          <w:sz w:val="24"/>
          <w:szCs w:val="24"/>
        </w:rPr>
        <w:lastRenderedPageBreak/>
        <w:t xml:space="preserve">Rehabilitation Governance </w:t>
      </w:r>
      <w:r w:rsidR="00244308" w:rsidRPr="00457E21">
        <w:rPr>
          <w:b/>
          <w:sz w:val="24"/>
          <w:szCs w:val="24"/>
        </w:rPr>
        <w:t xml:space="preserve">and Regulatory </w:t>
      </w:r>
      <w:r w:rsidRPr="00457E21">
        <w:rPr>
          <w:b/>
          <w:sz w:val="24"/>
          <w:szCs w:val="24"/>
        </w:rPr>
        <w:t>Documents</w:t>
      </w:r>
    </w:p>
    <w:p w14:paraId="4E4A8394" w14:textId="5B9DE2A0" w:rsidR="00653F19" w:rsidRDefault="00583911" w:rsidP="009705D0">
      <w:r>
        <w:t>Georgia’s current health plan,</w:t>
      </w:r>
      <w:r w:rsidR="00D96061">
        <w:t xml:space="preserve"> 2014-2020 State Concept of Healthcare System of Georgia for ‘Universal Health Care and Quality Control for the P</w:t>
      </w:r>
      <w:r>
        <w:t>rotection of Patients’ Rights’</w:t>
      </w:r>
      <w:r>
        <w:rPr>
          <w:rStyle w:val="FootnoteReference"/>
        </w:rPr>
        <w:footnoteReference w:id="25"/>
      </w:r>
      <w:r>
        <w:t>, i</w:t>
      </w:r>
      <w:r w:rsidR="00D96061">
        <w:t>dentifies ten priority are</w:t>
      </w:r>
      <w:r w:rsidR="00890264">
        <w:t>as for improvement. There is no</w:t>
      </w:r>
      <w:r w:rsidR="00D96061">
        <w:t xml:space="preserve"> mention of rehabilitation in the document.</w:t>
      </w:r>
      <w:r w:rsidR="00341955">
        <w:t xml:space="preserve"> MoLHSA is currently engaging a consultant</w:t>
      </w:r>
      <w:r w:rsidR="00ED4DD7">
        <w:t xml:space="preserve">, Lajos Kovacs, to </w:t>
      </w:r>
      <w:r w:rsidR="00341955">
        <w:t>support the development of the National Health Strategy 2021-2026.</w:t>
      </w:r>
    </w:p>
    <w:p w14:paraId="433C237D" w14:textId="6539CA6C" w:rsidR="00FF611D" w:rsidRDefault="00653F19" w:rsidP="004200CA">
      <w:pPr>
        <w:widowControl w:val="0"/>
        <w:autoSpaceDE w:val="0"/>
        <w:autoSpaceDN w:val="0"/>
        <w:adjustRightInd w:val="0"/>
        <w:spacing w:after="240" w:line="320" w:lineRule="atLeast"/>
        <w:rPr>
          <w:rFonts w:ascii="Times" w:hAnsi="Times" w:cs="Times"/>
          <w:sz w:val="24"/>
          <w:szCs w:val="24"/>
        </w:rPr>
      </w:pPr>
      <w:r>
        <w:t xml:space="preserve">The Government of Georgia issues an annual </w:t>
      </w:r>
      <w:r w:rsidRPr="004E71E7">
        <w:rPr>
          <w:i/>
        </w:rPr>
        <w:t>State Program of Social Rehabilitation and Childcare</w:t>
      </w:r>
      <w:r w:rsidR="004200CA">
        <w:rPr>
          <w:rStyle w:val="FootnoteReference"/>
        </w:rPr>
        <w:footnoteReference w:id="26"/>
      </w:r>
      <w:r>
        <w:t>. The goal of the program</w:t>
      </w:r>
      <w:r w:rsidR="004200CA">
        <w:t xml:space="preserve"> </w:t>
      </w:r>
      <w:r>
        <w:t>is to improve the physical and social condition</w:t>
      </w:r>
      <w:r w:rsidR="00513C3A">
        <w:t xml:space="preserve">s of persons with disabilities </w:t>
      </w:r>
      <w:r>
        <w:t>including children</w:t>
      </w:r>
      <w:r w:rsidRPr="009705D0">
        <w:t>, the elderly, homeless, and socially vulnerable individuals and promote their social integration.</w:t>
      </w:r>
      <w:r w:rsidR="00FF611D" w:rsidRPr="009705D0">
        <w:rPr>
          <w:rFonts w:cs="Times New Roman"/>
        </w:rPr>
        <w:t xml:space="preserve"> </w:t>
      </w:r>
      <w:r w:rsidR="009705D0" w:rsidRPr="009705D0">
        <w:rPr>
          <w:rFonts w:cs="Times New Roman"/>
        </w:rPr>
        <w:t>The document outlines</w:t>
      </w:r>
      <w:r w:rsidR="009705D0">
        <w:rPr>
          <w:rFonts w:cs="Times New Roman"/>
        </w:rPr>
        <w:t xml:space="preserve"> the approved</w:t>
      </w:r>
      <w:r w:rsidR="009705D0" w:rsidRPr="009705D0">
        <w:rPr>
          <w:rFonts w:cs="Times New Roman"/>
        </w:rPr>
        <w:t xml:space="preserve"> sub-programs</w:t>
      </w:r>
      <w:r w:rsidR="009705D0">
        <w:rPr>
          <w:rFonts w:cs="Times New Roman"/>
        </w:rPr>
        <w:t>, source of funding, beneficiaries, program supervision, penalties and sanctions and program implementation period.</w:t>
      </w:r>
      <w:r w:rsidR="0042532A">
        <w:rPr>
          <w:rFonts w:cs="Times New Roman"/>
        </w:rPr>
        <w:t xml:space="preserve"> I</w:t>
      </w:r>
      <w:r w:rsidR="009705D0">
        <w:rPr>
          <w:rFonts w:cs="Times New Roman"/>
        </w:rPr>
        <w:t xml:space="preserve">nformation on funding is in </w:t>
      </w:r>
      <w:r w:rsidR="009705D0" w:rsidRPr="0042532A">
        <w:rPr>
          <w:rFonts w:cs="Times New Roman"/>
          <w:i/>
          <w:color w:val="0070C0"/>
        </w:rPr>
        <w:t>Section</w:t>
      </w:r>
      <w:r w:rsidR="0042532A" w:rsidRPr="0042532A">
        <w:rPr>
          <w:rFonts w:cs="Times New Roman"/>
          <w:i/>
          <w:color w:val="0070C0"/>
        </w:rPr>
        <w:t xml:space="preserve"> 6</w:t>
      </w:r>
      <w:r w:rsidR="0042532A" w:rsidRPr="00E079CE">
        <w:rPr>
          <w:rFonts w:cs="Times New Roman"/>
          <w:i/>
          <w:color w:val="000000" w:themeColor="text1"/>
        </w:rPr>
        <w:t>,</w:t>
      </w:r>
      <w:r w:rsidR="0042532A" w:rsidRPr="0042532A">
        <w:rPr>
          <w:rFonts w:cs="Times New Roman"/>
          <w:color w:val="0070C0"/>
        </w:rPr>
        <w:t xml:space="preserve"> </w:t>
      </w:r>
      <w:r w:rsidR="0042532A">
        <w:rPr>
          <w:rFonts w:cs="Times New Roman"/>
        </w:rPr>
        <w:t xml:space="preserve">and services provided in 2019 through this program are in </w:t>
      </w:r>
      <w:r w:rsidR="0042532A" w:rsidRPr="0042532A">
        <w:rPr>
          <w:rFonts w:cs="Times New Roman"/>
          <w:i/>
          <w:color w:val="0070C0"/>
        </w:rPr>
        <w:t>Section 9</w:t>
      </w:r>
      <w:r w:rsidR="0042532A">
        <w:rPr>
          <w:rFonts w:cs="Times New Roman"/>
        </w:rPr>
        <w:t>.</w:t>
      </w:r>
    </w:p>
    <w:p w14:paraId="1BA6A008" w14:textId="500EB7D2" w:rsidR="00653F19" w:rsidRPr="00803D5B" w:rsidRDefault="004E71E7" w:rsidP="008E4C73">
      <w:pPr>
        <w:rPr>
          <w:bCs/>
        </w:rPr>
      </w:pPr>
      <w:r>
        <w:rPr>
          <w:rFonts w:eastAsiaTheme="majorEastAsia" w:cstheme="majorBidi"/>
          <w:color w:val="000000" w:themeColor="text1"/>
        </w:rPr>
        <w:t>Georgia ratified the</w:t>
      </w:r>
      <w:r w:rsidRPr="00AB1115">
        <w:t xml:space="preserve"> </w:t>
      </w:r>
      <w:r>
        <w:rPr>
          <w:rFonts w:eastAsiaTheme="majorEastAsia" w:cstheme="majorBidi"/>
          <w:color w:val="000000" w:themeColor="text1"/>
        </w:rPr>
        <w:t>UNCRPD</w:t>
      </w:r>
      <w:r w:rsidRPr="006A72F5">
        <w:rPr>
          <w:bCs/>
        </w:rPr>
        <w:t xml:space="preserve"> in 2013</w:t>
      </w:r>
      <w:r w:rsidR="00513C3A">
        <w:rPr>
          <w:bCs/>
        </w:rPr>
        <w:t xml:space="preserve">; Article 26 </w:t>
      </w:r>
      <w:r>
        <w:rPr>
          <w:bCs/>
        </w:rPr>
        <w:t>references habilitation and rehabilitation</w:t>
      </w:r>
      <w:r w:rsidR="00513C3A">
        <w:rPr>
          <w:bCs/>
        </w:rPr>
        <w:t xml:space="preserve">. In 2017, Georgia </w:t>
      </w:r>
      <w:r w:rsidRPr="00495A4C">
        <w:rPr>
          <w:bCs/>
        </w:rPr>
        <w:t>draft</w:t>
      </w:r>
      <w:r w:rsidR="00513C3A">
        <w:rPr>
          <w:bCs/>
        </w:rPr>
        <w:t>ed the</w:t>
      </w:r>
      <w:r w:rsidRPr="00495A4C">
        <w:rPr>
          <w:bCs/>
        </w:rPr>
        <w:t xml:space="preserve"> Law on the Rights of Persons with Disabilities</w:t>
      </w:r>
      <w:r>
        <w:rPr>
          <w:bCs/>
        </w:rPr>
        <w:t xml:space="preserve"> (not yet approved).</w:t>
      </w:r>
      <w:r w:rsidR="00F9794A">
        <w:rPr>
          <w:bCs/>
        </w:rPr>
        <w:t xml:space="preserve"> Georgia’s </w:t>
      </w:r>
      <w:r w:rsidR="00F9794A" w:rsidRPr="00341955">
        <w:rPr>
          <w:bCs/>
          <w:i/>
        </w:rPr>
        <w:t>2018-2020 Government Action Plan for Human Rights Protection</w:t>
      </w:r>
      <w:r w:rsidR="00F9794A">
        <w:rPr>
          <w:bCs/>
        </w:rPr>
        <w:t>, approved by Decree #182 (</w:t>
      </w:r>
      <w:r w:rsidR="009479A5">
        <w:rPr>
          <w:bCs/>
        </w:rPr>
        <w:t xml:space="preserve">17 April 2018), envisions </w:t>
      </w:r>
      <w:r w:rsidR="00F9794A">
        <w:rPr>
          <w:bCs/>
        </w:rPr>
        <w:t>an increase of accessibility to habilitation/rehabilitation services for persons with disabilities and children, with the evaluation indicator of defining the capacity for developing rehabilitation needs and services for adults (Article 19.1.6).</w:t>
      </w:r>
      <w:r w:rsidR="00F9794A">
        <w:rPr>
          <w:rStyle w:val="FootnoteReference"/>
          <w:bCs/>
        </w:rPr>
        <w:footnoteReference w:id="27"/>
      </w:r>
    </w:p>
    <w:p w14:paraId="70D4D8B9" w14:textId="33651250" w:rsidR="002C39F2" w:rsidRDefault="002C39F2" w:rsidP="00B71A03">
      <w:pPr>
        <w:spacing w:after="0"/>
      </w:pPr>
      <w:r>
        <w:t>There are many policy documents pertain</w:t>
      </w:r>
      <w:r w:rsidR="006144AD">
        <w:t>ing</w:t>
      </w:r>
      <w:r>
        <w:t xml:space="preserve"> to Early Childhood Development (ECD):</w:t>
      </w:r>
    </w:p>
    <w:p w14:paraId="5C16F580" w14:textId="7B7DD464" w:rsidR="00796B7D" w:rsidRDefault="00796B7D" w:rsidP="002C3295">
      <w:pPr>
        <w:pStyle w:val="ListParagraph"/>
        <w:numPr>
          <w:ilvl w:val="0"/>
          <w:numId w:val="20"/>
        </w:numPr>
        <w:spacing w:after="0"/>
        <w:ind w:left="270" w:hanging="270"/>
      </w:pPr>
      <w:r>
        <w:t>Decree #282 by the Parliament of Georgia, on approving the national concept of E</w:t>
      </w:r>
      <w:r w:rsidR="009E748C">
        <w:t>ar</w:t>
      </w:r>
      <w:r w:rsidR="002C3295">
        <w:t>ly Childhood Intervention (ECI) aimed at</w:t>
      </w:r>
      <w:r>
        <w:t xml:space="preserve"> ECD</w:t>
      </w:r>
      <w:r w:rsidR="002C3295">
        <w:t xml:space="preserve"> (dated 9 February 2017);</w:t>
      </w:r>
    </w:p>
    <w:p w14:paraId="31D1A313" w14:textId="016DFCF3" w:rsidR="002C3295" w:rsidRDefault="008E4C73" w:rsidP="002C3295">
      <w:pPr>
        <w:pStyle w:val="ListParagraph"/>
        <w:numPr>
          <w:ilvl w:val="0"/>
          <w:numId w:val="20"/>
        </w:numPr>
        <w:spacing w:after="0"/>
        <w:ind w:left="270" w:hanging="270"/>
      </w:pPr>
      <w:r>
        <w:t>Decree #01-188/o</w:t>
      </w:r>
      <w:r w:rsidR="002C3295">
        <w:t xml:space="preserve"> by the Minister of Labor, Health and Social Affairs on approving the minimal standards for ECI (dated 18 August 2017);</w:t>
      </w:r>
    </w:p>
    <w:p w14:paraId="4B48748D" w14:textId="77777777" w:rsidR="002C3295" w:rsidRDefault="002C3295" w:rsidP="002C3295">
      <w:pPr>
        <w:pStyle w:val="ListParagraph"/>
        <w:numPr>
          <w:ilvl w:val="0"/>
          <w:numId w:val="20"/>
        </w:numPr>
        <w:spacing w:after="0"/>
        <w:ind w:left="270" w:hanging="270"/>
      </w:pPr>
      <w:r>
        <w:t xml:space="preserve">ECI sub-program of the </w:t>
      </w:r>
      <w:r w:rsidRPr="002C3295">
        <w:rPr>
          <w:i/>
        </w:rPr>
        <w:t>State Program on Social Rehabilitation and Childcare</w:t>
      </w:r>
      <w:r>
        <w:t xml:space="preserve">. </w:t>
      </w:r>
    </w:p>
    <w:p w14:paraId="2BBB4B67" w14:textId="35AC1FA9" w:rsidR="002C3295" w:rsidRDefault="002C3295" w:rsidP="002C3295">
      <w:pPr>
        <w:pStyle w:val="ListParagraph"/>
        <w:numPr>
          <w:ilvl w:val="0"/>
          <w:numId w:val="20"/>
        </w:numPr>
        <w:spacing w:after="0"/>
        <w:ind w:left="270" w:hanging="270"/>
      </w:pPr>
      <w:r>
        <w:t>Decree #234 on the 2018-2020 national action plan for implementing national concept on ECI (dated 15 May 2018);</w:t>
      </w:r>
    </w:p>
    <w:p w14:paraId="46797ECC" w14:textId="705E1333" w:rsidR="002C39F2" w:rsidRDefault="008E4C73" w:rsidP="00B71A03">
      <w:pPr>
        <w:pStyle w:val="ListParagraph"/>
        <w:numPr>
          <w:ilvl w:val="0"/>
          <w:numId w:val="20"/>
        </w:numPr>
        <w:spacing w:after="0"/>
        <w:ind w:left="270" w:hanging="270"/>
      </w:pPr>
      <w:r>
        <w:t>Decree #01-66/o by the Minister of MoLHSA (20 August 2018) to establish an interagency working group to coordinate the implementation of the 2018-2020 national action plan for implementing national concept on ECI.</w:t>
      </w:r>
    </w:p>
    <w:p w14:paraId="38FD4B85" w14:textId="77777777" w:rsidR="002C5ED1" w:rsidRDefault="002C5ED1" w:rsidP="00B71A03">
      <w:pPr>
        <w:spacing w:after="0"/>
      </w:pPr>
    </w:p>
    <w:p w14:paraId="52375170" w14:textId="2D00DEE5" w:rsidR="008630FD" w:rsidRPr="00457E21" w:rsidRDefault="00933FDC" w:rsidP="00B71A03">
      <w:pPr>
        <w:spacing w:after="0"/>
        <w:rPr>
          <w:b/>
          <w:sz w:val="24"/>
          <w:szCs w:val="24"/>
        </w:rPr>
      </w:pPr>
      <w:r w:rsidRPr="00457E21">
        <w:rPr>
          <w:b/>
          <w:sz w:val="24"/>
          <w:szCs w:val="24"/>
        </w:rPr>
        <w:t>Rehabilitation Leadership, Planning and Coordination</w:t>
      </w:r>
    </w:p>
    <w:p w14:paraId="3D6D4DB3" w14:textId="1CA844C7" w:rsidR="008B48EF" w:rsidRPr="008B48EF" w:rsidRDefault="00737147" w:rsidP="001231B7">
      <w:r>
        <w:t xml:space="preserve">Leadership for rehabilitation is historically grounded in </w:t>
      </w:r>
      <w:proofErr w:type="spellStart"/>
      <w:r>
        <w:t>MoLHSA’s</w:t>
      </w:r>
      <w:proofErr w:type="spellEnd"/>
      <w:r>
        <w:t xml:space="preserve"> social programs for persons with disabilities. </w:t>
      </w:r>
      <w:r w:rsidR="008B48EF">
        <w:t xml:space="preserve">Aside from guidance on the implementation of the </w:t>
      </w:r>
      <w:r w:rsidR="008B48EF" w:rsidRPr="008B48EF">
        <w:rPr>
          <w:i/>
        </w:rPr>
        <w:t>State Program for Social Rehabilitation and Child Care</w:t>
      </w:r>
      <w:r w:rsidR="008B48EF">
        <w:rPr>
          <w:i/>
        </w:rPr>
        <w:t xml:space="preserve">, </w:t>
      </w:r>
      <w:r w:rsidR="008B48EF">
        <w:t>there is very little planning or detail on rehabilitation workforce or services.</w:t>
      </w:r>
      <w:r w:rsidR="008B48EF" w:rsidRPr="008B48EF">
        <w:rPr>
          <w:i/>
        </w:rPr>
        <w:t xml:space="preserve"> </w:t>
      </w:r>
    </w:p>
    <w:p w14:paraId="7E6356C3" w14:textId="55BB3CC3" w:rsidR="008B48EF" w:rsidRDefault="008B48EF" w:rsidP="00DA6705">
      <w:r>
        <w:t>Although MoD</w:t>
      </w:r>
      <w:r w:rsidR="002B26BE">
        <w:t>,</w:t>
      </w:r>
      <w:r>
        <w:t xml:space="preserve"> </w:t>
      </w:r>
      <w:proofErr w:type="spellStart"/>
      <w:r>
        <w:t>MoES</w:t>
      </w:r>
      <w:proofErr w:type="spellEnd"/>
      <w:r w:rsidR="002B26BE">
        <w:t xml:space="preserve"> and </w:t>
      </w:r>
      <w:proofErr w:type="spellStart"/>
      <w:r w:rsidR="002B26BE">
        <w:t>MoLHSA</w:t>
      </w:r>
      <w:proofErr w:type="spellEnd"/>
      <w:r>
        <w:t xml:space="preserve"> each have a role in rehabilitation, there is little evidence of coordination across ministries. </w:t>
      </w:r>
      <w:r w:rsidR="001231B7">
        <w:t>Conversely, coordination around ECD appears to be well established with an interagency grou</w:t>
      </w:r>
      <w:r w:rsidR="00D97E4D">
        <w:t>p on ECD as well as a coalition</w:t>
      </w:r>
      <w:r w:rsidR="001231B7">
        <w:t xml:space="preserve"> of early intervention service providers.</w:t>
      </w:r>
    </w:p>
    <w:p w14:paraId="098C8324" w14:textId="5271D490" w:rsidR="00F14FBA" w:rsidRDefault="00443EA6" w:rsidP="00B71A03">
      <w:pPr>
        <w:spacing w:after="0"/>
      </w:pPr>
      <w:r>
        <w:lastRenderedPageBreak/>
        <w:t>Based on the decision of the Project Support Board within MoLHSA,</w:t>
      </w:r>
      <w:r w:rsidR="005232F3">
        <w:t xml:space="preserve"> three technical working groups </w:t>
      </w:r>
      <w:r>
        <w:t xml:space="preserve">were </w:t>
      </w:r>
      <w:r w:rsidR="005232F3">
        <w:t>established in relation to the USAID-funded Physical Rehabi</w:t>
      </w:r>
      <w:r w:rsidR="00E13CDA">
        <w:t>l</w:t>
      </w:r>
      <w:r w:rsidR="005232F3">
        <w:t>itation Project in Georgia.</w:t>
      </w:r>
      <w:r w:rsidR="005232F3">
        <w:rPr>
          <w:rStyle w:val="FootnoteReference"/>
        </w:rPr>
        <w:footnoteReference w:id="28"/>
      </w:r>
      <w:r w:rsidR="005232F3">
        <w:t xml:space="preserve"> </w:t>
      </w:r>
      <w:r w:rsidR="00E13CDA">
        <w:t xml:space="preserve">The 13-member </w:t>
      </w:r>
      <w:r>
        <w:t>Board</w:t>
      </w:r>
      <w:r w:rsidR="00E13CDA">
        <w:t xml:space="preserve"> is a cross-section of government, professional associations, international organizations a</w:t>
      </w:r>
      <w:r w:rsidR="00E06EF4">
        <w:t>nd universities. T</w:t>
      </w:r>
      <w:r w:rsidR="00E13CDA">
        <w:t>he three techni</w:t>
      </w:r>
      <w:r w:rsidR="00E06EF4">
        <w:t>cal working groups focus on</w:t>
      </w:r>
      <w:r w:rsidR="00D97E4D">
        <w:t>:</w:t>
      </w:r>
      <w:r w:rsidR="00E06EF4">
        <w:t xml:space="preserve"> wheelchair service provision</w:t>
      </w:r>
      <w:r w:rsidR="00E13CDA">
        <w:t xml:space="preserve">, </w:t>
      </w:r>
      <w:r w:rsidR="00E06EF4">
        <w:t xml:space="preserve">policy on </w:t>
      </w:r>
      <w:r w:rsidR="00E13CDA">
        <w:t>adult rehabilitation, and professional standards</w:t>
      </w:r>
      <w:r w:rsidR="00E06EF4">
        <w:t>, licensing</w:t>
      </w:r>
      <w:r w:rsidR="00E13CDA">
        <w:t xml:space="preserve"> and educational programs</w:t>
      </w:r>
      <w:r>
        <w:t xml:space="preserve"> within the project</w:t>
      </w:r>
      <w:r w:rsidR="00E13CDA">
        <w:t>.</w:t>
      </w:r>
    </w:p>
    <w:p w14:paraId="6E8FAC68" w14:textId="77777777" w:rsidR="00F14FBA" w:rsidRPr="000833AE" w:rsidRDefault="00F14FBA" w:rsidP="00B71A03">
      <w:pPr>
        <w:spacing w:after="0"/>
      </w:pPr>
    </w:p>
    <w:p w14:paraId="19DAA0F7" w14:textId="68E5113D" w:rsidR="000153AF" w:rsidRPr="00457E21" w:rsidRDefault="000153AF" w:rsidP="000153AF">
      <w:pPr>
        <w:spacing w:after="0"/>
        <w:rPr>
          <w:b/>
          <w:sz w:val="24"/>
          <w:szCs w:val="24"/>
        </w:rPr>
      </w:pPr>
      <w:r w:rsidRPr="00457E21">
        <w:rPr>
          <w:b/>
          <w:sz w:val="24"/>
          <w:szCs w:val="24"/>
        </w:rPr>
        <w:t>Rehabilitation Accountability</w:t>
      </w:r>
      <w:r w:rsidR="00A21E16" w:rsidRPr="00457E21">
        <w:rPr>
          <w:b/>
          <w:sz w:val="24"/>
          <w:szCs w:val="24"/>
        </w:rPr>
        <w:t>, Reporting</w:t>
      </w:r>
      <w:r w:rsidR="00B525A8" w:rsidRPr="00457E21">
        <w:rPr>
          <w:b/>
          <w:sz w:val="24"/>
          <w:szCs w:val="24"/>
        </w:rPr>
        <w:t xml:space="preserve">, </w:t>
      </w:r>
      <w:r w:rsidR="00A21E16" w:rsidRPr="00457E21">
        <w:rPr>
          <w:b/>
          <w:sz w:val="24"/>
          <w:szCs w:val="24"/>
        </w:rPr>
        <w:t>and Transparency</w:t>
      </w:r>
      <w:r w:rsidRPr="00457E21">
        <w:rPr>
          <w:b/>
          <w:sz w:val="24"/>
          <w:szCs w:val="24"/>
        </w:rPr>
        <w:t xml:space="preserve"> </w:t>
      </w:r>
    </w:p>
    <w:p w14:paraId="7A22F962" w14:textId="738F0B1E" w:rsidR="000645BC" w:rsidRDefault="00B525A8" w:rsidP="00C80145">
      <w:pPr>
        <w:spacing w:after="0"/>
      </w:pPr>
      <w:r w:rsidRPr="000833AE">
        <w:t>Reporting on rehabilitati</w:t>
      </w:r>
      <w:r w:rsidR="00E77BF5" w:rsidRPr="000833AE">
        <w:t xml:space="preserve">on </w:t>
      </w:r>
      <w:r w:rsidR="007D0CCD" w:rsidRPr="000833AE">
        <w:t xml:space="preserve">service delivery </w:t>
      </w:r>
      <w:r w:rsidR="00E77BF5" w:rsidRPr="000833AE">
        <w:t>is</w:t>
      </w:r>
      <w:r w:rsidR="00E77BF5">
        <w:t xml:space="preserve"> at a low level</w:t>
      </w:r>
      <w:r w:rsidR="000645BC">
        <w:t xml:space="preserve"> </w:t>
      </w:r>
      <w:r w:rsidR="00E77BF5">
        <w:t>and the status and performance of rehabilitati</w:t>
      </w:r>
      <w:r w:rsidR="000645BC">
        <w:t>on is not available or unknown</w:t>
      </w:r>
      <w:r w:rsidR="00E77BF5">
        <w:t xml:space="preserve">. </w:t>
      </w:r>
    </w:p>
    <w:p w14:paraId="4D3F322A" w14:textId="77777777" w:rsidR="00B91A5E" w:rsidRDefault="00B91A5E" w:rsidP="00B71A03">
      <w:pPr>
        <w:spacing w:after="0"/>
      </w:pPr>
    </w:p>
    <w:p w14:paraId="6129CFCA" w14:textId="579EA67C" w:rsidR="00933FDC" w:rsidRPr="00457E21" w:rsidRDefault="00244308" w:rsidP="00244308">
      <w:pPr>
        <w:spacing w:after="0"/>
        <w:rPr>
          <w:b/>
          <w:sz w:val="24"/>
          <w:szCs w:val="24"/>
        </w:rPr>
      </w:pPr>
      <w:r w:rsidRPr="00457E21">
        <w:rPr>
          <w:b/>
          <w:sz w:val="24"/>
          <w:szCs w:val="24"/>
        </w:rPr>
        <w:t xml:space="preserve">Governance, </w:t>
      </w:r>
      <w:r w:rsidR="00933FDC" w:rsidRPr="00457E21">
        <w:rPr>
          <w:b/>
          <w:sz w:val="24"/>
          <w:szCs w:val="24"/>
        </w:rPr>
        <w:t>Procurement</w:t>
      </w:r>
      <w:r w:rsidRPr="00457E21">
        <w:rPr>
          <w:b/>
          <w:sz w:val="24"/>
          <w:szCs w:val="24"/>
        </w:rPr>
        <w:t xml:space="preserve"> and Regulation</w:t>
      </w:r>
      <w:r w:rsidR="00933FDC" w:rsidRPr="00457E21">
        <w:rPr>
          <w:b/>
          <w:sz w:val="24"/>
          <w:szCs w:val="24"/>
        </w:rPr>
        <w:t xml:space="preserve"> of Assistive Products </w:t>
      </w:r>
    </w:p>
    <w:p w14:paraId="6CB44479" w14:textId="4BB74BBC" w:rsidR="002D4FEE" w:rsidRDefault="00F14FBA" w:rsidP="00102BBE">
      <w:r>
        <w:t>MoLHSA</w:t>
      </w:r>
      <w:r w:rsidR="00C74DC7" w:rsidRPr="000833AE">
        <w:t xml:space="preserve"> has not yet created a Priority Assistive Product</w:t>
      </w:r>
      <w:r w:rsidR="005342A3" w:rsidRPr="000833AE">
        <w:t>s list</w:t>
      </w:r>
      <w:r w:rsidR="00001AC7">
        <w:t xml:space="preserve">. The </w:t>
      </w:r>
      <w:r w:rsidR="00001AC7" w:rsidRPr="008B48EF">
        <w:rPr>
          <w:i/>
        </w:rPr>
        <w:t>State Program for Social Rehabilitation and Child Care</w:t>
      </w:r>
      <w:r w:rsidR="00001AC7">
        <w:t xml:space="preserve"> provides some guidance on pricing and supplier criteria for assistive products (especially wheelchairs). </w:t>
      </w:r>
      <w:r w:rsidR="009571D3">
        <w:t xml:space="preserve">The </w:t>
      </w:r>
      <w:r w:rsidR="007D20E8">
        <w:t xml:space="preserve">existing </w:t>
      </w:r>
      <w:r w:rsidR="009571D3">
        <w:t xml:space="preserve">guidance and </w:t>
      </w:r>
      <w:r w:rsidR="007D20E8">
        <w:t xml:space="preserve">current </w:t>
      </w:r>
      <w:r w:rsidR="009571D3">
        <w:t xml:space="preserve">pricing </w:t>
      </w:r>
      <w:r w:rsidR="006773B1">
        <w:t>merit review and the planned WHO-supported AT Assessment for mid-2020 is well-timed</w:t>
      </w:r>
      <w:r w:rsidR="002F667A" w:rsidRPr="000833AE">
        <w:t>.</w:t>
      </w:r>
      <w:r w:rsidR="00865F4B" w:rsidRPr="000833AE">
        <w:t xml:space="preserve"> </w:t>
      </w:r>
    </w:p>
    <w:p w14:paraId="43EBBD8B" w14:textId="54961151" w:rsidR="00920346" w:rsidRPr="00D7112D" w:rsidRDefault="00920346" w:rsidP="00920346">
      <w:r w:rsidRPr="00D7112D">
        <w:t xml:space="preserve">Specific to wheelchairs, </w:t>
      </w:r>
      <w:r w:rsidRPr="00D7112D">
        <w:rPr>
          <w:lang w:val="ka-GE"/>
        </w:rPr>
        <w:t>the system of wheelchair service </w:t>
      </w:r>
      <w:r w:rsidRPr="00D7112D">
        <w:t>provision</w:t>
      </w:r>
      <w:r w:rsidRPr="00D7112D">
        <w:rPr>
          <w:lang w:val="ka-GE"/>
        </w:rPr>
        <w:t> in the country is supervised by MoLHSA (</w:t>
      </w:r>
      <w:r w:rsidRPr="00D7112D">
        <w:t>responsible for the development of</w:t>
      </w:r>
      <w:r w:rsidRPr="00D7112D">
        <w:rPr>
          <w:lang w:val="ka-GE"/>
        </w:rPr>
        <w:t> the policy and relevant sub-program) and LEPL-SFTV (responsible for </w:t>
      </w:r>
      <w:r w:rsidRPr="00D7112D">
        <w:t>the </w:t>
      </w:r>
      <w:r w:rsidRPr="00D7112D">
        <w:rPr>
          <w:lang w:val="ka-GE"/>
        </w:rPr>
        <w:t>implementation</w:t>
      </w:r>
      <w:r w:rsidRPr="00D7112D">
        <w:t xml:space="preserve"> of </w:t>
      </w:r>
      <w:r w:rsidRPr="00D7112D">
        <w:rPr>
          <w:lang w:val="ka-GE"/>
        </w:rPr>
        <w:t>sub-program activities). In addition, a Wheelchair Service Provision </w:t>
      </w:r>
      <w:r w:rsidRPr="00D7112D">
        <w:t>W</w:t>
      </w:r>
      <w:r w:rsidRPr="00D7112D">
        <w:rPr>
          <w:lang w:val="ka-GE"/>
        </w:rPr>
        <w:t>orking </w:t>
      </w:r>
      <w:r w:rsidRPr="00D7112D">
        <w:t>G</w:t>
      </w:r>
      <w:r w:rsidRPr="00D7112D">
        <w:rPr>
          <w:lang w:val="ka-GE"/>
        </w:rPr>
        <w:t>roup has been set up in Georgia with</w:t>
      </w:r>
      <w:r w:rsidRPr="00D7112D">
        <w:t>in the frames of the </w:t>
      </w:r>
      <w:r w:rsidRPr="00D7112D">
        <w:rPr>
          <w:lang w:val="ka-GE"/>
        </w:rPr>
        <w:t>Physical Rehabilitation Project supported</w:t>
      </w:r>
      <w:r w:rsidRPr="00D7112D">
        <w:t> by</w:t>
      </w:r>
      <w:r w:rsidRPr="00D7112D">
        <w:rPr>
          <w:lang w:val="ka-GE"/>
        </w:rPr>
        <w:t> Emory University</w:t>
      </w:r>
      <w:r w:rsidRPr="00D7112D">
        <w:t>.</w:t>
      </w:r>
      <w:r w:rsidRPr="00D7112D">
        <w:rPr>
          <w:lang w:val="ka-GE"/>
        </w:rPr>
        <w:t> The </w:t>
      </w:r>
      <w:r w:rsidRPr="00D7112D">
        <w:t>W</w:t>
      </w:r>
      <w:r w:rsidRPr="00D7112D">
        <w:rPr>
          <w:lang w:val="ka-GE"/>
        </w:rPr>
        <w:t>orking </w:t>
      </w:r>
      <w:r w:rsidRPr="00D7112D">
        <w:t>G</w:t>
      </w:r>
      <w:r w:rsidRPr="00D7112D">
        <w:rPr>
          <w:lang w:val="ka-GE"/>
        </w:rPr>
        <w:t xml:space="preserve">roup </w:t>
      </w:r>
      <w:r w:rsidRPr="00D7112D">
        <w:t>implements</w:t>
      </w:r>
      <w:r w:rsidRPr="00D7112D">
        <w:rPr>
          <w:lang w:val="ka-GE"/>
        </w:rPr>
        <w:t> the </w:t>
      </w:r>
      <w:r w:rsidRPr="00D7112D">
        <w:t>project </w:t>
      </w:r>
      <w:r w:rsidRPr="00D7112D">
        <w:rPr>
          <w:lang w:val="ka-GE"/>
        </w:rPr>
        <w:t>activities </w:t>
      </w:r>
      <w:r w:rsidRPr="00D7112D">
        <w:t>in accordance with</w:t>
      </w:r>
      <w:r w:rsidRPr="00D7112D">
        <w:rPr>
          <w:lang w:val="ka-GE"/>
        </w:rPr>
        <w:t> the action plan </w:t>
      </w:r>
      <w:r w:rsidRPr="00D7112D">
        <w:t>developed as part of</w:t>
      </w:r>
      <w:r w:rsidRPr="00D7112D">
        <w:rPr>
          <w:lang w:val="ka-GE"/>
        </w:rPr>
        <w:t> the same project and is accountable to the </w:t>
      </w:r>
      <w:r w:rsidRPr="00D7112D">
        <w:t>A</w:t>
      </w:r>
      <w:r w:rsidRPr="00D7112D">
        <w:rPr>
          <w:lang w:val="ka-GE"/>
        </w:rPr>
        <w:t>dvisory </w:t>
      </w:r>
      <w:r w:rsidRPr="00D7112D">
        <w:t>B</w:t>
      </w:r>
      <w:r w:rsidRPr="00D7112D">
        <w:rPr>
          <w:lang w:val="ka-GE"/>
        </w:rPr>
        <w:t>oard</w:t>
      </w:r>
      <w:r w:rsidRPr="00D7112D">
        <w:t> of </w:t>
      </w:r>
      <w:r w:rsidRPr="00D7112D">
        <w:rPr>
          <w:lang w:val="ka-GE"/>
        </w:rPr>
        <w:t>the </w:t>
      </w:r>
      <w:r w:rsidRPr="00D7112D">
        <w:t>P</w:t>
      </w:r>
      <w:r w:rsidRPr="00D7112D">
        <w:rPr>
          <w:lang w:val="ka-GE"/>
        </w:rPr>
        <w:t>roject - "Physical Rehabilitation in Georgia".</w:t>
      </w:r>
    </w:p>
    <w:p w14:paraId="2C62033D" w14:textId="77777777" w:rsidR="00904747" w:rsidRDefault="00904747"/>
    <w:p w14:paraId="28063161" w14:textId="77777777" w:rsidR="00904747" w:rsidRDefault="00904747"/>
    <w:p w14:paraId="123FC6A2" w14:textId="77777777" w:rsidR="00904747" w:rsidRDefault="00904747"/>
    <w:p w14:paraId="11DD2DBD" w14:textId="0573F368" w:rsidR="00834E9E" w:rsidRPr="00920346" w:rsidRDefault="00803D5B">
      <w:r>
        <w:rPr>
          <w:noProof/>
        </w:rPr>
        <w:lastRenderedPageBreak/>
        <mc:AlternateContent>
          <mc:Choice Requires="wps">
            <w:drawing>
              <wp:anchor distT="45720" distB="45720" distL="114300" distR="114300" simplePos="0" relativeHeight="251662336" behindDoc="0" locked="0" layoutInCell="1" allowOverlap="1" wp14:anchorId="0D6D9FE6" wp14:editId="548BB46B">
                <wp:simplePos x="0" y="0"/>
                <wp:positionH relativeFrom="column">
                  <wp:posOffset>-44450</wp:posOffset>
                </wp:positionH>
                <wp:positionV relativeFrom="paragraph">
                  <wp:posOffset>107950</wp:posOffset>
                </wp:positionV>
                <wp:extent cx="6048375" cy="67525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752590"/>
                        </a:xfrm>
                        <a:prstGeom prst="rect">
                          <a:avLst/>
                        </a:prstGeom>
                        <a:solidFill>
                          <a:schemeClr val="accent5">
                            <a:lumMod val="75000"/>
                          </a:schemeClr>
                        </a:solidFill>
                        <a:ln w="9525">
                          <a:noFill/>
                          <a:miter lim="800000"/>
                          <a:headEnd/>
                          <a:tailEnd/>
                        </a:ln>
                      </wps:spPr>
                      <wps:txbx>
                        <w:txbxContent>
                          <w:p w14:paraId="370AC180" w14:textId="13C15A6C" w:rsidR="00904747" w:rsidRPr="006E3B43" w:rsidRDefault="00904747" w:rsidP="006E3B43">
                            <w:pPr>
                              <w:spacing w:after="220"/>
                              <w:rPr>
                                <w:b/>
                                <w:color w:val="FFFFFF" w:themeColor="background1"/>
                                <w:sz w:val="28"/>
                              </w:rPr>
                            </w:pPr>
                            <w:r w:rsidRPr="00833A67">
                              <w:rPr>
                                <w:b/>
                                <w:color w:val="FFFFFF" w:themeColor="background1"/>
                                <w:sz w:val="28"/>
                              </w:rPr>
                              <w:t xml:space="preserve">Summary of Rehabilitation Governance Situation </w:t>
                            </w:r>
                          </w:p>
                          <w:p w14:paraId="32AE2318" w14:textId="73F473DF" w:rsidR="00904747" w:rsidRDefault="00904747" w:rsidP="006E3B43">
                            <w:pPr>
                              <w:pStyle w:val="ListParagraph"/>
                              <w:numPr>
                                <w:ilvl w:val="0"/>
                                <w:numId w:val="2"/>
                              </w:numPr>
                              <w:spacing w:after="220"/>
                              <w:contextualSpacing w:val="0"/>
                              <w:jc w:val="both"/>
                              <w:rPr>
                                <w:b/>
                                <w:color w:val="FFFFFF" w:themeColor="background1"/>
                              </w:rPr>
                            </w:pPr>
                            <w:bookmarkStart w:id="19" w:name="_Hlk535088547"/>
                            <w:r w:rsidRPr="00341760">
                              <w:rPr>
                                <w:b/>
                                <w:color w:val="FFFFFF" w:themeColor="background1"/>
                              </w:rPr>
                              <w:t>MoLHSA demonstrates a commitment to rehabilitation</w:t>
                            </w:r>
                            <w:r>
                              <w:rPr>
                                <w:b/>
                                <w:color w:val="FFFFFF" w:themeColor="background1"/>
                              </w:rPr>
                              <w:t xml:space="preserve"> through support and actions articulated in the annual</w:t>
                            </w:r>
                            <w:r w:rsidRPr="00341760">
                              <w:rPr>
                                <w:b/>
                                <w:i/>
                                <w:color w:val="FFFFFF" w:themeColor="background1"/>
                              </w:rPr>
                              <w:t xml:space="preserve"> State Program for Social Rehabilitation and Child Care</w:t>
                            </w:r>
                            <w:r>
                              <w:rPr>
                                <w:b/>
                                <w:color w:val="FFFFFF" w:themeColor="background1"/>
                              </w:rPr>
                              <w:t xml:space="preserve">.  </w:t>
                            </w:r>
                          </w:p>
                          <w:p w14:paraId="37FAD1DE" w14:textId="2F757C0E"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Leadership and coordination for rehabilitation is provided through </w:t>
                            </w:r>
                            <w:bookmarkEnd w:id="19"/>
                            <w:r>
                              <w:rPr>
                                <w:b/>
                                <w:color w:val="FFFFFF" w:themeColor="background1"/>
                              </w:rPr>
                              <w:t>the current MoLHSA Policy Department (Social Protection Policy Unit and Health Policy Unit).</w:t>
                            </w:r>
                          </w:p>
                          <w:p w14:paraId="58838837" w14:textId="6F0029D9" w:rsidR="00904747" w:rsidRDefault="00904747" w:rsidP="006E3B43">
                            <w:pPr>
                              <w:pStyle w:val="ListParagraph"/>
                              <w:numPr>
                                <w:ilvl w:val="0"/>
                                <w:numId w:val="2"/>
                              </w:numPr>
                              <w:spacing w:after="220"/>
                              <w:contextualSpacing w:val="0"/>
                              <w:jc w:val="both"/>
                              <w:rPr>
                                <w:b/>
                                <w:color w:val="FFFFFF" w:themeColor="background1"/>
                              </w:rPr>
                            </w:pPr>
                            <w:r w:rsidRPr="00803D5B">
                              <w:rPr>
                                <w:b/>
                                <w:color w:val="FFFFFF" w:themeColor="background1"/>
                              </w:rPr>
                              <w:t xml:space="preserve"> </w:t>
                            </w:r>
                            <w:r>
                              <w:rPr>
                                <w:b/>
                                <w:color w:val="FFFFFF" w:themeColor="background1"/>
                              </w:rPr>
                              <w:t>Georgia has ratified the UNCRPD and drafted a national disability law.</w:t>
                            </w:r>
                          </w:p>
                          <w:p w14:paraId="5473869D" w14:textId="2DCED58F" w:rsidR="00904747" w:rsidRPr="00341760" w:rsidRDefault="00904747" w:rsidP="00341760">
                            <w:pPr>
                              <w:pStyle w:val="ListParagraph"/>
                              <w:numPr>
                                <w:ilvl w:val="0"/>
                                <w:numId w:val="2"/>
                              </w:numPr>
                              <w:spacing w:after="220"/>
                              <w:ind w:left="714" w:hanging="357"/>
                              <w:contextualSpacing w:val="0"/>
                              <w:jc w:val="both"/>
                              <w:rPr>
                                <w:b/>
                                <w:color w:val="FFFFFF" w:themeColor="background1"/>
                              </w:rPr>
                            </w:pPr>
                            <w:r>
                              <w:rPr>
                                <w:b/>
                                <w:color w:val="FFFFFF" w:themeColor="background1"/>
                              </w:rPr>
                              <w:t xml:space="preserve">In Georgia, rehabilitation and disability are deeply connected. Concerted effort is needed to disentangle them in order to </w:t>
                            </w:r>
                            <w:r w:rsidRPr="00F80361">
                              <w:rPr>
                                <w:b/>
                                <w:color w:val="FFFFFF" w:themeColor="background1"/>
                              </w:rPr>
                              <w:t>emphasize and highlight that rehabilitation is</w:t>
                            </w:r>
                            <w:r>
                              <w:rPr>
                                <w:b/>
                                <w:color w:val="FFFFFF" w:themeColor="background1"/>
                              </w:rPr>
                              <w:t xml:space="preserve"> part of the health care continuum and for anyone who needs it.    </w:t>
                            </w:r>
                          </w:p>
                          <w:p w14:paraId="490D8EA8" w14:textId="03D3C9BE"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is little or no evidence of systematic coordination between government ministries on rehabilitation.</w:t>
                            </w:r>
                          </w:p>
                          <w:p w14:paraId="6AEFD91B" w14:textId="0CEF95DD" w:rsidR="00904747" w:rsidRDefault="00904747" w:rsidP="006E3B43">
                            <w:pPr>
                              <w:pStyle w:val="ListParagraph"/>
                              <w:numPr>
                                <w:ilvl w:val="0"/>
                                <w:numId w:val="2"/>
                              </w:numPr>
                              <w:spacing w:after="220"/>
                              <w:contextualSpacing w:val="0"/>
                              <w:jc w:val="both"/>
                              <w:rPr>
                                <w:b/>
                                <w:color w:val="FFFFFF" w:themeColor="background1"/>
                              </w:rPr>
                            </w:pPr>
                            <w:r w:rsidRPr="00D71055">
                              <w:rPr>
                                <w:b/>
                                <w:color w:val="FFFFFF" w:themeColor="background1"/>
                              </w:rPr>
                              <w:t xml:space="preserve">There is </w:t>
                            </w:r>
                            <w:r>
                              <w:rPr>
                                <w:b/>
                                <w:color w:val="FFFFFF" w:themeColor="background1"/>
                              </w:rPr>
                              <w:t>no national plan for rehabilitation.</w:t>
                            </w:r>
                          </w:p>
                          <w:p w14:paraId="666DBA5A" w14:textId="784FB337"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 xml:space="preserve">There is no reporting on the status and performance of rehabilitation in health systems.  </w:t>
                            </w:r>
                          </w:p>
                          <w:p w14:paraId="1A9301A3" w14:textId="0407A2C4"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There is limited evidence of accountability mechanisms between rehabilitation service providers and MoLHSA. Only the medical facilities where services are provided by rehabilitation doctors (licensed/certified for Independent Medical Practice) are accountable. Service providers submit monthly reports to the Agency on the work performed.</w:t>
                            </w:r>
                          </w:p>
                          <w:p w14:paraId="72E3A2CB" w14:textId="33FBDB99"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Only medical doctors are regulated (professional competencies), and require a license (Certificate for Independent Medical Practice) to practice. This does not yet apply to any other members of the rehabilitation workforce.</w:t>
                            </w:r>
                          </w:p>
                          <w:p w14:paraId="6FE58316" w14:textId="46B8EF23"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Early childhood development has many policy documents and coordination mechanisms.</w:t>
                            </w:r>
                          </w:p>
                          <w:p w14:paraId="39003D12" w14:textId="170C50CD" w:rsidR="00904747" w:rsidRPr="00717872" w:rsidRDefault="00904747" w:rsidP="00695B04">
                            <w:pPr>
                              <w:pStyle w:val="ListParagraph"/>
                              <w:numPr>
                                <w:ilvl w:val="0"/>
                                <w:numId w:val="2"/>
                              </w:numPr>
                              <w:spacing w:after="220"/>
                              <w:ind w:left="714" w:hanging="357"/>
                              <w:contextualSpacing w:val="0"/>
                              <w:jc w:val="both"/>
                              <w:rPr>
                                <w:b/>
                                <w:color w:val="FFFFFF" w:themeColor="background1"/>
                              </w:rPr>
                            </w:pPr>
                            <w:r>
                              <w:rPr>
                                <w:b/>
                                <w:color w:val="FFFFFF" w:themeColor="background1"/>
                              </w:rPr>
                              <w:t>Assistive products are largely unregulated. The government has few</w:t>
                            </w:r>
                            <w:r w:rsidRPr="0069271F">
                              <w:rPr>
                                <w:b/>
                                <w:color w:val="000000" w:themeColor="text1"/>
                              </w:rPr>
                              <w:t xml:space="preserve"> </w:t>
                            </w:r>
                            <w:r>
                              <w:rPr>
                                <w:b/>
                                <w:color w:val="FFFFFF" w:themeColor="background1"/>
                              </w:rPr>
                              <w:t xml:space="preserve">guiding frameworks for the procurement and provision of assistive products. </w:t>
                            </w:r>
                          </w:p>
                          <w:p w14:paraId="14B2961F" w14:textId="009CCEC4" w:rsidR="00904747" w:rsidRPr="006F761A"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 xml:space="preserve">A list of Priority Assistive Products is not yet developed.   </w:t>
                            </w:r>
                            <w:r w:rsidRPr="006F761A">
                              <w:rPr>
                                <w:b/>
                                <w:color w:val="FFFFFF" w:themeColor="background1"/>
                              </w:rPr>
                              <w:t xml:space="preserve"> </w:t>
                            </w:r>
                          </w:p>
                          <w:p w14:paraId="1A5FD1C8" w14:textId="3AB2BDE9" w:rsidR="00904747" w:rsidRPr="00DC47F3" w:rsidRDefault="00904747" w:rsidP="00DC47F3">
                            <w:pPr>
                              <w:spacing w:after="240"/>
                              <w:ind w:left="360"/>
                              <w:jc w:val="both"/>
                              <w:rPr>
                                <w:b/>
                                <w:color w:val="FFFFFF" w:themeColor="background1"/>
                              </w:rPr>
                            </w:pPr>
                            <w:r w:rsidRPr="00DC47F3">
                              <w:rPr>
                                <w:b/>
                                <w:color w:val="FFFFFF" w:themeColor="background1"/>
                              </w:rPr>
                              <w:t xml:space="preserve"> </w:t>
                            </w:r>
                          </w:p>
                        </w:txbxContent>
                      </wps:txbx>
                      <wps:bodyPr rot="0" vert="horz" wrap="square" lIns="9144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D9FE6" id="_x0000_t202" coordsize="21600,21600" o:spt="202" path="m,l,21600r21600,l21600,xe">
                <v:stroke joinstyle="miter"/>
                <v:path gradientshapeok="t" o:connecttype="rect"/>
              </v:shapetype>
              <v:shape id="_x0000_s1026" type="#_x0000_t202" style="position:absolute;margin-left:-3.5pt;margin-top:8.5pt;width:476.25pt;height:5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" fillcolor="#2e74b5 [2408]" stroked="f">
                <v:textbox inset=",,8mm">
                  <w:txbxContent>
                    <w:p w14:paraId="370AC180" w14:textId="13C15A6C" w:rsidR="00904747" w:rsidRPr="006E3B43" w:rsidRDefault="00904747" w:rsidP="006E3B43">
                      <w:pPr>
                        <w:spacing w:after="220"/>
                        <w:rPr>
                          <w:b/>
                          <w:color w:val="FFFFFF" w:themeColor="background1"/>
                          <w:sz w:val="28"/>
                        </w:rPr>
                      </w:pPr>
                      <w:r w:rsidRPr="00833A67">
                        <w:rPr>
                          <w:b/>
                          <w:color w:val="FFFFFF" w:themeColor="background1"/>
                          <w:sz w:val="28"/>
                        </w:rPr>
                        <w:t xml:space="preserve">Summary of Rehabilitation Governance Situation </w:t>
                      </w:r>
                    </w:p>
                    <w:p w14:paraId="32AE2318" w14:textId="73F473DF" w:rsidR="00904747" w:rsidRDefault="00904747" w:rsidP="006E3B43">
                      <w:pPr>
                        <w:pStyle w:val="ListParagraph"/>
                        <w:numPr>
                          <w:ilvl w:val="0"/>
                          <w:numId w:val="2"/>
                        </w:numPr>
                        <w:spacing w:after="220"/>
                        <w:contextualSpacing w:val="0"/>
                        <w:jc w:val="both"/>
                        <w:rPr>
                          <w:b/>
                          <w:color w:val="FFFFFF" w:themeColor="background1"/>
                        </w:rPr>
                      </w:pPr>
                      <w:bookmarkStart w:id="20" w:name="_Hlk535088547"/>
                      <w:r w:rsidRPr="00341760">
                        <w:rPr>
                          <w:b/>
                          <w:color w:val="FFFFFF" w:themeColor="background1"/>
                        </w:rPr>
                        <w:t>MoLHSA demonstrates a commitment to rehabilitation</w:t>
                      </w:r>
                      <w:r>
                        <w:rPr>
                          <w:b/>
                          <w:color w:val="FFFFFF" w:themeColor="background1"/>
                        </w:rPr>
                        <w:t xml:space="preserve"> through support and actions articulated in the annual</w:t>
                      </w:r>
                      <w:r w:rsidRPr="00341760">
                        <w:rPr>
                          <w:b/>
                          <w:i/>
                          <w:color w:val="FFFFFF" w:themeColor="background1"/>
                        </w:rPr>
                        <w:t xml:space="preserve"> State Program for Social Rehabilitation and Child Care</w:t>
                      </w:r>
                      <w:r>
                        <w:rPr>
                          <w:b/>
                          <w:color w:val="FFFFFF" w:themeColor="background1"/>
                        </w:rPr>
                        <w:t xml:space="preserve">.  </w:t>
                      </w:r>
                    </w:p>
                    <w:p w14:paraId="37FAD1DE" w14:textId="2F757C0E"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Leadership and coordination for rehabilitation is provided through </w:t>
                      </w:r>
                      <w:bookmarkEnd w:id="20"/>
                      <w:r>
                        <w:rPr>
                          <w:b/>
                          <w:color w:val="FFFFFF" w:themeColor="background1"/>
                        </w:rPr>
                        <w:t>the current MoLHSA Policy Department (Social Protection Policy Unit and Health Policy Unit).</w:t>
                      </w:r>
                    </w:p>
                    <w:p w14:paraId="58838837" w14:textId="6F0029D9" w:rsidR="00904747" w:rsidRDefault="00904747" w:rsidP="006E3B43">
                      <w:pPr>
                        <w:pStyle w:val="ListParagraph"/>
                        <w:numPr>
                          <w:ilvl w:val="0"/>
                          <w:numId w:val="2"/>
                        </w:numPr>
                        <w:spacing w:after="220"/>
                        <w:contextualSpacing w:val="0"/>
                        <w:jc w:val="both"/>
                        <w:rPr>
                          <w:b/>
                          <w:color w:val="FFFFFF" w:themeColor="background1"/>
                        </w:rPr>
                      </w:pPr>
                      <w:r w:rsidRPr="00803D5B">
                        <w:rPr>
                          <w:b/>
                          <w:color w:val="FFFFFF" w:themeColor="background1"/>
                        </w:rPr>
                        <w:t xml:space="preserve"> </w:t>
                      </w:r>
                      <w:r>
                        <w:rPr>
                          <w:b/>
                          <w:color w:val="FFFFFF" w:themeColor="background1"/>
                        </w:rPr>
                        <w:t>Georgia has ratified the UNCRPD and drafted a national disability law.</w:t>
                      </w:r>
                    </w:p>
                    <w:p w14:paraId="5473869D" w14:textId="2DCED58F" w:rsidR="00904747" w:rsidRPr="00341760" w:rsidRDefault="00904747" w:rsidP="00341760">
                      <w:pPr>
                        <w:pStyle w:val="ListParagraph"/>
                        <w:numPr>
                          <w:ilvl w:val="0"/>
                          <w:numId w:val="2"/>
                        </w:numPr>
                        <w:spacing w:after="220"/>
                        <w:ind w:left="714" w:hanging="357"/>
                        <w:contextualSpacing w:val="0"/>
                        <w:jc w:val="both"/>
                        <w:rPr>
                          <w:b/>
                          <w:color w:val="FFFFFF" w:themeColor="background1"/>
                        </w:rPr>
                      </w:pPr>
                      <w:r>
                        <w:rPr>
                          <w:b/>
                          <w:color w:val="FFFFFF" w:themeColor="background1"/>
                        </w:rPr>
                        <w:t xml:space="preserve">In Georgia, rehabilitation and disability are deeply connected. Concerted effort is needed to disentangle them in order to </w:t>
                      </w:r>
                      <w:r w:rsidRPr="00F80361">
                        <w:rPr>
                          <w:b/>
                          <w:color w:val="FFFFFF" w:themeColor="background1"/>
                        </w:rPr>
                        <w:t>emphasize and highlight that rehabilitation is</w:t>
                      </w:r>
                      <w:r>
                        <w:rPr>
                          <w:b/>
                          <w:color w:val="FFFFFF" w:themeColor="background1"/>
                        </w:rPr>
                        <w:t xml:space="preserve"> part of the health care continuum and for anyone who needs it.    </w:t>
                      </w:r>
                    </w:p>
                    <w:p w14:paraId="490D8EA8" w14:textId="03D3C9BE"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is little or no evidence of systematic coordination between government ministries on rehabilitation.</w:t>
                      </w:r>
                    </w:p>
                    <w:p w14:paraId="6AEFD91B" w14:textId="0CEF95DD" w:rsidR="00904747" w:rsidRDefault="00904747" w:rsidP="006E3B43">
                      <w:pPr>
                        <w:pStyle w:val="ListParagraph"/>
                        <w:numPr>
                          <w:ilvl w:val="0"/>
                          <w:numId w:val="2"/>
                        </w:numPr>
                        <w:spacing w:after="220"/>
                        <w:contextualSpacing w:val="0"/>
                        <w:jc w:val="both"/>
                        <w:rPr>
                          <w:b/>
                          <w:color w:val="FFFFFF" w:themeColor="background1"/>
                        </w:rPr>
                      </w:pPr>
                      <w:r w:rsidRPr="00D71055">
                        <w:rPr>
                          <w:b/>
                          <w:color w:val="FFFFFF" w:themeColor="background1"/>
                        </w:rPr>
                        <w:t xml:space="preserve">There is </w:t>
                      </w:r>
                      <w:r>
                        <w:rPr>
                          <w:b/>
                          <w:color w:val="FFFFFF" w:themeColor="background1"/>
                        </w:rPr>
                        <w:t>no national plan for rehabilitation.</w:t>
                      </w:r>
                    </w:p>
                    <w:p w14:paraId="666DBA5A" w14:textId="784FB337"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 xml:space="preserve">There is no reporting on the status and performance of rehabilitation in health systems.  </w:t>
                      </w:r>
                    </w:p>
                    <w:p w14:paraId="1A9301A3" w14:textId="0407A2C4"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There is limited evidence of accountability mechanisms between rehabilitation service providers and MoLHSA. Only the medical facilities where services are provided by rehabilitation doctors (licensed/certified for Independent Medical Practice) are accountable. Service providers submit monthly reports to the Agency on the work performed.</w:t>
                      </w:r>
                    </w:p>
                    <w:p w14:paraId="72E3A2CB" w14:textId="33FBDB99"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Only medical doctors are regulated (professional competencies), and require a license (Certificate for Independent Medical Practice) to practice. This does not yet apply to any other members of the rehabilitation workforce.</w:t>
                      </w:r>
                    </w:p>
                    <w:p w14:paraId="6FE58316" w14:textId="46B8EF23" w:rsidR="00904747"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Early childhood development has many policy documents and coordination mechanisms.</w:t>
                      </w:r>
                    </w:p>
                    <w:p w14:paraId="39003D12" w14:textId="170C50CD" w:rsidR="00904747" w:rsidRPr="00717872" w:rsidRDefault="00904747" w:rsidP="00695B04">
                      <w:pPr>
                        <w:pStyle w:val="ListParagraph"/>
                        <w:numPr>
                          <w:ilvl w:val="0"/>
                          <w:numId w:val="2"/>
                        </w:numPr>
                        <w:spacing w:after="220"/>
                        <w:ind w:left="714" w:hanging="357"/>
                        <w:contextualSpacing w:val="0"/>
                        <w:jc w:val="both"/>
                        <w:rPr>
                          <w:b/>
                          <w:color w:val="FFFFFF" w:themeColor="background1"/>
                        </w:rPr>
                      </w:pPr>
                      <w:r>
                        <w:rPr>
                          <w:b/>
                          <w:color w:val="FFFFFF" w:themeColor="background1"/>
                        </w:rPr>
                        <w:t>Assistive products are largely unregulated. The government has few</w:t>
                      </w:r>
                      <w:r w:rsidRPr="0069271F">
                        <w:rPr>
                          <w:b/>
                          <w:color w:val="000000" w:themeColor="text1"/>
                        </w:rPr>
                        <w:t xml:space="preserve"> </w:t>
                      </w:r>
                      <w:r>
                        <w:rPr>
                          <w:b/>
                          <w:color w:val="FFFFFF" w:themeColor="background1"/>
                        </w:rPr>
                        <w:t xml:space="preserve">guiding frameworks for the procurement and provision of assistive products. </w:t>
                      </w:r>
                    </w:p>
                    <w:p w14:paraId="14B2961F" w14:textId="009CCEC4" w:rsidR="00904747" w:rsidRPr="006F761A" w:rsidRDefault="00904747" w:rsidP="006E3B43">
                      <w:pPr>
                        <w:pStyle w:val="ListParagraph"/>
                        <w:numPr>
                          <w:ilvl w:val="0"/>
                          <w:numId w:val="2"/>
                        </w:numPr>
                        <w:spacing w:after="220"/>
                        <w:ind w:left="714" w:hanging="357"/>
                        <w:contextualSpacing w:val="0"/>
                        <w:jc w:val="both"/>
                        <w:rPr>
                          <w:b/>
                          <w:color w:val="FFFFFF" w:themeColor="background1"/>
                        </w:rPr>
                      </w:pPr>
                      <w:r>
                        <w:rPr>
                          <w:b/>
                          <w:color w:val="FFFFFF" w:themeColor="background1"/>
                        </w:rPr>
                        <w:t xml:space="preserve">A list of Priority Assistive Products is not yet developed.   </w:t>
                      </w:r>
                      <w:r w:rsidRPr="006F761A">
                        <w:rPr>
                          <w:b/>
                          <w:color w:val="FFFFFF" w:themeColor="background1"/>
                        </w:rPr>
                        <w:t xml:space="preserve"> </w:t>
                      </w:r>
                    </w:p>
                    <w:p w14:paraId="1A5FD1C8" w14:textId="3AB2BDE9" w:rsidR="00904747" w:rsidRPr="00DC47F3" w:rsidRDefault="00904747" w:rsidP="00DC47F3">
                      <w:pPr>
                        <w:spacing w:after="240"/>
                        <w:ind w:left="360"/>
                        <w:jc w:val="both"/>
                        <w:rPr>
                          <w:b/>
                          <w:color w:val="FFFFFF" w:themeColor="background1"/>
                        </w:rPr>
                      </w:pPr>
                      <w:r w:rsidRPr="00DC47F3">
                        <w:rPr>
                          <w:b/>
                          <w:color w:val="FFFFFF" w:themeColor="background1"/>
                        </w:rPr>
                        <w:t xml:space="preserve"> </w:t>
                      </w:r>
                    </w:p>
                  </w:txbxContent>
                </v:textbox>
                <w10:wrap type="square"/>
              </v:shape>
            </w:pict>
          </mc:Fallback>
        </mc:AlternateContent>
      </w:r>
      <w:bookmarkEnd w:id="18"/>
      <w:r w:rsidR="001E71E7">
        <w:t xml:space="preserve"> </w:t>
      </w:r>
    </w:p>
    <w:p w14:paraId="20F0B96C" w14:textId="0E9554A6" w:rsidR="00933FDC" w:rsidRDefault="00933FDC" w:rsidP="00933FDC">
      <w:pPr>
        <w:pStyle w:val="Heading1"/>
        <w:numPr>
          <w:ilvl w:val="0"/>
          <w:numId w:val="1"/>
        </w:numPr>
        <w:tabs>
          <w:tab w:val="left" w:pos="540"/>
        </w:tabs>
        <w:spacing w:before="0" w:after="80"/>
        <w:ind w:left="0" w:firstLine="0"/>
      </w:pPr>
      <w:bookmarkStart w:id="20" w:name="_Toc41545910"/>
      <w:r>
        <w:t>Rehabilitation Financing</w:t>
      </w:r>
      <w:bookmarkEnd w:id="20"/>
      <w:r>
        <w:t xml:space="preserve"> </w:t>
      </w:r>
    </w:p>
    <w:tbl>
      <w:tblPr>
        <w:tblStyle w:val="TableGrid"/>
        <w:tblW w:w="0" w:type="auto"/>
        <w:tblInd w:w="108" w:type="dxa"/>
        <w:tblLook w:val="04A0" w:firstRow="1" w:lastRow="0" w:firstColumn="1" w:lastColumn="0" w:noHBand="0" w:noVBand="1"/>
      </w:tblPr>
      <w:tblGrid>
        <w:gridCol w:w="3201"/>
        <w:gridCol w:w="6041"/>
      </w:tblGrid>
      <w:tr w:rsidR="00FD3DEA" w14:paraId="46F6B99F" w14:textId="77777777" w:rsidTr="00FD3DEA">
        <w:trPr>
          <w:trHeight w:val="296"/>
        </w:trPr>
        <w:tc>
          <w:tcPr>
            <w:tcW w:w="3240" w:type="dxa"/>
            <w:shd w:val="clear" w:color="auto" w:fill="000000" w:themeFill="text1"/>
          </w:tcPr>
          <w:p w14:paraId="4E061F5A" w14:textId="77777777" w:rsidR="00933FDC" w:rsidRPr="00457E21" w:rsidRDefault="00933FDC" w:rsidP="00457E21">
            <w:pPr>
              <w:jc w:val="center"/>
              <w:rPr>
                <w:b/>
                <w:sz w:val="24"/>
                <w:szCs w:val="24"/>
              </w:rPr>
            </w:pPr>
            <w:bookmarkStart w:id="21" w:name="_Hlk523077470"/>
            <w:r w:rsidRPr="00457E21">
              <w:rPr>
                <w:b/>
                <w:sz w:val="24"/>
                <w:szCs w:val="24"/>
              </w:rPr>
              <w:t>Key Components</w:t>
            </w:r>
          </w:p>
        </w:tc>
        <w:tc>
          <w:tcPr>
            <w:tcW w:w="6120" w:type="dxa"/>
            <w:shd w:val="clear" w:color="auto" w:fill="000000" w:themeFill="text1"/>
          </w:tcPr>
          <w:p w14:paraId="5BEDA599" w14:textId="02766739" w:rsidR="00933FDC" w:rsidRPr="00457E21" w:rsidRDefault="00933FDC" w:rsidP="00457E21">
            <w:pPr>
              <w:jc w:val="center"/>
              <w:rPr>
                <w:b/>
                <w:sz w:val="24"/>
                <w:szCs w:val="24"/>
              </w:rPr>
            </w:pPr>
            <w:r w:rsidRPr="00457E21">
              <w:rPr>
                <w:b/>
                <w:sz w:val="24"/>
                <w:szCs w:val="24"/>
              </w:rPr>
              <w:t>Status</w:t>
            </w:r>
          </w:p>
        </w:tc>
      </w:tr>
      <w:tr w:rsidR="00FD3DEA" w14:paraId="70E77AFB" w14:textId="77777777" w:rsidTr="00FD3DEA">
        <w:tc>
          <w:tcPr>
            <w:tcW w:w="3240" w:type="dxa"/>
            <w:shd w:val="clear" w:color="auto" w:fill="BFBFBF" w:themeFill="background1" w:themeFillShade="BF"/>
            <w:vAlign w:val="center"/>
          </w:tcPr>
          <w:p w14:paraId="6976E83E" w14:textId="1C69D101" w:rsidR="00E8583C" w:rsidRDefault="00E8583C" w:rsidP="00933FDC">
            <w:pPr>
              <w:rPr>
                <w:b/>
              </w:rPr>
            </w:pPr>
            <w:r>
              <w:rPr>
                <w:b/>
              </w:rPr>
              <w:lastRenderedPageBreak/>
              <w:t>Mechanisms for Rehabilitation Financing</w:t>
            </w:r>
          </w:p>
        </w:tc>
        <w:tc>
          <w:tcPr>
            <w:tcW w:w="6120" w:type="dxa"/>
          </w:tcPr>
          <w:p w14:paraId="11B892E1" w14:textId="4A4EE60E" w:rsidR="000E0470" w:rsidRPr="003D7BD9" w:rsidRDefault="00113A0C" w:rsidP="00E8583C">
            <w:r>
              <w:t xml:space="preserve">Rehabilitation financing </w:t>
            </w:r>
            <w:r w:rsidR="00A035C7">
              <w:t xml:space="preserve">within MoLHSA </w:t>
            </w:r>
            <w:r>
              <w:t>is primarily for children and adults with disabilities. All other rehabi</w:t>
            </w:r>
            <w:r w:rsidR="007036F9">
              <w:t>litation is paid by individuals; almost exclusively out-of-pocket (OOP).</w:t>
            </w:r>
          </w:p>
        </w:tc>
      </w:tr>
      <w:tr w:rsidR="00FD3DEA" w14:paraId="0E72A7CB" w14:textId="77777777" w:rsidTr="00FD3DEA">
        <w:tc>
          <w:tcPr>
            <w:tcW w:w="3240" w:type="dxa"/>
            <w:shd w:val="clear" w:color="auto" w:fill="BFBFBF" w:themeFill="background1" w:themeFillShade="BF"/>
            <w:vAlign w:val="center"/>
          </w:tcPr>
          <w:p w14:paraId="3EDC38F5" w14:textId="04571B76" w:rsidR="00E8583C" w:rsidRPr="007D4C77" w:rsidRDefault="00E8583C" w:rsidP="00933FDC">
            <w:pPr>
              <w:rPr>
                <w:b/>
              </w:rPr>
            </w:pPr>
            <w:r>
              <w:rPr>
                <w:b/>
              </w:rPr>
              <w:t>Rehabilitation Expenditure</w:t>
            </w:r>
          </w:p>
        </w:tc>
        <w:tc>
          <w:tcPr>
            <w:tcW w:w="6120" w:type="dxa"/>
          </w:tcPr>
          <w:p w14:paraId="293BB0E4" w14:textId="60A3A828" w:rsidR="000E0470" w:rsidRDefault="00511929" w:rsidP="007036F9">
            <w:r>
              <w:t>The three key</w:t>
            </w:r>
            <w:r w:rsidR="00A035C7">
              <w:t xml:space="preserve"> budget lines </w:t>
            </w:r>
            <w:r>
              <w:t xml:space="preserve">for rehabilitation within </w:t>
            </w:r>
            <w:proofErr w:type="spellStart"/>
            <w:r w:rsidR="00A035C7">
              <w:t>MoLHSA’s</w:t>
            </w:r>
            <w:proofErr w:type="spellEnd"/>
            <w:r w:rsidR="00A035C7">
              <w:t xml:space="preserve"> </w:t>
            </w:r>
            <w:r>
              <w:t>social rehabilitation and child care for rehabilitation include:</w:t>
            </w:r>
          </w:p>
          <w:p w14:paraId="2181DFC7" w14:textId="61DDD6D4" w:rsidR="00511929" w:rsidRPr="003D7BD9" w:rsidRDefault="00511929" w:rsidP="00615141">
            <w:r>
              <w:t>ECD, assistive products, and habilitation/rehabilitation</w:t>
            </w:r>
            <w:r w:rsidR="00615141">
              <w:t>; t</w:t>
            </w:r>
            <w:r>
              <w:t xml:space="preserve">he total </w:t>
            </w:r>
            <w:r w:rsidR="00615141">
              <w:t>budgeted amount is 12M GEL (</w:t>
            </w:r>
            <w:r w:rsidR="00FD3DEA">
              <w:t xml:space="preserve">~$4.3M USD). </w:t>
            </w:r>
            <w:r w:rsidR="00BB1B42">
              <w:t xml:space="preserve">See </w:t>
            </w:r>
            <w:r w:rsidR="00BB1B42">
              <w:rPr>
                <w:i/>
                <w:color w:val="0070C0"/>
              </w:rPr>
              <w:t>Table 4</w:t>
            </w:r>
            <w:r w:rsidR="00BB1B42" w:rsidRPr="00BB1B42">
              <w:rPr>
                <w:i/>
                <w:color w:val="000000" w:themeColor="text1"/>
              </w:rPr>
              <w:t>.</w:t>
            </w:r>
          </w:p>
        </w:tc>
      </w:tr>
      <w:tr w:rsidR="00FD3DEA" w14:paraId="74F387B9" w14:textId="77777777" w:rsidTr="00FD3DEA">
        <w:tc>
          <w:tcPr>
            <w:tcW w:w="3240" w:type="dxa"/>
            <w:shd w:val="clear" w:color="auto" w:fill="BFBFBF" w:themeFill="background1" w:themeFillShade="BF"/>
            <w:vAlign w:val="center"/>
          </w:tcPr>
          <w:p w14:paraId="016E283C" w14:textId="71FDECA6" w:rsidR="00E8583C" w:rsidRDefault="00E8583C" w:rsidP="00933FDC">
            <w:pPr>
              <w:rPr>
                <w:b/>
              </w:rPr>
            </w:pPr>
            <w:r>
              <w:rPr>
                <w:b/>
              </w:rPr>
              <w:t>Rehabilitation Expenditure as Proportion of Total Health Expenditure</w:t>
            </w:r>
          </w:p>
        </w:tc>
        <w:tc>
          <w:tcPr>
            <w:tcW w:w="6120" w:type="dxa"/>
          </w:tcPr>
          <w:p w14:paraId="7A0A372C" w14:textId="6CF2572E" w:rsidR="00511929" w:rsidRPr="000833AE" w:rsidRDefault="00511929" w:rsidP="007036F9">
            <w:r>
              <w:t>The budget for social rehabilitation and child care represents less than 1% of the total MoLHSA budget. Of that</w:t>
            </w:r>
            <w:r w:rsidR="00FD3DEA">
              <w:t xml:space="preserve"> one-percent, ~31% is budgeted for </w:t>
            </w:r>
            <w:r>
              <w:t xml:space="preserve">rehabilitation </w:t>
            </w:r>
            <w:r w:rsidR="00FD3DEA">
              <w:t xml:space="preserve">(as above). </w:t>
            </w:r>
          </w:p>
        </w:tc>
      </w:tr>
      <w:tr w:rsidR="00FD3DEA" w14:paraId="6A213264" w14:textId="77777777" w:rsidTr="00FD3DEA">
        <w:tc>
          <w:tcPr>
            <w:tcW w:w="3240" w:type="dxa"/>
            <w:shd w:val="clear" w:color="auto" w:fill="BFBFBF" w:themeFill="background1" w:themeFillShade="BF"/>
            <w:vAlign w:val="center"/>
          </w:tcPr>
          <w:p w14:paraId="650C8364" w14:textId="3906B335" w:rsidR="00E8583C" w:rsidRPr="007D4C77" w:rsidRDefault="00E8583C" w:rsidP="00933FDC">
            <w:pPr>
              <w:rPr>
                <w:b/>
              </w:rPr>
            </w:pPr>
            <w:r>
              <w:rPr>
                <w:b/>
              </w:rPr>
              <w:t>Assistive Product Expenditure</w:t>
            </w:r>
          </w:p>
        </w:tc>
        <w:tc>
          <w:tcPr>
            <w:tcW w:w="6120" w:type="dxa"/>
          </w:tcPr>
          <w:p w14:paraId="2C198572" w14:textId="6BF2AB7B" w:rsidR="000E0470" w:rsidRPr="000833AE" w:rsidRDefault="00E3503F" w:rsidP="009C51EF">
            <w:r>
              <w:t xml:space="preserve">According to MoLHSA 2020 budget, just over $2Million USD is available for assistive products (see </w:t>
            </w:r>
            <w:r w:rsidRPr="00E3503F">
              <w:rPr>
                <w:i/>
                <w:color w:val="0070C0"/>
              </w:rPr>
              <w:t>Table 4</w:t>
            </w:r>
            <w:r>
              <w:t>).</w:t>
            </w:r>
          </w:p>
        </w:tc>
      </w:tr>
      <w:tr w:rsidR="00FD3DEA" w14:paraId="649BD37D" w14:textId="77777777" w:rsidTr="00FD3DEA">
        <w:tc>
          <w:tcPr>
            <w:tcW w:w="3240" w:type="dxa"/>
            <w:shd w:val="clear" w:color="auto" w:fill="BFBFBF" w:themeFill="background1" w:themeFillShade="BF"/>
            <w:vAlign w:val="center"/>
          </w:tcPr>
          <w:p w14:paraId="02734F5D" w14:textId="5930B1C7" w:rsidR="00E8583C" w:rsidRPr="007D4C77" w:rsidRDefault="00E8583C" w:rsidP="00933FDC">
            <w:pPr>
              <w:rPr>
                <w:b/>
              </w:rPr>
            </w:pPr>
            <w:r>
              <w:rPr>
                <w:b/>
              </w:rPr>
              <w:t>Out-of-Pocket Costs for Rehabilitation</w:t>
            </w:r>
          </w:p>
        </w:tc>
        <w:tc>
          <w:tcPr>
            <w:tcW w:w="6120" w:type="dxa"/>
          </w:tcPr>
          <w:p w14:paraId="1CB84781" w14:textId="1F6D6804" w:rsidR="000E0470" w:rsidRPr="000833AE" w:rsidRDefault="002141F1" w:rsidP="00810C43">
            <w:r>
              <w:t xml:space="preserve">OOP </w:t>
            </w:r>
            <w:r w:rsidR="00810C43">
              <w:t>payments for health care are over 50%. For adults without a disability determination OOP costs for rehabilitation would be nearer 100% as it is not covered under UHC and generally not part of insurance.</w:t>
            </w:r>
          </w:p>
        </w:tc>
      </w:tr>
      <w:bookmarkEnd w:id="21"/>
    </w:tbl>
    <w:p w14:paraId="490D5905" w14:textId="77777777" w:rsidR="00933FDC" w:rsidRDefault="00933FDC" w:rsidP="00933FDC">
      <w:pPr>
        <w:spacing w:after="0"/>
      </w:pPr>
    </w:p>
    <w:p w14:paraId="0F884655" w14:textId="77777777" w:rsidR="00510F82" w:rsidRPr="00457E21" w:rsidRDefault="00510F82" w:rsidP="00510F82">
      <w:pPr>
        <w:spacing w:after="0"/>
        <w:rPr>
          <w:b/>
          <w:sz w:val="24"/>
          <w:szCs w:val="24"/>
        </w:rPr>
      </w:pPr>
      <w:r w:rsidRPr="00457E21">
        <w:rPr>
          <w:b/>
          <w:sz w:val="24"/>
          <w:szCs w:val="24"/>
        </w:rPr>
        <w:t>Mechanisms for Health (and Rehabilitation) Financing</w:t>
      </w:r>
    </w:p>
    <w:p w14:paraId="3F61B168" w14:textId="0719189E" w:rsidR="00510F82" w:rsidRPr="002609C6" w:rsidRDefault="00510F82" w:rsidP="00510F82">
      <w:r>
        <w:t xml:space="preserve">In 2013 Georgia launched the UHC Program whereby the SSA reimburses providers according to agreed tariffs for specific conditions and procedures. </w:t>
      </w:r>
      <w:r w:rsidRPr="002609C6">
        <w:t>By May 2017, the UHCP covered more than 95% of the population, based on the number of persons registered with a primary care provider.</w:t>
      </w:r>
      <w:r>
        <w:rPr>
          <w:rStyle w:val="FootnoteReference"/>
        </w:rPr>
        <w:footnoteReference w:id="29"/>
      </w:r>
      <w:r w:rsidRPr="002609C6">
        <w:t xml:space="preserve"> </w:t>
      </w:r>
      <w:r w:rsidR="00DA5821">
        <w:t xml:space="preserve">Rehabilitation and assistive products are not included in the UHC package. </w:t>
      </w:r>
    </w:p>
    <w:p w14:paraId="21DFC1DE" w14:textId="77777777" w:rsidR="00510F82" w:rsidRDefault="00510F82" w:rsidP="00510F82">
      <w:pPr>
        <w:rPr>
          <w:bCs/>
        </w:rPr>
      </w:pPr>
      <w:r>
        <w:rPr>
          <w:bCs/>
        </w:rPr>
        <w:t>In addition to UHC</w:t>
      </w:r>
      <w:r w:rsidRPr="001E475D">
        <w:rPr>
          <w:bCs/>
        </w:rPr>
        <w:t>, the health budget also</w:t>
      </w:r>
      <w:r>
        <w:rPr>
          <w:bCs/>
        </w:rPr>
        <w:t xml:space="preserve"> finances 23 vertical program</w:t>
      </w:r>
      <w:r w:rsidRPr="001E475D">
        <w:rPr>
          <w:bCs/>
        </w:rPr>
        <w:t>s for priority diseases and cond</w:t>
      </w:r>
      <w:r>
        <w:rPr>
          <w:bCs/>
        </w:rPr>
        <w:t>itions. The vertical program</w:t>
      </w:r>
      <w:r w:rsidRPr="001E475D">
        <w:rPr>
          <w:bCs/>
        </w:rPr>
        <w:t>s include: mental health, diabetes manag</w:t>
      </w:r>
      <w:r>
        <w:rPr>
          <w:bCs/>
        </w:rPr>
        <w:t>ement, child leuk</w:t>
      </w:r>
      <w:r w:rsidRPr="001E475D">
        <w:rPr>
          <w:bCs/>
        </w:rPr>
        <w:t>emia services, dialysis and kidney transplantation, palliative care, and a range of pu</w:t>
      </w:r>
      <w:r>
        <w:rPr>
          <w:bCs/>
        </w:rPr>
        <w:t>blic health protection program</w:t>
      </w:r>
      <w:r w:rsidRPr="001E475D">
        <w:rPr>
          <w:bCs/>
        </w:rPr>
        <w:t>s including tuberculosi</w:t>
      </w:r>
      <w:r>
        <w:rPr>
          <w:bCs/>
        </w:rPr>
        <w:t>s control, vaccination program</w:t>
      </w:r>
      <w:r w:rsidRPr="001E475D">
        <w:rPr>
          <w:bCs/>
        </w:rPr>
        <w:t>s and the innovati</w:t>
      </w:r>
      <w:r>
        <w:rPr>
          <w:bCs/>
        </w:rPr>
        <w:t>ve hepatitis C program.</w:t>
      </w:r>
      <w:r>
        <w:rPr>
          <w:rStyle w:val="FootnoteReference"/>
          <w:bCs/>
        </w:rPr>
        <w:footnoteReference w:id="30"/>
      </w:r>
      <w:r w:rsidRPr="001E475D">
        <w:rPr>
          <w:bCs/>
        </w:rPr>
        <w:t xml:space="preserve"> </w:t>
      </w:r>
    </w:p>
    <w:p w14:paraId="201D2862" w14:textId="0979599D" w:rsidR="00510F82" w:rsidRDefault="00510F82" w:rsidP="00510F82">
      <w:r>
        <w:t xml:space="preserve">Voluntary health insurance is also </w:t>
      </w:r>
      <w:r w:rsidR="002141F1">
        <w:t>available in Georgia and represents 5-7% of the health budget.</w:t>
      </w:r>
      <w:r w:rsidR="002141F1">
        <w:rPr>
          <w:rStyle w:val="FootnoteReference"/>
        </w:rPr>
        <w:footnoteReference w:id="31"/>
      </w:r>
    </w:p>
    <w:p w14:paraId="1C7D6AA8" w14:textId="0409A723" w:rsidR="00D66453" w:rsidRDefault="00510F82" w:rsidP="00D75F4E">
      <w:pPr>
        <w:spacing w:after="0"/>
      </w:pPr>
      <w:r>
        <w:t>In Georgia, out of pocket (OOP) payments constitute the main source of revenue (57%) for health care.</w:t>
      </w:r>
      <w:r>
        <w:rPr>
          <w:rStyle w:val="FootnoteReference"/>
        </w:rPr>
        <w:footnoteReference w:id="32"/>
      </w:r>
    </w:p>
    <w:p w14:paraId="015D8A9D" w14:textId="77777777" w:rsidR="00D75F4E" w:rsidRPr="00D66453" w:rsidRDefault="00D75F4E" w:rsidP="00D75F4E">
      <w:pPr>
        <w:spacing w:after="0"/>
      </w:pPr>
    </w:p>
    <w:p w14:paraId="1327D1E8" w14:textId="0FB0FE34" w:rsidR="00D66453" w:rsidRDefault="00D66453" w:rsidP="00D66453">
      <w:pPr>
        <w:spacing w:after="0"/>
      </w:pPr>
      <w:r w:rsidRPr="000833AE">
        <w:rPr>
          <w:b/>
          <w:i/>
          <w:color w:val="2E74B5" w:themeColor="accent5" w:themeShade="BF"/>
        </w:rPr>
        <w:t xml:space="preserve">Figure </w:t>
      </w:r>
      <w:r w:rsidR="00F10114">
        <w:rPr>
          <w:b/>
          <w:i/>
          <w:color w:val="2E74B5" w:themeColor="accent5" w:themeShade="BF"/>
        </w:rPr>
        <w:t>4</w:t>
      </w:r>
      <w:r w:rsidRPr="000833AE">
        <w:rPr>
          <w:b/>
          <w:i/>
          <w:color w:val="2E74B5" w:themeColor="accent5" w:themeShade="BF"/>
        </w:rPr>
        <w:t xml:space="preserve">.  </w:t>
      </w:r>
      <w:r>
        <w:rPr>
          <w:b/>
          <w:i/>
        </w:rPr>
        <w:t>Health expenditure 2017 (CDC Statistical Yearbook 2018)</w:t>
      </w:r>
    </w:p>
    <w:p w14:paraId="6788024A" w14:textId="2CB8E059" w:rsidR="00D66453" w:rsidRDefault="00D66453" w:rsidP="00D66453">
      <w:pPr>
        <w:spacing w:after="0"/>
      </w:pPr>
      <w:r>
        <w:rPr>
          <w:noProof/>
        </w:rPr>
        <w:drawing>
          <wp:anchor distT="0" distB="0" distL="114300" distR="114300" simplePos="0" relativeHeight="251763712" behindDoc="0" locked="0" layoutInCell="1" allowOverlap="1" wp14:anchorId="57A430A9" wp14:editId="169D5F18">
            <wp:simplePos x="0" y="0"/>
            <wp:positionH relativeFrom="column">
              <wp:posOffset>168910</wp:posOffset>
            </wp:positionH>
            <wp:positionV relativeFrom="paragraph">
              <wp:posOffset>130810</wp:posOffset>
            </wp:positionV>
            <wp:extent cx="1882140" cy="1056640"/>
            <wp:effectExtent l="0" t="0" r="22860" b="1016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7CCCACA" w14:textId="64730CA4" w:rsidR="00D66453" w:rsidRDefault="00D66453" w:rsidP="00D66453">
      <w:pPr>
        <w:spacing w:after="0"/>
      </w:pPr>
      <w:r>
        <w:t>Public (38%): UHC or vertical programs</w:t>
      </w:r>
    </w:p>
    <w:p w14:paraId="368C9587" w14:textId="77777777" w:rsidR="00D66453" w:rsidRDefault="00D66453" w:rsidP="00D66453">
      <w:pPr>
        <w:spacing w:after="0"/>
      </w:pPr>
      <w:r>
        <w:t>OOP (55%): Out of pocket</w:t>
      </w:r>
    </w:p>
    <w:p w14:paraId="4A513655" w14:textId="77777777" w:rsidR="00D66453" w:rsidRDefault="00D66453" w:rsidP="00D66453">
      <w:pPr>
        <w:spacing w:after="0"/>
      </w:pPr>
      <w:r>
        <w:t>VHI (6%): Voluntary Health Insurance</w:t>
      </w:r>
    </w:p>
    <w:p w14:paraId="2D5C3E71" w14:textId="61C0DE60" w:rsidR="00D75F4E" w:rsidRPr="00D75F4E" w:rsidRDefault="00D66453" w:rsidP="00D75F4E">
      <w:pPr>
        <w:rPr>
          <w:bCs/>
        </w:rPr>
      </w:pPr>
      <w:r>
        <w:t>Intl donor (1%): International donors</w:t>
      </w:r>
      <w:r>
        <w:br w:type="textWrapping" w:clear="all"/>
      </w:r>
      <w:r w:rsidR="00D932D7">
        <w:rPr>
          <w:bCs/>
        </w:rPr>
        <w:t xml:space="preserve">An additional source of financing is through municipal budgets. Each has the discretion to determine </w:t>
      </w:r>
      <w:r w:rsidR="00D932D7">
        <w:rPr>
          <w:bCs/>
        </w:rPr>
        <w:lastRenderedPageBreak/>
        <w:t>supplemental amounts for health care or social programs</w:t>
      </w:r>
      <w:r w:rsidR="008C08CA">
        <w:rPr>
          <w:bCs/>
        </w:rPr>
        <w:t>,</w:t>
      </w:r>
      <w:r w:rsidR="004F2CD7">
        <w:rPr>
          <w:bCs/>
        </w:rPr>
        <w:t xml:space="preserve"> and support for individuals is provided on a case-by-case basis</w:t>
      </w:r>
      <w:r w:rsidR="00D932D7">
        <w:rPr>
          <w:bCs/>
        </w:rPr>
        <w:t>.</w:t>
      </w:r>
      <w:r w:rsidR="004F2CD7">
        <w:rPr>
          <w:bCs/>
        </w:rPr>
        <w:t xml:space="preserve"> Information from municipalities was not collected during this assessment.</w:t>
      </w:r>
    </w:p>
    <w:p w14:paraId="1068DDDA" w14:textId="77777777" w:rsidR="009B5055" w:rsidRDefault="009B5055" w:rsidP="009B5055">
      <w:pPr>
        <w:spacing w:after="0"/>
      </w:pPr>
      <w:r>
        <w:rPr>
          <w:b/>
          <w:i/>
          <w:color w:val="2E74B5" w:themeColor="accent5" w:themeShade="BF"/>
        </w:rPr>
        <w:t>Table 4</w:t>
      </w:r>
      <w:r w:rsidRPr="00781F02">
        <w:rPr>
          <w:b/>
          <w:i/>
          <w:color w:val="000000" w:themeColor="text1"/>
        </w:rPr>
        <w:t>.  MOLHSA 2020 Budget</w:t>
      </w:r>
      <w:r>
        <w:rPr>
          <w:rStyle w:val="FootnoteReference"/>
          <w:b/>
          <w:i/>
          <w:color w:val="000000" w:themeColor="text1"/>
        </w:rPr>
        <w:footnoteReference w:id="33"/>
      </w:r>
    </w:p>
    <w:tbl>
      <w:tblPr>
        <w:tblStyle w:val="TableGrid"/>
        <w:tblW w:w="0" w:type="auto"/>
        <w:tblLook w:val="04A0" w:firstRow="1" w:lastRow="0" w:firstColumn="1" w:lastColumn="0" w:noHBand="0" w:noVBand="1"/>
      </w:tblPr>
      <w:tblGrid>
        <w:gridCol w:w="4861"/>
        <w:gridCol w:w="1620"/>
        <w:gridCol w:w="1529"/>
        <w:gridCol w:w="1340"/>
      </w:tblGrid>
      <w:tr w:rsidR="009B5055" w14:paraId="2FA63A3E" w14:textId="77777777" w:rsidTr="0026135F">
        <w:tc>
          <w:tcPr>
            <w:tcW w:w="4968" w:type="dxa"/>
            <w:shd w:val="clear" w:color="auto" w:fill="BFBFBF" w:themeFill="background1" w:themeFillShade="BF"/>
          </w:tcPr>
          <w:p w14:paraId="2213B755" w14:textId="77777777" w:rsidR="009B5055" w:rsidRDefault="009B5055" w:rsidP="0026135F">
            <w:pPr>
              <w:jc w:val="center"/>
            </w:pPr>
            <w:r>
              <w:t>BUDGET LINE</w:t>
            </w:r>
          </w:p>
        </w:tc>
        <w:tc>
          <w:tcPr>
            <w:tcW w:w="1620" w:type="dxa"/>
            <w:shd w:val="clear" w:color="auto" w:fill="BFBFBF" w:themeFill="background1" w:themeFillShade="BF"/>
          </w:tcPr>
          <w:p w14:paraId="696D0820" w14:textId="77777777" w:rsidR="009B5055" w:rsidRDefault="009B5055" w:rsidP="0026135F">
            <w:pPr>
              <w:jc w:val="center"/>
            </w:pPr>
            <w:r>
              <w:t>GEL</w:t>
            </w:r>
          </w:p>
        </w:tc>
        <w:tc>
          <w:tcPr>
            <w:tcW w:w="1530" w:type="dxa"/>
            <w:shd w:val="clear" w:color="auto" w:fill="BFBFBF" w:themeFill="background1" w:themeFillShade="BF"/>
          </w:tcPr>
          <w:p w14:paraId="16DDA212" w14:textId="77777777" w:rsidR="009B5055" w:rsidRDefault="009B5055" w:rsidP="0026135F">
            <w:pPr>
              <w:jc w:val="center"/>
            </w:pPr>
            <w:r>
              <w:t>USD</w:t>
            </w:r>
          </w:p>
        </w:tc>
        <w:tc>
          <w:tcPr>
            <w:tcW w:w="1358" w:type="dxa"/>
            <w:shd w:val="clear" w:color="auto" w:fill="BFBFBF" w:themeFill="background1" w:themeFillShade="BF"/>
          </w:tcPr>
          <w:p w14:paraId="4F9F5C56" w14:textId="77777777" w:rsidR="009B5055" w:rsidRDefault="009B5055" w:rsidP="0026135F">
            <w:pPr>
              <w:jc w:val="center"/>
            </w:pPr>
            <w:r>
              <w:t>% of TOTAL</w:t>
            </w:r>
          </w:p>
        </w:tc>
      </w:tr>
      <w:tr w:rsidR="009B5055" w14:paraId="051B4306" w14:textId="77777777" w:rsidTr="0026135F">
        <w:tc>
          <w:tcPr>
            <w:tcW w:w="4968" w:type="dxa"/>
          </w:tcPr>
          <w:p w14:paraId="17151EB0" w14:textId="77777777" w:rsidR="009B5055" w:rsidRDefault="009B5055" w:rsidP="0026135F">
            <w:r>
              <w:t xml:space="preserve"> Total government budget</w:t>
            </w:r>
          </w:p>
        </w:tc>
        <w:tc>
          <w:tcPr>
            <w:tcW w:w="1620" w:type="dxa"/>
          </w:tcPr>
          <w:p w14:paraId="20470854" w14:textId="77777777" w:rsidR="009B5055" w:rsidRDefault="009B5055" w:rsidP="0026135F">
            <w:r>
              <w:t>13,000,000,000</w:t>
            </w:r>
          </w:p>
        </w:tc>
        <w:tc>
          <w:tcPr>
            <w:tcW w:w="1530" w:type="dxa"/>
          </w:tcPr>
          <w:p w14:paraId="60172F71" w14:textId="77777777" w:rsidR="009B5055" w:rsidRDefault="009B5055" w:rsidP="0026135F">
            <w:r>
              <w:t>4,659,563,265</w:t>
            </w:r>
          </w:p>
        </w:tc>
        <w:tc>
          <w:tcPr>
            <w:tcW w:w="1358" w:type="dxa"/>
          </w:tcPr>
          <w:p w14:paraId="7483F357" w14:textId="77777777" w:rsidR="009B5055" w:rsidRDefault="009B5055" w:rsidP="0026135F">
            <w:pPr>
              <w:jc w:val="center"/>
            </w:pPr>
            <w:r>
              <w:t>100</w:t>
            </w:r>
          </w:p>
        </w:tc>
      </w:tr>
      <w:tr w:rsidR="009B5055" w14:paraId="23430186" w14:textId="77777777" w:rsidTr="0026135F">
        <w:tc>
          <w:tcPr>
            <w:tcW w:w="4968" w:type="dxa"/>
          </w:tcPr>
          <w:p w14:paraId="01E6FEBF" w14:textId="77777777" w:rsidR="009B5055" w:rsidRDefault="009B5055" w:rsidP="0026135F">
            <w:r>
              <w:t>1. MOLHSA budget</w:t>
            </w:r>
          </w:p>
        </w:tc>
        <w:tc>
          <w:tcPr>
            <w:tcW w:w="1620" w:type="dxa"/>
          </w:tcPr>
          <w:p w14:paraId="15C79665" w14:textId="77777777" w:rsidR="009B5055" w:rsidRDefault="009B5055" w:rsidP="0026135F">
            <w:r>
              <w:t xml:space="preserve">  4,363,000,000</w:t>
            </w:r>
          </w:p>
        </w:tc>
        <w:tc>
          <w:tcPr>
            <w:tcW w:w="1530" w:type="dxa"/>
          </w:tcPr>
          <w:p w14:paraId="24E14C3B" w14:textId="77777777" w:rsidR="009B5055" w:rsidRDefault="009B5055" w:rsidP="0026135F">
            <w:r>
              <w:t>1,563,821,117</w:t>
            </w:r>
          </w:p>
        </w:tc>
        <w:tc>
          <w:tcPr>
            <w:tcW w:w="1358" w:type="dxa"/>
          </w:tcPr>
          <w:p w14:paraId="72362C00" w14:textId="77777777" w:rsidR="009B5055" w:rsidRDefault="009B5055" w:rsidP="0026135F">
            <w:pPr>
              <w:jc w:val="center"/>
            </w:pPr>
            <w:r>
              <w:t>33.56</w:t>
            </w:r>
          </w:p>
        </w:tc>
      </w:tr>
      <w:tr w:rsidR="009B5055" w14:paraId="748BDE3D" w14:textId="77777777" w:rsidTr="0026135F">
        <w:tc>
          <w:tcPr>
            <w:tcW w:w="4968" w:type="dxa"/>
            <w:shd w:val="clear" w:color="auto" w:fill="FFF2CC" w:themeFill="accent4" w:themeFillTint="33"/>
          </w:tcPr>
          <w:p w14:paraId="5C9E3F87" w14:textId="77777777" w:rsidR="009B5055" w:rsidRDefault="009B5055" w:rsidP="0026135F">
            <w:r>
              <w:t>1.1. Population Health</w:t>
            </w:r>
          </w:p>
        </w:tc>
        <w:tc>
          <w:tcPr>
            <w:tcW w:w="1620" w:type="dxa"/>
            <w:shd w:val="clear" w:color="auto" w:fill="FFF2CC" w:themeFill="accent4" w:themeFillTint="33"/>
          </w:tcPr>
          <w:p w14:paraId="3DF813AE" w14:textId="77777777" w:rsidR="009B5055" w:rsidRDefault="009B5055" w:rsidP="0026135F">
            <w:r>
              <w:t xml:space="preserve">  1,079,000,000</w:t>
            </w:r>
          </w:p>
        </w:tc>
        <w:tc>
          <w:tcPr>
            <w:tcW w:w="1530" w:type="dxa"/>
            <w:shd w:val="clear" w:color="auto" w:fill="FFF2CC" w:themeFill="accent4" w:themeFillTint="33"/>
          </w:tcPr>
          <w:p w14:paraId="7117DACA" w14:textId="77777777" w:rsidR="009B5055" w:rsidRDefault="009B5055" w:rsidP="0026135F">
            <w:r>
              <w:t xml:space="preserve">   386,743,751</w:t>
            </w:r>
          </w:p>
        </w:tc>
        <w:tc>
          <w:tcPr>
            <w:tcW w:w="1358" w:type="dxa"/>
            <w:shd w:val="clear" w:color="auto" w:fill="FFF2CC" w:themeFill="accent4" w:themeFillTint="33"/>
          </w:tcPr>
          <w:p w14:paraId="3B317CC1" w14:textId="77777777" w:rsidR="009B5055" w:rsidRDefault="009B5055" w:rsidP="0026135F">
            <w:pPr>
              <w:jc w:val="center"/>
            </w:pPr>
            <w:r>
              <w:t>8.3</w:t>
            </w:r>
          </w:p>
        </w:tc>
      </w:tr>
      <w:tr w:rsidR="009B5055" w14:paraId="00F00109" w14:textId="77777777" w:rsidTr="0026135F">
        <w:tc>
          <w:tcPr>
            <w:tcW w:w="4968" w:type="dxa"/>
          </w:tcPr>
          <w:p w14:paraId="34D9BA1B" w14:textId="77777777" w:rsidR="009B5055" w:rsidRDefault="009B5055" w:rsidP="0026135F">
            <w:r>
              <w:t>1.1.1. Universal Health Care</w:t>
            </w:r>
          </w:p>
        </w:tc>
        <w:tc>
          <w:tcPr>
            <w:tcW w:w="1620" w:type="dxa"/>
          </w:tcPr>
          <w:p w14:paraId="1FC55FAC" w14:textId="77777777" w:rsidR="009B5055" w:rsidRDefault="009B5055" w:rsidP="0026135F">
            <w:r>
              <w:t xml:space="preserve">     757,136,000</w:t>
            </w:r>
          </w:p>
        </w:tc>
        <w:tc>
          <w:tcPr>
            <w:tcW w:w="1530" w:type="dxa"/>
          </w:tcPr>
          <w:p w14:paraId="71F4165C" w14:textId="77777777" w:rsidR="009B5055" w:rsidRDefault="009B5055" w:rsidP="0026135F">
            <w:r>
              <w:t xml:space="preserve">   271,421,517</w:t>
            </w:r>
          </w:p>
        </w:tc>
        <w:tc>
          <w:tcPr>
            <w:tcW w:w="1358" w:type="dxa"/>
          </w:tcPr>
          <w:p w14:paraId="3C0AAF33" w14:textId="77777777" w:rsidR="009B5055" w:rsidRDefault="009B5055" w:rsidP="0026135F">
            <w:pPr>
              <w:jc w:val="center"/>
            </w:pPr>
            <w:r>
              <w:t>5.8</w:t>
            </w:r>
          </w:p>
        </w:tc>
      </w:tr>
      <w:tr w:rsidR="009B5055" w14:paraId="2C6495AE" w14:textId="77777777" w:rsidTr="0026135F">
        <w:tc>
          <w:tcPr>
            <w:tcW w:w="4968" w:type="dxa"/>
          </w:tcPr>
          <w:p w14:paraId="12647104" w14:textId="77777777" w:rsidR="009B5055" w:rsidRDefault="009B5055" w:rsidP="0026135F">
            <w:r>
              <w:t>1.1.1.2. Mental Health</w:t>
            </w:r>
          </w:p>
        </w:tc>
        <w:tc>
          <w:tcPr>
            <w:tcW w:w="1620" w:type="dxa"/>
          </w:tcPr>
          <w:p w14:paraId="32506984" w14:textId="77777777" w:rsidR="009B5055" w:rsidRDefault="009B5055" w:rsidP="0026135F">
            <w:r>
              <w:t xml:space="preserve">       27,500,000</w:t>
            </w:r>
          </w:p>
        </w:tc>
        <w:tc>
          <w:tcPr>
            <w:tcW w:w="1530" w:type="dxa"/>
          </w:tcPr>
          <w:p w14:paraId="51ECC1BC" w14:textId="77777777" w:rsidR="009B5055" w:rsidRDefault="009B5055" w:rsidP="0026135F">
            <w:pPr>
              <w:jc w:val="center"/>
            </w:pPr>
            <w:r>
              <w:t xml:space="preserve">       9,877,759</w:t>
            </w:r>
          </w:p>
        </w:tc>
        <w:tc>
          <w:tcPr>
            <w:tcW w:w="1358" w:type="dxa"/>
          </w:tcPr>
          <w:p w14:paraId="02D12427" w14:textId="77777777" w:rsidR="009B5055" w:rsidRDefault="009B5055" w:rsidP="0026135F">
            <w:pPr>
              <w:jc w:val="center"/>
            </w:pPr>
            <w:r>
              <w:t>.2</w:t>
            </w:r>
          </w:p>
        </w:tc>
      </w:tr>
      <w:tr w:rsidR="009B5055" w14:paraId="1A4A5887" w14:textId="77777777" w:rsidTr="0026135F">
        <w:tc>
          <w:tcPr>
            <w:tcW w:w="4968" w:type="dxa"/>
            <w:tcBorders>
              <w:bottom w:val="single" w:sz="4" w:space="0" w:color="auto"/>
            </w:tcBorders>
            <w:shd w:val="clear" w:color="auto" w:fill="FFF2CC" w:themeFill="accent4" w:themeFillTint="33"/>
          </w:tcPr>
          <w:p w14:paraId="29CEFFD1" w14:textId="77777777" w:rsidR="009B5055" w:rsidRDefault="009B5055" w:rsidP="0026135F">
            <w:r>
              <w:t>1.2. Social Protection</w:t>
            </w:r>
          </w:p>
        </w:tc>
        <w:tc>
          <w:tcPr>
            <w:tcW w:w="1620" w:type="dxa"/>
            <w:tcBorders>
              <w:bottom w:val="single" w:sz="4" w:space="0" w:color="auto"/>
            </w:tcBorders>
            <w:shd w:val="clear" w:color="auto" w:fill="FFF2CC" w:themeFill="accent4" w:themeFillTint="33"/>
          </w:tcPr>
          <w:p w14:paraId="0538C9F9" w14:textId="77777777" w:rsidR="009B5055" w:rsidRDefault="009B5055" w:rsidP="0026135F">
            <w:r>
              <w:t xml:space="preserve">  3,126,000,000</w:t>
            </w:r>
          </w:p>
        </w:tc>
        <w:tc>
          <w:tcPr>
            <w:tcW w:w="1530" w:type="dxa"/>
            <w:tcBorders>
              <w:bottom w:val="single" w:sz="4" w:space="0" w:color="auto"/>
            </w:tcBorders>
            <w:shd w:val="clear" w:color="auto" w:fill="FFF2CC" w:themeFill="accent4" w:themeFillTint="33"/>
          </w:tcPr>
          <w:p w14:paraId="6EA90F26" w14:textId="77777777" w:rsidR="009B5055" w:rsidRDefault="009B5055" w:rsidP="0026135F">
            <w:r>
              <w:t>1,120,996,145</w:t>
            </w:r>
          </w:p>
        </w:tc>
        <w:tc>
          <w:tcPr>
            <w:tcW w:w="1358" w:type="dxa"/>
            <w:tcBorders>
              <w:bottom w:val="single" w:sz="4" w:space="0" w:color="auto"/>
            </w:tcBorders>
            <w:shd w:val="clear" w:color="auto" w:fill="FFF2CC" w:themeFill="accent4" w:themeFillTint="33"/>
          </w:tcPr>
          <w:p w14:paraId="66B71FC3" w14:textId="77777777" w:rsidR="009B5055" w:rsidRDefault="009B5055" w:rsidP="0026135F">
            <w:pPr>
              <w:jc w:val="center"/>
            </w:pPr>
            <w:r>
              <w:t>24.04</w:t>
            </w:r>
          </w:p>
        </w:tc>
      </w:tr>
      <w:tr w:rsidR="009B5055" w14:paraId="748AFD88" w14:textId="77777777" w:rsidTr="0026135F">
        <w:tc>
          <w:tcPr>
            <w:tcW w:w="4968" w:type="dxa"/>
            <w:tcBorders>
              <w:bottom w:val="single" w:sz="4" w:space="0" w:color="auto"/>
            </w:tcBorders>
          </w:tcPr>
          <w:p w14:paraId="313300F8" w14:textId="77777777" w:rsidR="009B5055" w:rsidRDefault="009B5055" w:rsidP="0026135F">
            <w:r>
              <w:t>1.2.1. Pensions</w:t>
            </w:r>
          </w:p>
        </w:tc>
        <w:tc>
          <w:tcPr>
            <w:tcW w:w="1620" w:type="dxa"/>
            <w:tcBorders>
              <w:bottom w:val="single" w:sz="4" w:space="0" w:color="auto"/>
            </w:tcBorders>
          </w:tcPr>
          <w:p w14:paraId="0CB90057" w14:textId="77777777" w:rsidR="009B5055" w:rsidRDefault="009B5055" w:rsidP="0026135F">
            <w:r>
              <w:t xml:space="preserve">  2,230,000,000</w:t>
            </w:r>
          </w:p>
        </w:tc>
        <w:tc>
          <w:tcPr>
            <w:tcW w:w="1530" w:type="dxa"/>
            <w:tcBorders>
              <w:bottom w:val="single" w:sz="4" w:space="0" w:color="auto"/>
            </w:tcBorders>
          </w:tcPr>
          <w:p w14:paraId="304EBFB4" w14:textId="77777777" w:rsidR="009B5055" w:rsidRDefault="009B5055" w:rsidP="0026135F">
            <w:r>
              <w:t xml:space="preserve">    799,420,425</w:t>
            </w:r>
          </w:p>
        </w:tc>
        <w:tc>
          <w:tcPr>
            <w:tcW w:w="1358" w:type="dxa"/>
            <w:tcBorders>
              <w:bottom w:val="single" w:sz="4" w:space="0" w:color="auto"/>
            </w:tcBorders>
          </w:tcPr>
          <w:p w14:paraId="581D3BC6" w14:textId="77777777" w:rsidR="009B5055" w:rsidRDefault="009B5055" w:rsidP="0026135F">
            <w:pPr>
              <w:jc w:val="center"/>
            </w:pPr>
            <w:r>
              <w:t>17.2</w:t>
            </w:r>
          </w:p>
        </w:tc>
      </w:tr>
      <w:tr w:rsidR="009B5055" w14:paraId="2860730B" w14:textId="77777777" w:rsidTr="0026135F">
        <w:tc>
          <w:tcPr>
            <w:tcW w:w="8118" w:type="dxa"/>
            <w:gridSpan w:val="3"/>
            <w:shd w:val="clear" w:color="auto" w:fill="BFBFBF" w:themeFill="background1" w:themeFillShade="BF"/>
          </w:tcPr>
          <w:p w14:paraId="132D4C1C" w14:textId="77777777" w:rsidR="009B5055" w:rsidRDefault="009B5055" w:rsidP="00A035C7">
            <w:r>
              <w:t>Sub-divisions within Social Protection budget</w:t>
            </w:r>
          </w:p>
        </w:tc>
        <w:tc>
          <w:tcPr>
            <w:tcW w:w="1358" w:type="dxa"/>
            <w:shd w:val="clear" w:color="auto" w:fill="BFBFBF" w:themeFill="background1" w:themeFillShade="BF"/>
          </w:tcPr>
          <w:p w14:paraId="4BCD91D5" w14:textId="77777777" w:rsidR="009B5055" w:rsidRDefault="009B5055" w:rsidP="0026135F">
            <w:pPr>
              <w:jc w:val="center"/>
            </w:pPr>
          </w:p>
        </w:tc>
      </w:tr>
      <w:tr w:rsidR="009B5055" w14:paraId="08FBB2D3" w14:textId="77777777" w:rsidTr="0026135F">
        <w:tc>
          <w:tcPr>
            <w:tcW w:w="4968" w:type="dxa"/>
          </w:tcPr>
          <w:p w14:paraId="172A3E99" w14:textId="77777777" w:rsidR="009B5055" w:rsidRDefault="009B5055" w:rsidP="0026135F">
            <w:r>
              <w:t>1.2. Social Protection</w:t>
            </w:r>
          </w:p>
        </w:tc>
        <w:tc>
          <w:tcPr>
            <w:tcW w:w="1620" w:type="dxa"/>
          </w:tcPr>
          <w:p w14:paraId="4AB01FA4" w14:textId="77777777" w:rsidR="009B5055" w:rsidRDefault="009B5055" w:rsidP="0026135F">
            <w:r>
              <w:t xml:space="preserve">  3,126,000,000</w:t>
            </w:r>
          </w:p>
        </w:tc>
        <w:tc>
          <w:tcPr>
            <w:tcW w:w="1530" w:type="dxa"/>
          </w:tcPr>
          <w:p w14:paraId="61BAA8EC" w14:textId="77777777" w:rsidR="009B5055" w:rsidRDefault="009B5055" w:rsidP="0026135F">
            <w:r>
              <w:t>1,120,996,145</w:t>
            </w:r>
          </w:p>
        </w:tc>
        <w:tc>
          <w:tcPr>
            <w:tcW w:w="1358" w:type="dxa"/>
          </w:tcPr>
          <w:p w14:paraId="50EF577A" w14:textId="77777777" w:rsidR="009B5055" w:rsidRDefault="009B5055" w:rsidP="0026135F">
            <w:pPr>
              <w:jc w:val="center"/>
            </w:pPr>
            <w:r>
              <w:t>100</w:t>
            </w:r>
          </w:p>
        </w:tc>
      </w:tr>
      <w:tr w:rsidR="009B5055" w14:paraId="01121EE1" w14:textId="77777777" w:rsidTr="0026135F">
        <w:tc>
          <w:tcPr>
            <w:tcW w:w="4968" w:type="dxa"/>
          </w:tcPr>
          <w:p w14:paraId="3B07F16A" w14:textId="77777777" w:rsidR="009B5055" w:rsidRDefault="009B5055" w:rsidP="0026135F">
            <w:r>
              <w:t>1.2.1. Pensions</w:t>
            </w:r>
          </w:p>
        </w:tc>
        <w:tc>
          <w:tcPr>
            <w:tcW w:w="1620" w:type="dxa"/>
          </w:tcPr>
          <w:p w14:paraId="3AC54228" w14:textId="77777777" w:rsidR="009B5055" w:rsidRDefault="009B5055" w:rsidP="0026135F">
            <w:r>
              <w:t xml:space="preserve">  2,230,000,000</w:t>
            </w:r>
          </w:p>
        </w:tc>
        <w:tc>
          <w:tcPr>
            <w:tcW w:w="1530" w:type="dxa"/>
          </w:tcPr>
          <w:p w14:paraId="3C87B96B" w14:textId="77777777" w:rsidR="009B5055" w:rsidRDefault="009B5055" w:rsidP="0026135F">
            <w:r>
              <w:t xml:space="preserve">    799,420,425</w:t>
            </w:r>
          </w:p>
        </w:tc>
        <w:tc>
          <w:tcPr>
            <w:tcW w:w="1358" w:type="dxa"/>
          </w:tcPr>
          <w:p w14:paraId="3DE12340" w14:textId="77777777" w:rsidR="009B5055" w:rsidRDefault="009B5055" w:rsidP="0026135F">
            <w:pPr>
              <w:jc w:val="center"/>
            </w:pPr>
            <w:r>
              <w:t>71.3</w:t>
            </w:r>
          </w:p>
        </w:tc>
      </w:tr>
      <w:tr w:rsidR="009B5055" w14:paraId="1D589ED5" w14:textId="77777777" w:rsidTr="0026135F">
        <w:tc>
          <w:tcPr>
            <w:tcW w:w="4968" w:type="dxa"/>
            <w:tcBorders>
              <w:bottom w:val="single" w:sz="4" w:space="0" w:color="auto"/>
            </w:tcBorders>
          </w:tcPr>
          <w:p w14:paraId="2F373BF0" w14:textId="77777777" w:rsidR="009B5055" w:rsidRDefault="009B5055" w:rsidP="0026135F">
            <w:r>
              <w:t>1.2.2. Social Rehabilitation and Child Care</w:t>
            </w:r>
          </w:p>
        </w:tc>
        <w:tc>
          <w:tcPr>
            <w:tcW w:w="1620" w:type="dxa"/>
            <w:tcBorders>
              <w:bottom w:val="single" w:sz="4" w:space="0" w:color="auto"/>
            </w:tcBorders>
          </w:tcPr>
          <w:p w14:paraId="75032161" w14:textId="77777777" w:rsidR="009B5055" w:rsidRDefault="009B5055" w:rsidP="0026135F">
            <w:r>
              <w:t xml:space="preserve">        37,400,000 </w:t>
            </w:r>
          </w:p>
        </w:tc>
        <w:tc>
          <w:tcPr>
            <w:tcW w:w="1530" w:type="dxa"/>
            <w:tcBorders>
              <w:bottom w:val="single" w:sz="4" w:space="0" w:color="auto"/>
            </w:tcBorders>
          </w:tcPr>
          <w:p w14:paraId="14247E9D" w14:textId="77777777" w:rsidR="009B5055" w:rsidRDefault="009B5055" w:rsidP="0026135F">
            <w:r>
              <w:t xml:space="preserve">      13,411,790</w:t>
            </w:r>
          </w:p>
        </w:tc>
        <w:tc>
          <w:tcPr>
            <w:tcW w:w="1358" w:type="dxa"/>
            <w:tcBorders>
              <w:bottom w:val="single" w:sz="4" w:space="0" w:color="auto"/>
            </w:tcBorders>
          </w:tcPr>
          <w:p w14:paraId="571A0C59" w14:textId="77777777" w:rsidR="009B5055" w:rsidRDefault="009B5055" w:rsidP="0026135F">
            <w:pPr>
              <w:jc w:val="center"/>
            </w:pPr>
            <w:r>
              <w:t>11.9</w:t>
            </w:r>
          </w:p>
        </w:tc>
      </w:tr>
      <w:tr w:rsidR="009B5055" w14:paraId="73281631" w14:textId="77777777" w:rsidTr="0026135F">
        <w:tc>
          <w:tcPr>
            <w:tcW w:w="9476" w:type="dxa"/>
            <w:gridSpan w:val="4"/>
            <w:shd w:val="clear" w:color="auto" w:fill="BFBFBF" w:themeFill="background1" w:themeFillShade="BF"/>
          </w:tcPr>
          <w:p w14:paraId="6BD20574" w14:textId="77777777" w:rsidR="009B5055" w:rsidRDefault="009B5055" w:rsidP="00A035C7">
            <w:r>
              <w:t>Sub-divisions within Social Rehabilitation and Child Care budget</w:t>
            </w:r>
          </w:p>
        </w:tc>
      </w:tr>
      <w:tr w:rsidR="009B5055" w14:paraId="4A4271CF" w14:textId="77777777" w:rsidTr="0026135F">
        <w:tc>
          <w:tcPr>
            <w:tcW w:w="4968" w:type="dxa"/>
          </w:tcPr>
          <w:p w14:paraId="63E85B19" w14:textId="77777777" w:rsidR="009B5055" w:rsidRDefault="009B5055" w:rsidP="0026135F">
            <w:r>
              <w:t>1.2.2. Social Rehabilitation and Child Care</w:t>
            </w:r>
          </w:p>
        </w:tc>
        <w:tc>
          <w:tcPr>
            <w:tcW w:w="1620" w:type="dxa"/>
          </w:tcPr>
          <w:p w14:paraId="63FBAD50" w14:textId="77777777" w:rsidR="009B5055" w:rsidRDefault="009B5055" w:rsidP="0026135F">
            <w:r>
              <w:t xml:space="preserve">        37,400,000 </w:t>
            </w:r>
          </w:p>
        </w:tc>
        <w:tc>
          <w:tcPr>
            <w:tcW w:w="1530" w:type="dxa"/>
          </w:tcPr>
          <w:p w14:paraId="4934D118" w14:textId="77777777" w:rsidR="009B5055" w:rsidRDefault="009B5055" w:rsidP="0026135F">
            <w:r>
              <w:t xml:space="preserve">      13,411,790</w:t>
            </w:r>
          </w:p>
        </w:tc>
        <w:tc>
          <w:tcPr>
            <w:tcW w:w="1358" w:type="dxa"/>
          </w:tcPr>
          <w:p w14:paraId="0A46694D" w14:textId="77777777" w:rsidR="009B5055" w:rsidRDefault="009B5055" w:rsidP="0026135F">
            <w:pPr>
              <w:jc w:val="center"/>
            </w:pPr>
            <w:r>
              <w:t>100</w:t>
            </w:r>
          </w:p>
        </w:tc>
      </w:tr>
      <w:tr w:rsidR="009B5055" w14:paraId="50B7F512" w14:textId="77777777" w:rsidTr="0026135F">
        <w:tc>
          <w:tcPr>
            <w:tcW w:w="4968" w:type="dxa"/>
          </w:tcPr>
          <w:p w14:paraId="7214ECEF" w14:textId="77777777" w:rsidR="009B5055" w:rsidRDefault="009B5055" w:rsidP="0026135F">
            <w:r>
              <w:t>1.2.2.1. Early Childhood Development</w:t>
            </w:r>
          </w:p>
        </w:tc>
        <w:tc>
          <w:tcPr>
            <w:tcW w:w="1620" w:type="dxa"/>
          </w:tcPr>
          <w:p w14:paraId="27D28BC1" w14:textId="64669381" w:rsidR="009B5055" w:rsidRDefault="00034914" w:rsidP="0026135F">
            <w:r>
              <w:t xml:space="preserve">          3,2</w:t>
            </w:r>
            <w:r w:rsidR="009B5055">
              <w:t>00,000</w:t>
            </w:r>
          </w:p>
        </w:tc>
        <w:tc>
          <w:tcPr>
            <w:tcW w:w="1530" w:type="dxa"/>
          </w:tcPr>
          <w:p w14:paraId="53483990" w14:textId="5A1691B9" w:rsidR="009B5055" w:rsidRDefault="00745834" w:rsidP="0026135F">
            <w:r>
              <w:t xml:space="preserve">        1,147,776</w:t>
            </w:r>
          </w:p>
        </w:tc>
        <w:tc>
          <w:tcPr>
            <w:tcW w:w="1358" w:type="dxa"/>
          </w:tcPr>
          <w:p w14:paraId="14D529F9" w14:textId="69E48D5C" w:rsidR="009B5055" w:rsidRDefault="001C311A" w:rsidP="0026135F">
            <w:pPr>
              <w:jc w:val="center"/>
            </w:pPr>
            <w:r>
              <w:t>8.55</w:t>
            </w:r>
          </w:p>
        </w:tc>
      </w:tr>
      <w:tr w:rsidR="009B5055" w14:paraId="78D6751B" w14:textId="77777777" w:rsidTr="0026135F">
        <w:tc>
          <w:tcPr>
            <w:tcW w:w="4968" w:type="dxa"/>
          </w:tcPr>
          <w:p w14:paraId="3C41958C" w14:textId="77777777" w:rsidR="009B5055" w:rsidRDefault="009B5055" w:rsidP="0026135F">
            <w:r>
              <w:t>1.2.2.2. Day Care Service Provision</w:t>
            </w:r>
          </w:p>
        </w:tc>
        <w:tc>
          <w:tcPr>
            <w:tcW w:w="1620" w:type="dxa"/>
          </w:tcPr>
          <w:p w14:paraId="3B12E5D0" w14:textId="78C58BAC" w:rsidR="009B5055" w:rsidRDefault="00034914" w:rsidP="0026135F">
            <w:r>
              <w:t xml:space="preserve">          6,300</w:t>
            </w:r>
            <w:r w:rsidR="009B5055">
              <w:t>,000</w:t>
            </w:r>
          </w:p>
        </w:tc>
        <w:tc>
          <w:tcPr>
            <w:tcW w:w="1530" w:type="dxa"/>
          </w:tcPr>
          <w:p w14:paraId="5F07411D" w14:textId="13FB0BAC" w:rsidR="009B5055" w:rsidRDefault="00745834" w:rsidP="0026135F">
            <w:r>
              <w:t xml:space="preserve">        2,259,684</w:t>
            </w:r>
          </w:p>
        </w:tc>
        <w:tc>
          <w:tcPr>
            <w:tcW w:w="1358" w:type="dxa"/>
          </w:tcPr>
          <w:p w14:paraId="3459EC99" w14:textId="611409BC" w:rsidR="009B5055" w:rsidRDefault="001C311A" w:rsidP="0026135F">
            <w:pPr>
              <w:jc w:val="center"/>
            </w:pPr>
            <w:r>
              <w:t>16.84</w:t>
            </w:r>
          </w:p>
        </w:tc>
      </w:tr>
      <w:tr w:rsidR="009B5055" w14:paraId="02E514CF" w14:textId="77777777" w:rsidTr="0026135F">
        <w:tc>
          <w:tcPr>
            <w:tcW w:w="4968" w:type="dxa"/>
          </w:tcPr>
          <w:p w14:paraId="5657909B" w14:textId="77777777" w:rsidR="009B5055" w:rsidRDefault="009B5055" w:rsidP="0026135F">
            <w:r>
              <w:t>1.2.2.3. Assistive Products</w:t>
            </w:r>
          </w:p>
        </w:tc>
        <w:tc>
          <w:tcPr>
            <w:tcW w:w="1620" w:type="dxa"/>
          </w:tcPr>
          <w:p w14:paraId="785377A0" w14:textId="77777777" w:rsidR="009B5055" w:rsidRDefault="009B5055" w:rsidP="0026135F">
            <w:r>
              <w:t xml:space="preserve">          5,600,000</w:t>
            </w:r>
          </w:p>
        </w:tc>
        <w:tc>
          <w:tcPr>
            <w:tcW w:w="1530" w:type="dxa"/>
          </w:tcPr>
          <w:p w14:paraId="352135DA" w14:textId="77777777" w:rsidR="009B5055" w:rsidRDefault="009B5055" w:rsidP="0026135F">
            <w:r>
              <w:t xml:space="preserve">        2,007,402</w:t>
            </w:r>
          </w:p>
        </w:tc>
        <w:tc>
          <w:tcPr>
            <w:tcW w:w="1358" w:type="dxa"/>
          </w:tcPr>
          <w:p w14:paraId="561BC86E" w14:textId="77777777" w:rsidR="009B5055" w:rsidRDefault="009B5055" w:rsidP="0026135F">
            <w:pPr>
              <w:jc w:val="center"/>
            </w:pPr>
            <w:r>
              <w:t>14.97</w:t>
            </w:r>
          </w:p>
        </w:tc>
      </w:tr>
      <w:tr w:rsidR="009B5055" w14:paraId="5526B080" w14:textId="77777777" w:rsidTr="0026135F">
        <w:tc>
          <w:tcPr>
            <w:tcW w:w="4968" w:type="dxa"/>
          </w:tcPr>
          <w:p w14:paraId="295BEB71" w14:textId="77777777" w:rsidR="009B5055" w:rsidRDefault="009B5055" w:rsidP="0026135F">
            <w:r>
              <w:t>1.2.2.4. Habilitation and Rehabilitation of Children</w:t>
            </w:r>
          </w:p>
        </w:tc>
        <w:tc>
          <w:tcPr>
            <w:tcW w:w="1620" w:type="dxa"/>
          </w:tcPr>
          <w:p w14:paraId="46642844" w14:textId="176EB8BA" w:rsidR="009B5055" w:rsidRDefault="00034914" w:rsidP="0026135F">
            <w:r>
              <w:t xml:space="preserve">          3,440</w:t>
            </w:r>
            <w:r w:rsidR="009B5055">
              <w:t>,000</w:t>
            </w:r>
          </w:p>
        </w:tc>
        <w:tc>
          <w:tcPr>
            <w:tcW w:w="1530" w:type="dxa"/>
          </w:tcPr>
          <w:p w14:paraId="0B699DDC" w14:textId="3E64B90B" w:rsidR="009B5055" w:rsidRDefault="0013439D" w:rsidP="0026135F">
            <w:r>
              <w:t xml:space="preserve">        1,233,859</w:t>
            </w:r>
          </w:p>
        </w:tc>
        <w:tc>
          <w:tcPr>
            <w:tcW w:w="1358" w:type="dxa"/>
          </w:tcPr>
          <w:p w14:paraId="6DD9BCA3" w14:textId="6986287B" w:rsidR="009B5055" w:rsidRDefault="001C311A" w:rsidP="0026135F">
            <w:pPr>
              <w:jc w:val="center"/>
            </w:pPr>
            <w:r>
              <w:t>9.19</w:t>
            </w:r>
          </w:p>
        </w:tc>
      </w:tr>
      <w:tr w:rsidR="009B5055" w14:paraId="2C93F712" w14:textId="77777777" w:rsidTr="0026135F">
        <w:tc>
          <w:tcPr>
            <w:tcW w:w="4968" w:type="dxa"/>
          </w:tcPr>
          <w:p w14:paraId="484DFEEF" w14:textId="114D4B53" w:rsidR="009B5055" w:rsidRDefault="009B5055" w:rsidP="0026135F">
            <w:r>
              <w:t xml:space="preserve">1.2.2.5. </w:t>
            </w:r>
            <w:r w:rsidR="00034914">
              <w:t>Sub-program</w:t>
            </w:r>
            <w:r w:rsidR="0013439D">
              <w:t xml:space="preserve"> to promote</w:t>
            </w:r>
            <w:r w:rsidR="00034914">
              <w:t xml:space="preserve"> communication for the D</w:t>
            </w:r>
            <w:r>
              <w:t>eaf</w:t>
            </w:r>
          </w:p>
        </w:tc>
        <w:tc>
          <w:tcPr>
            <w:tcW w:w="1620" w:type="dxa"/>
          </w:tcPr>
          <w:p w14:paraId="7339E7E5" w14:textId="7681304E" w:rsidR="009B5055" w:rsidRDefault="00034914" w:rsidP="0026135F">
            <w:r>
              <w:t xml:space="preserve">               48</w:t>
            </w:r>
            <w:r w:rsidR="009B5055">
              <w:t>,000</w:t>
            </w:r>
          </w:p>
        </w:tc>
        <w:tc>
          <w:tcPr>
            <w:tcW w:w="1530" w:type="dxa"/>
          </w:tcPr>
          <w:p w14:paraId="0F822A90" w14:textId="7437E6F7" w:rsidR="009B5055" w:rsidRDefault="0013439D" w:rsidP="0026135F">
            <w:r>
              <w:t xml:space="preserve">              17,216</w:t>
            </w:r>
          </w:p>
        </w:tc>
        <w:tc>
          <w:tcPr>
            <w:tcW w:w="1358" w:type="dxa"/>
          </w:tcPr>
          <w:p w14:paraId="0FA79F39" w14:textId="5A6CDAEF" w:rsidR="009B5055" w:rsidRDefault="009B5055" w:rsidP="0026135F">
            <w:pPr>
              <w:jc w:val="center"/>
            </w:pPr>
            <w:r>
              <w:t>.1</w:t>
            </w:r>
            <w:r w:rsidR="001C311A">
              <w:t>2</w:t>
            </w:r>
          </w:p>
        </w:tc>
      </w:tr>
      <w:tr w:rsidR="009B5055" w14:paraId="62444925" w14:textId="77777777" w:rsidTr="0026135F">
        <w:tc>
          <w:tcPr>
            <w:tcW w:w="4968" w:type="dxa"/>
          </w:tcPr>
          <w:p w14:paraId="437A2B35" w14:textId="621BC29F" w:rsidR="009B5055" w:rsidRDefault="009B5055" w:rsidP="0026135F">
            <w:r>
              <w:t xml:space="preserve">1.2.2.6. </w:t>
            </w:r>
            <w:r w:rsidR="00034914">
              <w:t>Sub-program to provide h</w:t>
            </w:r>
            <w:r>
              <w:t>ome care</w:t>
            </w:r>
            <w:r w:rsidR="00034914">
              <w:t xml:space="preserve"> for</w:t>
            </w:r>
            <w:r>
              <w:t xml:space="preserve"> children with severe </w:t>
            </w:r>
            <w:r w:rsidR="00034914">
              <w:t>and profound developmental delays</w:t>
            </w:r>
          </w:p>
        </w:tc>
        <w:tc>
          <w:tcPr>
            <w:tcW w:w="1620" w:type="dxa"/>
          </w:tcPr>
          <w:p w14:paraId="40D85689" w14:textId="0B34D93F" w:rsidR="009B5055" w:rsidRDefault="00034914" w:rsidP="0026135F">
            <w:r>
              <w:t xml:space="preserve">             25</w:t>
            </w:r>
            <w:r w:rsidR="009B5055">
              <w:t>2,000</w:t>
            </w:r>
          </w:p>
        </w:tc>
        <w:tc>
          <w:tcPr>
            <w:tcW w:w="1530" w:type="dxa"/>
          </w:tcPr>
          <w:p w14:paraId="467CAE25" w14:textId="08A48262" w:rsidR="009B5055" w:rsidRDefault="0013439D" w:rsidP="0026135F">
            <w:r>
              <w:t xml:space="preserve">              90,387</w:t>
            </w:r>
          </w:p>
        </w:tc>
        <w:tc>
          <w:tcPr>
            <w:tcW w:w="1358" w:type="dxa"/>
          </w:tcPr>
          <w:p w14:paraId="38319C41" w14:textId="2291D053" w:rsidR="009B5055" w:rsidRDefault="009B5055" w:rsidP="0026135F">
            <w:pPr>
              <w:jc w:val="center"/>
            </w:pPr>
            <w:r>
              <w:t>.</w:t>
            </w:r>
            <w:r w:rsidR="001C311A">
              <w:t>67</w:t>
            </w:r>
          </w:p>
        </w:tc>
      </w:tr>
      <w:tr w:rsidR="009B5055" w14:paraId="3191DE2D" w14:textId="77777777" w:rsidTr="0026135F">
        <w:tc>
          <w:tcPr>
            <w:tcW w:w="4968" w:type="dxa"/>
          </w:tcPr>
          <w:p w14:paraId="70B700FB" w14:textId="3054AC26" w:rsidR="009B5055" w:rsidRDefault="009B5055" w:rsidP="00034914">
            <w:r>
              <w:t xml:space="preserve">1.2.2.7. </w:t>
            </w:r>
            <w:r w:rsidR="00034914">
              <w:t>Sub-program to provide home care for children with severe and profound disabilities or health problems.</w:t>
            </w:r>
            <w:r>
              <w:t xml:space="preserve"> </w:t>
            </w:r>
          </w:p>
        </w:tc>
        <w:tc>
          <w:tcPr>
            <w:tcW w:w="1620" w:type="dxa"/>
          </w:tcPr>
          <w:p w14:paraId="37AD96A5" w14:textId="33756A44" w:rsidR="009B5055" w:rsidRDefault="009B5055" w:rsidP="0026135F">
            <w:r>
              <w:t xml:space="preserve"> </w:t>
            </w:r>
            <w:r w:rsidR="00034914">
              <w:t xml:space="preserve">            255,5</w:t>
            </w:r>
            <w:r>
              <w:t>00</w:t>
            </w:r>
          </w:p>
        </w:tc>
        <w:tc>
          <w:tcPr>
            <w:tcW w:w="1530" w:type="dxa"/>
          </w:tcPr>
          <w:p w14:paraId="1978FC5B" w14:textId="41122BD7" w:rsidR="009B5055" w:rsidRDefault="0013439D" w:rsidP="0026135F">
            <w:r>
              <w:t xml:space="preserve">              91,642</w:t>
            </w:r>
          </w:p>
        </w:tc>
        <w:tc>
          <w:tcPr>
            <w:tcW w:w="1358" w:type="dxa"/>
          </w:tcPr>
          <w:p w14:paraId="5175DC51" w14:textId="77777777" w:rsidR="009B5055" w:rsidRDefault="009B5055" w:rsidP="0026135F">
            <w:pPr>
              <w:jc w:val="center"/>
            </w:pPr>
            <w:r>
              <w:t>.68</w:t>
            </w:r>
          </w:p>
        </w:tc>
      </w:tr>
    </w:tbl>
    <w:p w14:paraId="5BECCC29" w14:textId="77777777" w:rsidR="009B5055" w:rsidRDefault="009B5055" w:rsidP="00FC793F">
      <w:pPr>
        <w:spacing w:after="0"/>
        <w:rPr>
          <w:bCs/>
        </w:rPr>
      </w:pPr>
    </w:p>
    <w:p w14:paraId="22D1989B" w14:textId="1F782B0B" w:rsidR="009B5055" w:rsidRPr="009B5055" w:rsidRDefault="009B5055" w:rsidP="009B5055">
      <w:pPr>
        <w:spacing w:after="0"/>
        <w:rPr>
          <w:bCs/>
          <w:u w:val="single"/>
        </w:rPr>
      </w:pPr>
      <w:r w:rsidRPr="009B5055">
        <w:rPr>
          <w:bCs/>
          <w:u w:val="single"/>
        </w:rPr>
        <w:t>A</w:t>
      </w:r>
      <w:r w:rsidR="00640746">
        <w:rPr>
          <w:bCs/>
          <w:u w:val="single"/>
        </w:rPr>
        <w:t>d</w:t>
      </w:r>
      <w:r w:rsidRPr="009B5055">
        <w:rPr>
          <w:bCs/>
          <w:u w:val="single"/>
        </w:rPr>
        <w:t>jara Autonomous Republic</w:t>
      </w:r>
      <w:r w:rsidR="004D44BC">
        <w:rPr>
          <w:rStyle w:val="FootnoteReference"/>
          <w:bCs/>
          <w:u w:val="single"/>
        </w:rPr>
        <w:footnoteReference w:id="34"/>
      </w:r>
    </w:p>
    <w:p w14:paraId="0B5C2F11" w14:textId="119275A4" w:rsidR="00D75F4E" w:rsidRDefault="00085F46" w:rsidP="00D75F4E">
      <w:pPr>
        <w:rPr>
          <w:bCs/>
        </w:rPr>
      </w:pPr>
      <w:r>
        <w:rPr>
          <w:bCs/>
        </w:rPr>
        <w:t>The Ministry of Health and Social Affairs of A</w:t>
      </w:r>
      <w:r w:rsidR="00640746">
        <w:rPr>
          <w:bCs/>
        </w:rPr>
        <w:t>d</w:t>
      </w:r>
      <w:r>
        <w:rPr>
          <w:bCs/>
        </w:rPr>
        <w:t>jara Autonomous Republic has its own budget.</w:t>
      </w:r>
      <w:r w:rsidR="00D07622">
        <w:rPr>
          <w:rStyle w:val="FootnoteReference"/>
          <w:bCs/>
        </w:rPr>
        <w:footnoteReference w:id="35"/>
      </w:r>
      <w:r w:rsidR="00B821B0">
        <w:rPr>
          <w:bCs/>
        </w:rPr>
        <w:t xml:space="preserve"> The total budget amount for the Ministry is 21,000,000 GEL (</w:t>
      </w:r>
      <w:r w:rsidR="009D11C3">
        <w:rPr>
          <w:bCs/>
        </w:rPr>
        <w:t>~$7.6Million USD). Within this budget, there is a broad budget category of medical and soci</w:t>
      </w:r>
      <w:r w:rsidR="00D66453">
        <w:rPr>
          <w:bCs/>
        </w:rPr>
        <w:t xml:space="preserve">al rehabilitation, </w:t>
      </w:r>
      <w:r w:rsidR="009D11C3">
        <w:rPr>
          <w:bCs/>
        </w:rPr>
        <w:t>2,767,280 GEL</w:t>
      </w:r>
      <w:r w:rsidR="00D66453">
        <w:rPr>
          <w:bCs/>
        </w:rPr>
        <w:t xml:space="preserve"> (</w:t>
      </w:r>
      <w:r w:rsidR="009D11C3">
        <w:rPr>
          <w:bCs/>
        </w:rPr>
        <w:t>~$1Million USD)</w:t>
      </w:r>
      <w:r w:rsidR="006B5801">
        <w:rPr>
          <w:bCs/>
        </w:rPr>
        <w:t xml:space="preserve"> with sub-programs that </w:t>
      </w:r>
      <w:r w:rsidR="0095737F">
        <w:rPr>
          <w:bCs/>
        </w:rPr>
        <w:t>resemble</w:t>
      </w:r>
      <w:r w:rsidR="00D75F4E">
        <w:rPr>
          <w:bCs/>
        </w:rPr>
        <w:t xml:space="preserve"> the MoLHSA budget</w:t>
      </w:r>
      <w:r w:rsidR="009D11C3">
        <w:rPr>
          <w:bCs/>
        </w:rPr>
        <w:t xml:space="preserve">. </w:t>
      </w:r>
    </w:p>
    <w:p w14:paraId="18F6F9A1" w14:textId="06F5A0BB" w:rsidR="00D932D7" w:rsidRDefault="00D66453" w:rsidP="00D75F4E">
      <w:pPr>
        <w:rPr>
          <w:bCs/>
        </w:rPr>
      </w:pPr>
      <w:r>
        <w:rPr>
          <w:bCs/>
        </w:rPr>
        <w:t>One unique characteristic of the Adja</w:t>
      </w:r>
      <w:r w:rsidR="000F792D">
        <w:rPr>
          <w:bCs/>
        </w:rPr>
        <w:t>ra budget is an allocation for adult medical r</w:t>
      </w:r>
      <w:r>
        <w:rPr>
          <w:bCs/>
        </w:rPr>
        <w:t>ehabilitation. This budget line, 600,000 GEL (~$216,000 USD) is found within general</w:t>
      </w:r>
      <w:r w:rsidR="00D75F4E">
        <w:rPr>
          <w:bCs/>
        </w:rPr>
        <w:t xml:space="preserve"> medical services (code 06 02</w:t>
      </w:r>
      <w:r>
        <w:rPr>
          <w:bCs/>
        </w:rPr>
        <w:t>) and not within the medical and social rehabilitation code (06 05)</w:t>
      </w:r>
      <w:r w:rsidR="00D75F4E">
        <w:rPr>
          <w:bCs/>
        </w:rPr>
        <w:t>. That said,</w:t>
      </w:r>
      <w:r w:rsidR="00FC793F">
        <w:rPr>
          <w:bCs/>
        </w:rPr>
        <w:t xml:space="preserve"> funding</w:t>
      </w:r>
      <w:r>
        <w:rPr>
          <w:bCs/>
        </w:rPr>
        <w:t xml:space="preserve"> is for adults with disabilities.  </w:t>
      </w:r>
    </w:p>
    <w:p w14:paraId="5D4F6D31" w14:textId="77777777" w:rsidR="0013439D" w:rsidRDefault="0013439D" w:rsidP="00D75F4E">
      <w:pPr>
        <w:rPr>
          <w:bCs/>
        </w:rPr>
      </w:pPr>
    </w:p>
    <w:p w14:paraId="7245988C" w14:textId="500336FD" w:rsidR="00ED7536" w:rsidRPr="009B5055" w:rsidRDefault="009B5055" w:rsidP="00A035C7">
      <w:pPr>
        <w:spacing w:after="0"/>
        <w:rPr>
          <w:u w:val="single"/>
        </w:rPr>
      </w:pPr>
      <w:r w:rsidRPr="009B5055">
        <w:rPr>
          <w:u w:val="single"/>
        </w:rPr>
        <w:t>Payment Processes</w:t>
      </w:r>
      <w:r w:rsidR="004D44BC">
        <w:rPr>
          <w:u w:val="single"/>
        </w:rPr>
        <w:t xml:space="preserve"> for Rehabilitation Treatments </w:t>
      </w:r>
    </w:p>
    <w:p w14:paraId="6744B590" w14:textId="0BB2CF44" w:rsidR="002B7EAF" w:rsidRDefault="00A035C7" w:rsidP="00FC793F">
      <w:r>
        <w:lastRenderedPageBreak/>
        <w:t xml:space="preserve">Payment for rehabilitation is based on a pre-set number of treatments and/or vouchers with maximum budget amounts clearly articulated. In Georgia, payment for rehabilitation is for children under age 3, children (up to age 18) with disabilities, adults with disabilities, </w:t>
      </w:r>
      <w:r w:rsidR="00222519">
        <w:t>elderly</w:t>
      </w:r>
      <w:r w:rsidR="002B7EAF">
        <w:t>, war veterans and other vulnerable populations. Criteria for eligibility is clearly articulated in multiple guidance documents.</w:t>
      </w:r>
    </w:p>
    <w:p w14:paraId="51F63A04" w14:textId="67FE62FA" w:rsidR="002B7EAF" w:rsidRDefault="002B7EAF" w:rsidP="00933FDC">
      <w:pPr>
        <w:spacing w:after="0"/>
      </w:pPr>
      <w:r>
        <w:t>For children</w:t>
      </w:r>
      <w:r w:rsidR="00430853">
        <w:t xml:space="preserve"> (age 18 and younger)</w:t>
      </w:r>
      <w:r w:rsidR="0095737F">
        <w:t>, payments</w:t>
      </w:r>
      <w:r w:rsidR="00582C9A">
        <w:t xml:space="preserve"> through SSA </w:t>
      </w:r>
      <w:r w:rsidR="006F670E">
        <w:t>for</w:t>
      </w:r>
      <w:r w:rsidR="00582C9A">
        <w:t xml:space="preserve"> one calendar year</w:t>
      </w:r>
      <w:r w:rsidR="0095737F">
        <w:t xml:space="preserve"> includes</w:t>
      </w:r>
      <w:r w:rsidR="006F670E">
        <w:t>:</w:t>
      </w:r>
    </w:p>
    <w:p w14:paraId="023EE5D4" w14:textId="6EE64172" w:rsidR="006F670E" w:rsidRDefault="006F670E" w:rsidP="00FC793F">
      <w:pPr>
        <w:pStyle w:val="ListParagraph"/>
        <w:numPr>
          <w:ilvl w:val="0"/>
          <w:numId w:val="20"/>
        </w:numPr>
      </w:pPr>
      <w:r>
        <w:t>8 courses of treatment</w:t>
      </w:r>
      <w:r w:rsidR="00D52523">
        <w:t xml:space="preserve"> </w:t>
      </w:r>
      <w:r>
        <w:t xml:space="preserve">- 330 GEL </w:t>
      </w:r>
      <w:r w:rsidR="00834D93">
        <w:t xml:space="preserve">(~$120 USD) </w:t>
      </w:r>
      <w:r>
        <w:t xml:space="preserve">maximum </w:t>
      </w:r>
      <w:r w:rsidR="00925381">
        <w:t xml:space="preserve">payment </w:t>
      </w:r>
      <w:r>
        <w:t>per course</w:t>
      </w:r>
      <w:r w:rsidR="00E06EF4">
        <w:t>.</w:t>
      </w:r>
    </w:p>
    <w:p w14:paraId="76E3B268" w14:textId="26C3A375" w:rsidR="006F670E" w:rsidRDefault="0095737F" w:rsidP="00FC793F">
      <w:pPr>
        <w:pStyle w:val="ListParagraph"/>
        <w:numPr>
          <w:ilvl w:val="0"/>
          <w:numId w:val="20"/>
        </w:numPr>
      </w:pPr>
      <w:r>
        <w:t>Course duration</w:t>
      </w:r>
      <w:r w:rsidR="00D52523">
        <w:t xml:space="preserve"> is ten days (generall</w:t>
      </w:r>
      <w:r w:rsidR="00925381">
        <w:t>y given over a one-</w:t>
      </w:r>
      <w:r w:rsidR="00D52523">
        <w:t>month period).</w:t>
      </w:r>
    </w:p>
    <w:p w14:paraId="0760B84C" w14:textId="0A4321C8" w:rsidR="00D52523" w:rsidRDefault="0095737F" w:rsidP="004D44BC">
      <w:pPr>
        <w:pStyle w:val="ListParagraph"/>
        <w:numPr>
          <w:ilvl w:val="0"/>
          <w:numId w:val="20"/>
        </w:numPr>
        <w:spacing w:after="0"/>
      </w:pPr>
      <w:r>
        <w:t>A</w:t>
      </w:r>
      <w:r w:rsidR="00D52523">
        <w:t xml:space="preserve"> maximum of 22 sessions </w:t>
      </w:r>
      <w:r w:rsidR="006D1639">
        <w:t>(</w:t>
      </w:r>
      <w:r w:rsidR="004D44BC">
        <w:t xml:space="preserve">procedures or </w:t>
      </w:r>
      <w:r w:rsidR="006D1639">
        <w:t>treatments)</w:t>
      </w:r>
      <w:r>
        <w:t xml:space="preserve"> are provided within ten days</w:t>
      </w:r>
      <w:r w:rsidR="006D1639">
        <w:t>.</w:t>
      </w:r>
    </w:p>
    <w:p w14:paraId="7BD00D3E" w14:textId="39937AF6" w:rsidR="00FC793F" w:rsidRPr="00FC793F" w:rsidRDefault="00430853" w:rsidP="00FC793F">
      <w:r>
        <w:t xml:space="preserve">In summary, a child is eligible for </w:t>
      </w:r>
      <w:r w:rsidR="005414AD">
        <w:t xml:space="preserve">a total of </w:t>
      </w:r>
      <w:r w:rsidR="005414AD" w:rsidRPr="00925381">
        <w:t>80 days of intervention</w:t>
      </w:r>
      <w:r w:rsidR="004D44BC">
        <w:t>s</w:t>
      </w:r>
      <w:r w:rsidR="005414AD" w:rsidRPr="00925381">
        <w:t xml:space="preserve"> </w:t>
      </w:r>
      <w:r w:rsidRPr="00925381">
        <w:t>t</w:t>
      </w:r>
      <w:r w:rsidR="0095737F">
        <w:t>hat</w:t>
      </w:r>
      <w:r w:rsidRPr="00925381">
        <w:t xml:space="preserve"> include up to a total of 176 treatments with a maximum SSA contribution of 2,640 GEL</w:t>
      </w:r>
      <w:r w:rsidR="00925381" w:rsidRPr="00925381">
        <w:t xml:space="preserve"> (~$950 USD) per calendar year</w:t>
      </w:r>
      <w:r w:rsidR="00925381">
        <w:t>.</w:t>
      </w:r>
      <w:r>
        <w:t xml:space="preserve">  </w:t>
      </w:r>
    </w:p>
    <w:p w14:paraId="3063BB8A" w14:textId="0659225C" w:rsidR="00925381" w:rsidRDefault="00F655B0" w:rsidP="00582C9A">
      <w:pPr>
        <w:spacing w:after="0"/>
        <w:rPr>
          <w:bCs/>
        </w:rPr>
      </w:pPr>
      <w:r>
        <w:rPr>
          <w:bCs/>
        </w:rPr>
        <w:t xml:space="preserve">In </w:t>
      </w:r>
      <w:r w:rsidR="00925381">
        <w:rPr>
          <w:bCs/>
        </w:rPr>
        <w:t>A</w:t>
      </w:r>
      <w:r w:rsidR="00640746">
        <w:rPr>
          <w:bCs/>
        </w:rPr>
        <w:t>d</w:t>
      </w:r>
      <w:r w:rsidR="0018053B">
        <w:rPr>
          <w:bCs/>
        </w:rPr>
        <w:t xml:space="preserve">jara, </w:t>
      </w:r>
      <w:r>
        <w:rPr>
          <w:bCs/>
        </w:rPr>
        <w:t>rehabilitation</w:t>
      </w:r>
      <w:r w:rsidR="0095737F">
        <w:rPr>
          <w:bCs/>
        </w:rPr>
        <w:t xml:space="preserve"> payments</w:t>
      </w:r>
      <w:r>
        <w:rPr>
          <w:bCs/>
        </w:rPr>
        <w:t xml:space="preserve"> for adults with disabilities </w:t>
      </w:r>
      <w:r w:rsidR="00582C9A">
        <w:rPr>
          <w:bCs/>
        </w:rPr>
        <w:t>in one calendar year</w:t>
      </w:r>
      <w:r w:rsidR="0095737F">
        <w:rPr>
          <w:bCs/>
        </w:rPr>
        <w:t xml:space="preserve"> includes</w:t>
      </w:r>
      <w:r>
        <w:rPr>
          <w:bCs/>
        </w:rPr>
        <w:t>:</w:t>
      </w:r>
    </w:p>
    <w:p w14:paraId="4309C4DD" w14:textId="77CBB90C" w:rsidR="00582C9A" w:rsidRDefault="00E06EF4" w:rsidP="00582C9A">
      <w:pPr>
        <w:pStyle w:val="ListParagraph"/>
        <w:numPr>
          <w:ilvl w:val="0"/>
          <w:numId w:val="20"/>
        </w:numPr>
        <w:spacing w:after="0"/>
        <w:rPr>
          <w:bCs/>
        </w:rPr>
      </w:pPr>
      <w:r>
        <w:rPr>
          <w:bCs/>
        </w:rPr>
        <w:t>Two</w:t>
      </w:r>
      <w:r w:rsidR="00582C9A">
        <w:rPr>
          <w:bCs/>
        </w:rPr>
        <w:t xml:space="preserve"> courses of treatment – 600 GEL (~$215 USD) maximum payment per course</w:t>
      </w:r>
      <w:r>
        <w:rPr>
          <w:bCs/>
        </w:rPr>
        <w:t>.</w:t>
      </w:r>
    </w:p>
    <w:p w14:paraId="069A0EAB" w14:textId="544F843E" w:rsidR="004D44BC" w:rsidRDefault="004D44BC" w:rsidP="004D44BC">
      <w:pPr>
        <w:pStyle w:val="ListParagraph"/>
        <w:numPr>
          <w:ilvl w:val="0"/>
          <w:numId w:val="20"/>
        </w:numPr>
        <w:spacing w:after="0"/>
        <w:rPr>
          <w:bCs/>
        </w:rPr>
      </w:pPr>
      <w:r>
        <w:rPr>
          <w:bCs/>
        </w:rPr>
        <w:t>There must be at least 15 sessions (procedures or treatments) – maximum one procedure/ day.</w:t>
      </w:r>
    </w:p>
    <w:p w14:paraId="260AE223" w14:textId="1876490D" w:rsidR="00B37090" w:rsidRDefault="004D44BC" w:rsidP="004D44BC">
      <w:pPr>
        <w:rPr>
          <w:bCs/>
        </w:rPr>
      </w:pPr>
      <w:r>
        <w:rPr>
          <w:bCs/>
        </w:rPr>
        <w:t>In summary, and adult with disability in A</w:t>
      </w:r>
      <w:r w:rsidR="00640746">
        <w:rPr>
          <w:bCs/>
        </w:rPr>
        <w:t>d</w:t>
      </w:r>
      <w:r>
        <w:rPr>
          <w:bCs/>
        </w:rPr>
        <w:t>jara is eligible for 30 days of interventions for a total ceiling of 30 treatments (procedures) with a maximum contribution of 1,200 GEL (~$430 USD) per calendar year.</w:t>
      </w:r>
    </w:p>
    <w:p w14:paraId="0A922718" w14:textId="14B13FB8" w:rsidR="00B37090" w:rsidRDefault="00EC1B66" w:rsidP="0018460A">
      <w:pPr>
        <w:spacing w:after="0"/>
        <w:rPr>
          <w:bCs/>
        </w:rPr>
      </w:pPr>
      <w:r>
        <w:rPr>
          <w:bCs/>
        </w:rPr>
        <w:t xml:space="preserve">For </w:t>
      </w:r>
      <w:r w:rsidR="004D44BC">
        <w:rPr>
          <w:bCs/>
        </w:rPr>
        <w:t xml:space="preserve">assistive products, </w:t>
      </w:r>
      <w:r w:rsidR="00E06EF4">
        <w:rPr>
          <w:bCs/>
        </w:rPr>
        <w:t>SSA</w:t>
      </w:r>
      <w:r>
        <w:rPr>
          <w:bCs/>
        </w:rPr>
        <w:t xml:space="preserve"> mail</w:t>
      </w:r>
      <w:r w:rsidR="00E06EF4">
        <w:rPr>
          <w:bCs/>
        </w:rPr>
        <w:t>s</w:t>
      </w:r>
      <w:r w:rsidR="004D44BC">
        <w:rPr>
          <w:bCs/>
        </w:rPr>
        <w:t xml:space="preserve"> a voucher with the amount reimbursa</w:t>
      </w:r>
      <w:r w:rsidR="00E06EF4">
        <w:rPr>
          <w:bCs/>
        </w:rPr>
        <w:t xml:space="preserve">ble by SSA. The individual </w:t>
      </w:r>
      <w:r w:rsidR="004D44BC">
        <w:rPr>
          <w:bCs/>
        </w:rPr>
        <w:t>take</w:t>
      </w:r>
      <w:r w:rsidR="00E06EF4">
        <w:rPr>
          <w:bCs/>
        </w:rPr>
        <w:t>s</w:t>
      </w:r>
      <w:r w:rsidR="004D44BC">
        <w:rPr>
          <w:bCs/>
        </w:rPr>
        <w:t xml:space="preserve"> this voucher to an approved service provider to receive the product.</w:t>
      </w:r>
    </w:p>
    <w:p w14:paraId="0B30578D" w14:textId="77777777" w:rsidR="0018460A" w:rsidRPr="00E35E4C" w:rsidRDefault="0018460A" w:rsidP="0018460A">
      <w:pPr>
        <w:spacing w:after="0"/>
        <w:rPr>
          <w:bCs/>
        </w:rPr>
      </w:pPr>
    </w:p>
    <w:p w14:paraId="35B9B6B7" w14:textId="71B1995B" w:rsidR="00933FDC" w:rsidRPr="00457E21" w:rsidRDefault="00933FDC" w:rsidP="00933FDC">
      <w:pPr>
        <w:spacing w:after="0"/>
        <w:rPr>
          <w:b/>
          <w:sz w:val="24"/>
          <w:szCs w:val="24"/>
        </w:rPr>
      </w:pPr>
      <w:r w:rsidRPr="00457E21">
        <w:rPr>
          <w:b/>
          <w:sz w:val="24"/>
          <w:szCs w:val="24"/>
        </w:rPr>
        <w:t>Rehabilitation Expenditure</w:t>
      </w:r>
    </w:p>
    <w:p w14:paraId="3F05BCA5" w14:textId="7385966F" w:rsidR="00EC1749" w:rsidRPr="00056376" w:rsidRDefault="00EC1B66" w:rsidP="00933FDC">
      <w:pPr>
        <w:spacing w:after="0"/>
        <w:rPr>
          <w:color w:val="000000" w:themeColor="text1"/>
        </w:rPr>
      </w:pPr>
      <w:r>
        <w:rPr>
          <w:color w:val="000000" w:themeColor="text1"/>
        </w:rPr>
        <w:t>The</w:t>
      </w:r>
      <w:r w:rsidR="00056376">
        <w:rPr>
          <w:color w:val="000000" w:themeColor="text1"/>
        </w:rPr>
        <w:t xml:space="preserve"> </w:t>
      </w:r>
      <w:r w:rsidR="006B5801">
        <w:rPr>
          <w:color w:val="000000" w:themeColor="text1"/>
        </w:rPr>
        <w:t xml:space="preserve">projected </w:t>
      </w:r>
      <w:r>
        <w:rPr>
          <w:color w:val="000000" w:themeColor="text1"/>
        </w:rPr>
        <w:t xml:space="preserve">2020 </w:t>
      </w:r>
      <w:r w:rsidR="006B5801">
        <w:rPr>
          <w:color w:val="000000" w:themeColor="text1"/>
        </w:rPr>
        <w:t>rehabilitation budget</w:t>
      </w:r>
      <w:r w:rsidR="00056376">
        <w:rPr>
          <w:color w:val="000000" w:themeColor="text1"/>
        </w:rPr>
        <w:t xml:space="preserve"> within social protection</w:t>
      </w:r>
      <w:r>
        <w:rPr>
          <w:color w:val="000000" w:themeColor="text1"/>
        </w:rPr>
        <w:t xml:space="preserve"> is over $6 Million USD (see </w:t>
      </w:r>
      <w:r w:rsidRPr="00EC1B66">
        <w:rPr>
          <w:i/>
          <w:color w:val="4472C4" w:themeColor="accent1"/>
        </w:rPr>
        <w:t>Table 4</w:t>
      </w:r>
      <w:r>
        <w:rPr>
          <w:color w:val="000000" w:themeColor="text1"/>
        </w:rPr>
        <w:t xml:space="preserve">). </w:t>
      </w:r>
    </w:p>
    <w:p w14:paraId="35DE23A9" w14:textId="77777777" w:rsidR="00B37090" w:rsidRDefault="00B37090" w:rsidP="00933FDC">
      <w:pPr>
        <w:spacing w:after="0"/>
      </w:pPr>
    </w:p>
    <w:p w14:paraId="66F3426E" w14:textId="77777777" w:rsidR="00933FDC" w:rsidRPr="00457E21" w:rsidRDefault="00933FDC" w:rsidP="00933FDC">
      <w:pPr>
        <w:spacing w:after="0"/>
        <w:rPr>
          <w:b/>
          <w:sz w:val="24"/>
          <w:szCs w:val="24"/>
        </w:rPr>
      </w:pPr>
      <w:r w:rsidRPr="00457E21">
        <w:rPr>
          <w:b/>
          <w:sz w:val="24"/>
          <w:szCs w:val="24"/>
        </w:rPr>
        <w:t>Assistive Product Expenditure</w:t>
      </w:r>
    </w:p>
    <w:p w14:paraId="4B68DD24" w14:textId="1354D414" w:rsidR="00332EF0" w:rsidRDefault="00332EF0" w:rsidP="00D1628F">
      <w:pPr>
        <w:spacing w:after="0"/>
      </w:pPr>
      <w:r>
        <w:t xml:space="preserve">Budgeting and expenditure for assistive products is captured within the Social Protection budget under the sub-division within Social Rehabilitation and Child Care budget. The annual amount budgeted </w:t>
      </w:r>
      <w:r w:rsidR="00844A37">
        <w:t xml:space="preserve">for assistive products is about </w:t>
      </w:r>
      <w:r>
        <w:t>$2 Million USD</w:t>
      </w:r>
      <w:r w:rsidR="00844A37">
        <w:t xml:space="preserve"> (see </w:t>
      </w:r>
      <w:r w:rsidR="00844A37" w:rsidRPr="00844A37">
        <w:rPr>
          <w:i/>
          <w:color w:val="0070C0"/>
        </w:rPr>
        <w:t>Table 5</w:t>
      </w:r>
      <w:r w:rsidR="00844A37">
        <w:t>)</w:t>
      </w:r>
      <w:r w:rsidR="00A56545">
        <w:t>.</w:t>
      </w:r>
      <w:r w:rsidR="00844A37">
        <w:t xml:space="preserve">  Of this amount, nearly half is for prosthetics and orthotics, one-third for cochlear implants and just over 15% is for wheelchairs (</w:t>
      </w:r>
      <w:r w:rsidR="00D947C6">
        <w:t>with over 60% of the budget allocated for electric wheelchairs).</w:t>
      </w:r>
    </w:p>
    <w:p w14:paraId="3FAAA9E6" w14:textId="77777777" w:rsidR="00DE72A3" w:rsidRDefault="00DE72A3" w:rsidP="00D1628F">
      <w:pPr>
        <w:spacing w:after="0"/>
      </w:pPr>
    </w:p>
    <w:p w14:paraId="1144C469" w14:textId="50880875" w:rsidR="00DE72A3" w:rsidRDefault="00DE72A3" w:rsidP="00D1628F">
      <w:pPr>
        <w:spacing w:after="0"/>
      </w:pPr>
      <w:r>
        <w:rPr>
          <w:b/>
          <w:i/>
          <w:color w:val="2E74B5" w:themeColor="accent5" w:themeShade="BF"/>
        </w:rPr>
        <w:t xml:space="preserve">Table </w:t>
      </w:r>
      <w:r w:rsidR="000A7F69">
        <w:rPr>
          <w:b/>
          <w:i/>
          <w:color w:val="2E74B5" w:themeColor="accent5" w:themeShade="BF"/>
        </w:rPr>
        <w:t>5</w:t>
      </w:r>
      <w:r w:rsidRPr="00781F02">
        <w:rPr>
          <w:b/>
          <w:i/>
          <w:color w:val="000000" w:themeColor="text1"/>
        </w:rPr>
        <w:t>.  MOLHSA 2020 Budget</w:t>
      </w:r>
      <w:r w:rsidR="00F14FBA">
        <w:rPr>
          <w:b/>
          <w:i/>
          <w:color w:val="000000" w:themeColor="text1"/>
        </w:rPr>
        <w:t xml:space="preserve"> related to assistive products</w:t>
      </w:r>
      <w:r w:rsidR="00F14FBA">
        <w:rPr>
          <w:rStyle w:val="FootnoteReference"/>
          <w:b/>
          <w:i/>
          <w:color w:val="000000" w:themeColor="text1"/>
        </w:rPr>
        <w:footnoteReference w:id="36"/>
      </w:r>
    </w:p>
    <w:tbl>
      <w:tblPr>
        <w:tblStyle w:val="TableGrid"/>
        <w:tblW w:w="0" w:type="auto"/>
        <w:tblLook w:val="04A0" w:firstRow="1" w:lastRow="0" w:firstColumn="1" w:lastColumn="0" w:noHBand="0" w:noVBand="1"/>
      </w:tblPr>
      <w:tblGrid>
        <w:gridCol w:w="5155"/>
        <w:gridCol w:w="1604"/>
        <w:gridCol w:w="1516"/>
        <w:gridCol w:w="1075"/>
      </w:tblGrid>
      <w:tr w:rsidR="00761B57" w14:paraId="7C17F512" w14:textId="77777777" w:rsidTr="003D40C1">
        <w:tc>
          <w:tcPr>
            <w:tcW w:w="5238" w:type="dxa"/>
            <w:shd w:val="clear" w:color="auto" w:fill="BFBFBF" w:themeFill="background1" w:themeFillShade="BF"/>
          </w:tcPr>
          <w:p w14:paraId="589BD0D9" w14:textId="5A32B48D" w:rsidR="00761B57" w:rsidRPr="00EC1B66" w:rsidRDefault="00DE72A3" w:rsidP="00DE72A3">
            <w:pPr>
              <w:jc w:val="center"/>
              <w:rPr>
                <w:sz w:val="20"/>
                <w:szCs w:val="20"/>
              </w:rPr>
            </w:pPr>
            <w:r w:rsidRPr="00EC1B66">
              <w:rPr>
                <w:sz w:val="20"/>
                <w:szCs w:val="20"/>
              </w:rPr>
              <w:t>Description</w:t>
            </w:r>
          </w:p>
        </w:tc>
        <w:tc>
          <w:tcPr>
            <w:tcW w:w="1620" w:type="dxa"/>
            <w:shd w:val="clear" w:color="auto" w:fill="BFBFBF" w:themeFill="background1" w:themeFillShade="BF"/>
          </w:tcPr>
          <w:p w14:paraId="6CA7FA95" w14:textId="14DEB6A0" w:rsidR="00761B57" w:rsidRPr="00EC1B66" w:rsidRDefault="00DE72A3" w:rsidP="00DE72A3">
            <w:pPr>
              <w:jc w:val="center"/>
              <w:rPr>
                <w:sz w:val="20"/>
                <w:szCs w:val="20"/>
              </w:rPr>
            </w:pPr>
            <w:r w:rsidRPr="00EC1B66">
              <w:rPr>
                <w:sz w:val="20"/>
                <w:szCs w:val="20"/>
              </w:rPr>
              <w:t>GEL</w:t>
            </w:r>
            <w:r w:rsidR="00332EF0" w:rsidRPr="00EC1B66">
              <w:rPr>
                <w:sz w:val="20"/>
                <w:szCs w:val="20"/>
              </w:rPr>
              <w:t>*</w:t>
            </w:r>
          </w:p>
        </w:tc>
        <w:tc>
          <w:tcPr>
            <w:tcW w:w="1530" w:type="dxa"/>
            <w:shd w:val="clear" w:color="auto" w:fill="BFBFBF" w:themeFill="background1" w:themeFillShade="BF"/>
          </w:tcPr>
          <w:p w14:paraId="03451999" w14:textId="1302C4F2" w:rsidR="00761B57" w:rsidRPr="00EC1B66" w:rsidRDefault="00DE72A3" w:rsidP="00DE72A3">
            <w:pPr>
              <w:jc w:val="center"/>
              <w:rPr>
                <w:sz w:val="20"/>
                <w:szCs w:val="20"/>
              </w:rPr>
            </w:pPr>
            <w:r w:rsidRPr="00EC1B66">
              <w:rPr>
                <w:sz w:val="20"/>
                <w:szCs w:val="20"/>
              </w:rPr>
              <w:t>USD</w:t>
            </w:r>
          </w:p>
        </w:tc>
        <w:tc>
          <w:tcPr>
            <w:tcW w:w="1088" w:type="dxa"/>
            <w:shd w:val="clear" w:color="auto" w:fill="BFBFBF" w:themeFill="background1" w:themeFillShade="BF"/>
          </w:tcPr>
          <w:p w14:paraId="0CF3B29D" w14:textId="6C4A3F2B" w:rsidR="00761B57" w:rsidRPr="00EC1B66" w:rsidRDefault="00DE72A3" w:rsidP="00DE72A3">
            <w:pPr>
              <w:jc w:val="center"/>
              <w:rPr>
                <w:sz w:val="20"/>
                <w:szCs w:val="20"/>
              </w:rPr>
            </w:pPr>
            <w:r w:rsidRPr="00EC1B66">
              <w:rPr>
                <w:sz w:val="20"/>
                <w:szCs w:val="20"/>
              </w:rPr>
              <w:t>% of total</w:t>
            </w:r>
          </w:p>
        </w:tc>
      </w:tr>
      <w:tr w:rsidR="00DE72A3" w14:paraId="790F609A" w14:textId="77777777" w:rsidTr="00DE72A3">
        <w:tc>
          <w:tcPr>
            <w:tcW w:w="5238" w:type="dxa"/>
            <w:shd w:val="clear" w:color="auto" w:fill="auto"/>
          </w:tcPr>
          <w:p w14:paraId="662CC823" w14:textId="6C1178DA" w:rsidR="00DE72A3" w:rsidRPr="00EC1B66" w:rsidRDefault="00DE72A3" w:rsidP="0026135F">
            <w:pPr>
              <w:rPr>
                <w:sz w:val="20"/>
                <w:szCs w:val="20"/>
              </w:rPr>
            </w:pPr>
            <w:r w:rsidRPr="00EC1B66">
              <w:rPr>
                <w:sz w:val="20"/>
                <w:szCs w:val="20"/>
              </w:rPr>
              <w:t>Assistive Products</w:t>
            </w:r>
            <w:r w:rsidR="000A7F69" w:rsidRPr="00EC1B66">
              <w:rPr>
                <w:sz w:val="20"/>
                <w:szCs w:val="20"/>
              </w:rPr>
              <w:t xml:space="preserve"> (as taken from </w:t>
            </w:r>
            <w:r w:rsidR="000A7F69" w:rsidRPr="00EC1B66">
              <w:rPr>
                <w:i/>
                <w:color w:val="0070C0"/>
                <w:sz w:val="20"/>
                <w:szCs w:val="20"/>
              </w:rPr>
              <w:t>Table 4</w:t>
            </w:r>
            <w:r w:rsidR="000A7F69" w:rsidRPr="00EC1B66">
              <w:rPr>
                <w:sz w:val="20"/>
                <w:szCs w:val="20"/>
              </w:rPr>
              <w:t>)</w:t>
            </w:r>
          </w:p>
        </w:tc>
        <w:tc>
          <w:tcPr>
            <w:tcW w:w="1620" w:type="dxa"/>
            <w:shd w:val="clear" w:color="auto" w:fill="auto"/>
          </w:tcPr>
          <w:p w14:paraId="5F06C160" w14:textId="77664ADB" w:rsidR="00DE72A3" w:rsidRPr="00EC1B66" w:rsidRDefault="00DE72A3" w:rsidP="00DE72A3">
            <w:pPr>
              <w:jc w:val="center"/>
              <w:rPr>
                <w:sz w:val="20"/>
                <w:szCs w:val="20"/>
              </w:rPr>
            </w:pPr>
            <w:r w:rsidRPr="00EC1B66">
              <w:rPr>
                <w:sz w:val="20"/>
                <w:szCs w:val="20"/>
              </w:rPr>
              <w:t>5,600,000</w:t>
            </w:r>
          </w:p>
        </w:tc>
        <w:tc>
          <w:tcPr>
            <w:tcW w:w="1530" w:type="dxa"/>
            <w:shd w:val="clear" w:color="auto" w:fill="auto"/>
          </w:tcPr>
          <w:p w14:paraId="213577D6" w14:textId="2A52A5AD" w:rsidR="00DE72A3" w:rsidRPr="00EC1B66" w:rsidRDefault="00DE72A3" w:rsidP="00DE72A3">
            <w:pPr>
              <w:jc w:val="center"/>
              <w:rPr>
                <w:sz w:val="20"/>
                <w:szCs w:val="20"/>
              </w:rPr>
            </w:pPr>
            <w:r w:rsidRPr="00EC1B66">
              <w:rPr>
                <w:sz w:val="20"/>
                <w:szCs w:val="20"/>
              </w:rPr>
              <w:t>2,007,402</w:t>
            </w:r>
          </w:p>
        </w:tc>
        <w:tc>
          <w:tcPr>
            <w:tcW w:w="1088" w:type="dxa"/>
            <w:shd w:val="clear" w:color="auto" w:fill="auto"/>
          </w:tcPr>
          <w:p w14:paraId="1B431F2A" w14:textId="5675D9B3" w:rsidR="00DE72A3" w:rsidRPr="00EC1B66" w:rsidRDefault="000A7F69" w:rsidP="00DE72A3">
            <w:pPr>
              <w:jc w:val="center"/>
              <w:rPr>
                <w:sz w:val="20"/>
                <w:szCs w:val="20"/>
              </w:rPr>
            </w:pPr>
            <w:r w:rsidRPr="00EC1B66">
              <w:rPr>
                <w:sz w:val="20"/>
                <w:szCs w:val="20"/>
              </w:rPr>
              <w:t>N/A</w:t>
            </w:r>
          </w:p>
        </w:tc>
      </w:tr>
      <w:tr w:rsidR="000A7F69" w14:paraId="34DC7731" w14:textId="77777777" w:rsidTr="00DE72A3">
        <w:tc>
          <w:tcPr>
            <w:tcW w:w="5238" w:type="dxa"/>
            <w:shd w:val="clear" w:color="auto" w:fill="auto"/>
          </w:tcPr>
          <w:p w14:paraId="2F563793" w14:textId="0B27D105" w:rsidR="000A7F69" w:rsidRPr="00EC1B66" w:rsidRDefault="000A7F69" w:rsidP="0026135F">
            <w:pPr>
              <w:rPr>
                <w:sz w:val="20"/>
                <w:szCs w:val="20"/>
              </w:rPr>
            </w:pPr>
            <w:r w:rsidRPr="00EC1B66">
              <w:rPr>
                <w:sz w:val="20"/>
                <w:szCs w:val="20"/>
              </w:rPr>
              <w:t>Assistive Products (summary of budget lines below)</w:t>
            </w:r>
          </w:p>
        </w:tc>
        <w:tc>
          <w:tcPr>
            <w:tcW w:w="1620" w:type="dxa"/>
            <w:shd w:val="clear" w:color="auto" w:fill="auto"/>
          </w:tcPr>
          <w:p w14:paraId="199EC3F8" w14:textId="1D5461C7" w:rsidR="000A7F69" w:rsidRPr="00EC1B66" w:rsidRDefault="00A56545" w:rsidP="00A56545">
            <w:pPr>
              <w:jc w:val="center"/>
              <w:rPr>
                <w:sz w:val="20"/>
                <w:szCs w:val="20"/>
              </w:rPr>
            </w:pPr>
            <w:r w:rsidRPr="00EC1B66">
              <w:rPr>
                <w:sz w:val="20"/>
                <w:szCs w:val="20"/>
              </w:rPr>
              <w:t>5,848,500</w:t>
            </w:r>
          </w:p>
        </w:tc>
        <w:tc>
          <w:tcPr>
            <w:tcW w:w="1530" w:type="dxa"/>
            <w:shd w:val="clear" w:color="auto" w:fill="auto"/>
          </w:tcPr>
          <w:p w14:paraId="7AD0B218" w14:textId="2E103BCC" w:rsidR="000A7F69" w:rsidRPr="00EC1B66" w:rsidRDefault="00FF112B" w:rsidP="00DE72A3">
            <w:pPr>
              <w:jc w:val="center"/>
              <w:rPr>
                <w:sz w:val="20"/>
                <w:szCs w:val="20"/>
              </w:rPr>
            </w:pPr>
            <w:r w:rsidRPr="00EC1B66">
              <w:rPr>
                <w:sz w:val="20"/>
                <w:szCs w:val="20"/>
              </w:rPr>
              <w:t>2,445,534</w:t>
            </w:r>
          </w:p>
        </w:tc>
        <w:tc>
          <w:tcPr>
            <w:tcW w:w="1088" w:type="dxa"/>
            <w:shd w:val="clear" w:color="auto" w:fill="auto"/>
          </w:tcPr>
          <w:p w14:paraId="334D3AFB" w14:textId="577B6386" w:rsidR="000A7F69" w:rsidRPr="00EC1B66" w:rsidRDefault="00FF112B" w:rsidP="00DE72A3">
            <w:pPr>
              <w:jc w:val="center"/>
              <w:rPr>
                <w:sz w:val="20"/>
                <w:szCs w:val="20"/>
              </w:rPr>
            </w:pPr>
            <w:r w:rsidRPr="00EC1B66">
              <w:rPr>
                <w:sz w:val="20"/>
                <w:szCs w:val="20"/>
              </w:rPr>
              <w:t>100</w:t>
            </w:r>
          </w:p>
        </w:tc>
      </w:tr>
      <w:tr w:rsidR="00547991" w14:paraId="0DC8F8C2" w14:textId="77777777" w:rsidTr="00DE72A3">
        <w:tc>
          <w:tcPr>
            <w:tcW w:w="5238" w:type="dxa"/>
            <w:shd w:val="clear" w:color="auto" w:fill="auto"/>
          </w:tcPr>
          <w:p w14:paraId="5E166B2C" w14:textId="5138A037" w:rsidR="00547991" w:rsidRPr="00EC1B66" w:rsidRDefault="00547991" w:rsidP="0026135F">
            <w:pPr>
              <w:rPr>
                <w:sz w:val="20"/>
                <w:szCs w:val="20"/>
              </w:rPr>
            </w:pPr>
            <w:r w:rsidRPr="00EC1B66">
              <w:rPr>
                <w:sz w:val="20"/>
                <w:szCs w:val="20"/>
              </w:rPr>
              <w:t>Total budget for wheelchairs</w:t>
            </w:r>
            <w:r w:rsidR="00AE5050" w:rsidRPr="00EC1B66">
              <w:rPr>
                <w:sz w:val="20"/>
                <w:szCs w:val="20"/>
              </w:rPr>
              <w:t xml:space="preserve"> (120 electric/500 manual)</w:t>
            </w:r>
          </w:p>
        </w:tc>
        <w:tc>
          <w:tcPr>
            <w:tcW w:w="1620" w:type="dxa"/>
            <w:shd w:val="clear" w:color="auto" w:fill="auto"/>
          </w:tcPr>
          <w:p w14:paraId="1D1A571F" w14:textId="71FBDAF4" w:rsidR="00547991" w:rsidRPr="00EC1B66" w:rsidRDefault="00547991" w:rsidP="00DE72A3">
            <w:pPr>
              <w:jc w:val="center"/>
              <w:rPr>
                <w:sz w:val="20"/>
                <w:szCs w:val="20"/>
              </w:rPr>
            </w:pPr>
            <w:r w:rsidRPr="00EC1B66">
              <w:rPr>
                <w:sz w:val="20"/>
                <w:szCs w:val="20"/>
              </w:rPr>
              <w:t>934,200</w:t>
            </w:r>
          </w:p>
        </w:tc>
        <w:tc>
          <w:tcPr>
            <w:tcW w:w="1530" w:type="dxa"/>
            <w:shd w:val="clear" w:color="auto" w:fill="auto"/>
          </w:tcPr>
          <w:p w14:paraId="168CF577" w14:textId="03899DA3" w:rsidR="00547991" w:rsidRPr="00EC1B66" w:rsidRDefault="00547991" w:rsidP="00DE72A3">
            <w:pPr>
              <w:jc w:val="center"/>
              <w:rPr>
                <w:sz w:val="20"/>
                <w:szCs w:val="20"/>
              </w:rPr>
            </w:pPr>
            <w:r w:rsidRPr="00EC1B66">
              <w:rPr>
                <w:sz w:val="20"/>
                <w:szCs w:val="20"/>
              </w:rPr>
              <w:t>336,830</w:t>
            </w:r>
          </w:p>
        </w:tc>
        <w:tc>
          <w:tcPr>
            <w:tcW w:w="1088" w:type="dxa"/>
            <w:shd w:val="clear" w:color="auto" w:fill="auto"/>
          </w:tcPr>
          <w:p w14:paraId="38B1885C" w14:textId="33A5E4C5" w:rsidR="00547991" w:rsidRPr="00EC1B66" w:rsidRDefault="00FF112B" w:rsidP="00A56545">
            <w:pPr>
              <w:jc w:val="center"/>
              <w:rPr>
                <w:sz w:val="20"/>
                <w:szCs w:val="20"/>
              </w:rPr>
            </w:pPr>
            <w:r w:rsidRPr="00EC1B66">
              <w:rPr>
                <w:sz w:val="20"/>
                <w:szCs w:val="20"/>
              </w:rPr>
              <w:t>1</w:t>
            </w:r>
            <w:r w:rsidR="00A56545" w:rsidRPr="00EC1B66">
              <w:rPr>
                <w:sz w:val="20"/>
                <w:szCs w:val="20"/>
              </w:rPr>
              <w:t>6</w:t>
            </w:r>
          </w:p>
        </w:tc>
      </w:tr>
      <w:tr w:rsidR="00DE72A3" w14:paraId="0E0D7D4A" w14:textId="77777777" w:rsidTr="00547991">
        <w:tc>
          <w:tcPr>
            <w:tcW w:w="5238" w:type="dxa"/>
            <w:shd w:val="clear" w:color="auto" w:fill="F2F2F2" w:themeFill="background1" w:themeFillShade="F2"/>
          </w:tcPr>
          <w:p w14:paraId="0706A660" w14:textId="2564C926" w:rsidR="00DE72A3" w:rsidRPr="00EC1B66" w:rsidRDefault="00DE72A3" w:rsidP="0026135F">
            <w:pPr>
              <w:rPr>
                <w:sz w:val="20"/>
                <w:szCs w:val="20"/>
              </w:rPr>
            </w:pPr>
            <w:r w:rsidRPr="00EC1B66">
              <w:rPr>
                <w:sz w:val="20"/>
                <w:szCs w:val="20"/>
              </w:rPr>
              <w:t>Electric Wheelchairs (4,785 GEL / $1,725 per unit)</w:t>
            </w:r>
          </w:p>
        </w:tc>
        <w:tc>
          <w:tcPr>
            <w:tcW w:w="1620" w:type="dxa"/>
            <w:shd w:val="clear" w:color="auto" w:fill="F2F2F2" w:themeFill="background1" w:themeFillShade="F2"/>
          </w:tcPr>
          <w:p w14:paraId="25295CEF" w14:textId="697E69F9" w:rsidR="00DE72A3" w:rsidRPr="00EC1B66" w:rsidRDefault="00547991" w:rsidP="00DE72A3">
            <w:pPr>
              <w:jc w:val="center"/>
              <w:rPr>
                <w:sz w:val="20"/>
                <w:szCs w:val="20"/>
              </w:rPr>
            </w:pPr>
            <w:r w:rsidRPr="00EC1B66">
              <w:rPr>
                <w:sz w:val="20"/>
                <w:szCs w:val="20"/>
              </w:rPr>
              <w:t>574,200</w:t>
            </w:r>
          </w:p>
        </w:tc>
        <w:tc>
          <w:tcPr>
            <w:tcW w:w="1530" w:type="dxa"/>
            <w:shd w:val="clear" w:color="auto" w:fill="F2F2F2" w:themeFill="background1" w:themeFillShade="F2"/>
          </w:tcPr>
          <w:p w14:paraId="3EDF0F2C" w14:textId="7633D343" w:rsidR="00DE72A3" w:rsidRPr="00EC1B66" w:rsidRDefault="00547991" w:rsidP="00DE72A3">
            <w:pPr>
              <w:jc w:val="center"/>
              <w:rPr>
                <w:sz w:val="20"/>
                <w:szCs w:val="20"/>
              </w:rPr>
            </w:pPr>
            <w:r w:rsidRPr="00EC1B66">
              <w:rPr>
                <w:sz w:val="20"/>
                <w:szCs w:val="20"/>
              </w:rPr>
              <w:t>205,588</w:t>
            </w:r>
          </w:p>
        </w:tc>
        <w:tc>
          <w:tcPr>
            <w:tcW w:w="1088" w:type="dxa"/>
            <w:shd w:val="clear" w:color="auto" w:fill="F2F2F2" w:themeFill="background1" w:themeFillShade="F2"/>
          </w:tcPr>
          <w:p w14:paraId="0E55D65E" w14:textId="7E463247" w:rsidR="00DE72A3" w:rsidRPr="00EC1B66" w:rsidRDefault="008F22BA" w:rsidP="00DE72A3">
            <w:pPr>
              <w:jc w:val="center"/>
              <w:rPr>
                <w:sz w:val="20"/>
                <w:szCs w:val="20"/>
              </w:rPr>
            </w:pPr>
            <w:r w:rsidRPr="00EC1B66">
              <w:rPr>
                <w:sz w:val="20"/>
                <w:szCs w:val="20"/>
              </w:rPr>
              <w:t>61.5</w:t>
            </w:r>
          </w:p>
        </w:tc>
      </w:tr>
      <w:tr w:rsidR="00DE72A3" w14:paraId="6AA45431" w14:textId="77777777" w:rsidTr="00547991">
        <w:tc>
          <w:tcPr>
            <w:tcW w:w="5238" w:type="dxa"/>
            <w:shd w:val="clear" w:color="auto" w:fill="F2F2F2" w:themeFill="background1" w:themeFillShade="F2"/>
          </w:tcPr>
          <w:p w14:paraId="171BF30B" w14:textId="158A604E" w:rsidR="00DE72A3" w:rsidRPr="00EC1B66" w:rsidRDefault="00DE72A3" w:rsidP="0026135F">
            <w:pPr>
              <w:rPr>
                <w:sz w:val="20"/>
                <w:szCs w:val="20"/>
              </w:rPr>
            </w:pPr>
            <w:r w:rsidRPr="00EC1B66">
              <w:rPr>
                <w:sz w:val="20"/>
                <w:szCs w:val="20"/>
              </w:rPr>
              <w:t>Manual wheelchairs (720 GEL/ $259 per unit)</w:t>
            </w:r>
          </w:p>
        </w:tc>
        <w:tc>
          <w:tcPr>
            <w:tcW w:w="1620" w:type="dxa"/>
            <w:shd w:val="clear" w:color="auto" w:fill="F2F2F2" w:themeFill="background1" w:themeFillShade="F2"/>
          </w:tcPr>
          <w:p w14:paraId="2647B18F" w14:textId="55CEF5DB" w:rsidR="00DE72A3" w:rsidRPr="00EC1B66" w:rsidRDefault="00547991" w:rsidP="00DE72A3">
            <w:pPr>
              <w:jc w:val="center"/>
              <w:rPr>
                <w:sz w:val="20"/>
                <w:szCs w:val="20"/>
              </w:rPr>
            </w:pPr>
            <w:r w:rsidRPr="00EC1B66">
              <w:rPr>
                <w:sz w:val="20"/>
                <w:szCs w:val="20"/>
              </w:rPr>
              <w:t>360,000</w:t>
            </w:r>
          </w:p>
        </w:tc>
        <w:tc>
          <w:tcPr>
            <w:tcW w:w="1530" w:type="dxa"/>
            <w:shd w:val="clear" w:color="auto" w:fill="F2F2F2" w:themeFill="background1" w:themeFillShade="F2"/>
          </w:tcPr>
          <w:p w14:paraId="27737625" w14:textId="2A225E7F" w:rsidR="00DE72A3" w:rsidRPr="00EC1B66" w:rsidRDefault="00547991" w:rsidP="00DE72A3">
            <w:pPr>
              <w:jc w:val="center"/>
              <w:rPr>
                <w:sz w:val="20"/>
                <w:szCs w:val="20"/>
              </w:rPr>
            </w:pPr>
            <w:r w:rsidRPr="00EC1B66">
              <w:rPr>
                <w:sz w:val="20"/>
                <w:szCs w:val="20"/>
              </w:rPr>
              <w:t>131,242</w:t>
            </w:r>
          </w:p>
        </w:tc>
        <w:tc>
          <w:tcPr>
            <w:tcW w:w="1088" w:type="dxa"/>
            <w:shd w:val="clear" w:color="auto" w:fill="F2F2F2" w:themeFill="background1" w:themeFillShade="F2"/>
          </w:tcPr>
          <w:p w14:paraId="13882FF4" w14:textId="6603D064" w:rsidR="00DE72A3" w:rsidRPr="00EC1B66" w:rsidRDefault="008F22BA" w:rsidP="00DE72A3">
            <w:pPr>
              <w:jc w:val="center"/>
              <w:rPr>
                <w:sz w:val="20"/>
                <w:szCs w:val="20"/>
              </w:rPr>
            </w:pPr>
            <w:r w:rsidRPr="00EC1B66">
              <w:rPr>
                <w:sz w:val="20"/>
                <w:szCs w:val="20"/>
              </w:rPr>
              <w:t>38.5</w:t>
            </w:r>
          </w:p>
        </w:tc>
      </w:tr>
      <w:tr w:rsidR="00DE72A3" w14:paraId="206487C9" w14:textId="77777777" w:rsidTr="00761B57">
        <w:tc>
          <w:tcPr>
            <w:tcW w:w="5238" w:type="dxa"/>
          </w:tcPr>
          <w:p w14:paraId="144A726E" w14:textId="75D650C7" w:rsidR="00DE72A3" w:rsidRPr="00EC1B66" w:rsidRDefault="00DE72A3" w:rsidP="0026135F">
            <w:pPr>
              <w:rPr>
                <w:sz w:val="20"/>
                <w:szCs w:val="20"/>
              </w:rPr>
            </w:pPr>
            <w:r w:rsidRPr="00EC1B66">
              <w:rPr>
                <w:sz w:val="20"/>
                <w:szCs w:val="20"/>
              </w:rPr>
              <w:t>Prosthetics/orthopedics (extensive price list provided)</w:t>
            </w:r>
          </w:p>
        </w:tc>
        <w:tc>
          <w:tcPr>
            <w:tcW w:w="1620" w:type="dxa"/>
          </w:tcPr>
          <w:p w14:paraId="0714A428" w14:textId="217EB8F5" w:rsidR="00DE72A3" w:rsidRPr="00EC1B66" w:rsidRDefault="00DE72A3" w:rsidP="00DE72A3">
            <w:pPr>
              <w:jc w:val="center"/>
              <w:rPr>
                <w:sz w:val="20"/>
                <w:szCs w:val="20"/>
              </w:rPr>
            </w:pPr>
            <w:r w:rsidRPr="00EC1B66">
              <w:rPr>
                <w:sz w:val="20"/>
                <w:szCs w:val="20"/>
              </w:rPr>
              <w:t>2,682,000</w:t>
            </w:r>
          </w:p>
        </w:tc>
        <w:tc>
          <w:tcPr>
            <w:tcW w:w="1530" w:type="dxa"/>
          </w:tcPr>
          <w:p w14:paraId="3DEA3CDE" w14:textId="534582A0" w:rsidR="00DE72A3" w:rsidRPr="00EC1B66" w:rsidRDefault="00DE72A3" w:rsidP="00DE72A3">
            <w:pPr>
              <w:jc w:val="center"/>
              <w:rPr>
                <w:sz w:val="20"/>
                <w:szCs w:val="20"/>
              </w:rPr>
            </w:pPr>
            <w:r w:rsidRPr="00EC1B66">
              <w:rPr>
                <w:sz w:val="20"/>
                <w:szCs w:val="20"/>
              </w:rPr>
              <w:t>967,008</w:t>
            </w:r>
          </w:p>
        </w:tc>
        <w:tc>
          <w:tcPr>
            <w:tcW w:w="1088" w:type="dxa"/>
          </w:tcPr>
          <w:p w14:paraId="5E2DDC2D" w14:textId="3B5E7D3F" w:rsidR="00DE72A3" w:rsidRPr="00EC1B66" w:rsidRDefault="00A56545" w:rsidP="00DE72A3">
            <w:pPr>
              <w:jc w:val="center"/>
              <w:rPr>
                <w:sz w:val="20"/>
                <w:szCs w:val="20"/>
              </w:rPr>
            </w:pPr>
            <w:r w:rsidRPr="00EC1B66">
              <w:rPr>
                <w:sz w:val="20"/>
                <w:szCs w:val="20"/>
              </w:rPr>
              <w:t>46</w:t>
            </w:r>
          </w:p>
        </w:tc>
      </w:tr>
      <w:tr w:rsidR="00DE72A3" w14:paraId="68F5CDEF" w14:textId="77777777" w:rsidTr="00761B57">
        <w:tc>
          <w:tcPr>
            <w:tcW w:w="5238" w:type="dxa"/>
          </w:tcPr>
          <w:p w14:paraId="474A20F3" w14:textId="07D343AE" w:rsidR="00DE72A3" w:rsidRPr="00EC1B66" w:rsidRDefault="00DE72A3" w:rsidP="0026135F">
            <w:pPr>
              <w:rPr>
                <w:sz w:val="20"/>
                <w:szCs w:val="20"/>
              </w:rPr>
            </w:pPr>
            <w:r w:rsidRPr="00EC1B66">
              <w:rPr>
                <w:sz w:val="20"/>
                <w:szCs w:val="20"/>
              </w:rPr>
              <w:t>Hearing aids (1,400 digital hearing aids)</w:t>
            </w:r>
          </w:p>
        </w:tc>
        <w:tc>
          <w:tcPr>
            <w:tcW w:w="1620" w:type="dxa"/>
          </w:tcPr>
          <w:p w14:paraId="01DEF85A" w14:textId="39E5C6D9" w:rsidR="00DE72A3" w:rsidRPr="00EC1B66" w:rsidRDefault="00DE72A3" w:rsidP="00DE72A3">
            <w:pPr>
              <w:jc w:val="center"/>
              <w:rPr>
                <w:sz w:val="20"/>
                <w:szCs w:val="20"/>
              </w:rPr>
            </w:pPr>
            <w:r w:rsidRPr="00EC1B66">
              <w:rPr>
                <w:sz w:val="20"/>
                <w:szCs w:val="20"/>
              </w:rPr>
              <w:t>378,000</w:t>
            </w:r>
          </w:p>
        </w:tc>
        <w:tc>
          <w:tcPr>
            <w:tcW w:w="1530" w:type="dxa"/>
          </w:tcPr>
          <w:p w14:paraId="61EA41A7" w14:textId="4ED8190A" w:rsidR="00DE72A3" w:rsidRPr="00EC1B66" w:rsidRDefault="00DE72A3" w:rsidP="00DE72A3">
            <w:pPr>
              <w:jc w:val="center"/>
              <w:rPr>
                <w:sz w:val="20"/>
                <w:szCs w:val="20"/>
              </w:rPr>
            </w:pPr>
            <w:r w:rsidRPr="00EC1B66">
              <w:rPr>
                <w:sz w:val="20"/>
                <w:szCs w:val="20"/>
              </w:rPr>
              <w:t>136,289</w:t>
            </w:r>
          </w:p>
        </w:tc>
        <w:tc>
          <w:tcPr>
            <w:tcW w:w="1088" w:type="dxa"/>
          </w:tcPr>
          <w:p w14:paraId="72E57CE8" w14:textId="32F7A976" w:rsidR="00DE72A3" w:rsidRPr="00EC1B66" w:rsidRDefault="00A56545" w:rsidP="00DE72A3">
            <w:pPr>
              <w:jc w:val="center"/>
              <w:rPr>
                <w:sz w:val="20"/>
                <w:szCs w:val="20"/>
              </w:rPr>
            </w:pPr>
            <w:r w:rsidRPr="00EC1B66">
              <w:rPr>
                <w:sz w:val="20"/>
                <w:szCs w:val="20"/>
              </w:rPr>
              <w:t>6</w:t>
            </w:r>
          </w:p>
        </w:tc>
      </w:tr>
      <w:tr w:rsidR="00DE72A3" w14:paraId="4985F9A5" w14:textId="77777777" w:rsidTr="00761B57">
        <w:tc>
          <w:tcPr>
            <w:tcW w:w="5238" w:type="dxa"/>
          </w:tcPr>
          <w:p w14:paraId="547664DB" w14:textId="34B4E211" w:rsidR="00DE72A3" w:rsidRPr="00EC1B66" w:rsidRDefault="00DE72A3" w:rsidP="0026135F">
            <w:pPr>
              <w:rPr>
                <w:sz w:val="20"/>
                <w:szCs w:val="20"/>
              </w:rPr>
            </w:pPr>
            <w:r w:rsidRPr="00EC1B66">
              <w:rPr>
                <w:sz w:val="20"/>
                <w:szCs w:val="20"/>
              </w:rPr>
              <w:t>Cochlear implants</w:t>
            </w:r>
            <w:r w:rsidR="007E16BD" w:rsidRPr="00EC1B66">
              <w:rPr>
                <w:sz w:val="20"/>
                <w:szCs w:val="20"/>
              </w:rPr>
              <w:t xml:space="preserve"> – 30 (per unit 39,500 GEL + </w:t>
            </w:r>
            <w:r w:rsidR="0013439D">
              <w:rPr>
                <w:sz w:val="20"/>
                <w:szCs w:val="20"/>
              </w:rPr>
              <w:t xml:space="preserve">rehab </w:t>
            </w:r>
            <w:r w:rsidR="007E16BD" w:rsidRPr="00EC1B66">
              <w:rPr>
                <w:sz w:val="20"/>
                <w:szCs w:val="20"/>
              </w:rPr>
              <w:t>costs)</w:t>
            </w:r>
          </w:p>
        </w:tc>
        <w:tc>
          <w:tcPr>
            <w:tcW w:w="1620" w:type="dxa"/>
          </w:tcPr>
          <w:p w14:paraId="5D080B9C" w14:textId="093EBD0A" w:rsidR="00DE72A3" w:rsidRPr="00EC1B66" w:rsidRDefault="00DE72A3" w:rsidP="00DE72A3">
            <w:pPr>
              <w:jc w:val="center"/>
              <w:rPr>
                <w:sz w:val="20"/>
                <w:szCs w:val="20"/>
              </w:rPr>
            </w:pPr>
            <w:r w:rsidRPr="00EC1B66">
              <w:rPr>
                <w:sz w:val="20"/>
                <w:szCs w:val="20"/>
              </w:rPr>
              <w:t>1,854,300</w:t>
            </w:r>
          </w:p>
        </w:tc>
        <w:tc>
          <w:tcPr>
            <w:tcW w:w="1530" w:type="dxa"/>
          </w:tcPr>
          <w:p w14:paraId="18B248A6" w14:textId="304B15C5" w:rsidR="00DE72A3" w:rsidRPr="00EC1B66" w:rsidRDefault="00DE72A3" w:rsidP="00DE72A3">
            <w:pPr>
              <w:jc w:val="center"/>
              <w:rPr>
                <w:sz w:val="20"/>
                <w:szCs w:val="20"/>
              </w:rPr>
            </w:pPr>
            <w:r w:rsidRPr="00EC1B66">
              <w:rPr>
                <w:sz w:val="20"/>
                <w:szCs w:val="20"/>
              </w:rPr>
              <w:t>668,577</w:t>
            </w:r>
          </w:p>
        </w:tc>
        <w:tc>
          <w:tcPr>
            <w:tcW w:w="1088" w:type="dxa"/>
          </w:tcPr>
          <w:p w14:paraId="0A99CE24" w14:textId="622CE9F5" w:rsidR="00DE72A3" w:rsidRPr="00EC1B66" w:rsidRDefault="00A56545" w:rsidP="00DE72A3">
            <w:pPr>
              <w:jc w:val="center"/>
              <w:rPr>
                <w:sz w:val="20"/>
                <w:szCs w:val="20"/>
              </w:rPr>
            </w:pPr>
            <w:r w:rsidRPr="00EC1B66">
              <w:rPr>
                <w:sz w:val="20"/>
                <w:szCs w:val="20"/>
              </w:rPr>
              <w:t>32</w:t>
            </w:r>
          </w:p>
        </w:tc>
      </w:tr>
      <w:tr w:rsidR="00D91736" w14:paraId="0D490DA2" w14:textId="77777777" w:rsidTr="00761B57">
        <w:tc>
          <w:tcPr>
            <w:tcW w:w="5238" w:type="dxa"/>
          </w:tcPr>
          <w:p w14:paraId="4E24292A" w14:textId="2107C0AB" w:rsidR="00D91736" w:rsidRPr="00EC1B66" w:rsidRDefault="00D91736" w:rsidP="0026135F">
            <w:pPr>
              <w:rPr>
                <w:sz w:val="20"/>
                <w:szCs w:val="20"/>
              </w:rPr>
            </w:pPr>
            <w:r w:rsidRPr="00EC1B66">
              <w:rPr>
                <w:sz w:val="20"/>
                <w:szCs w:val="20"/>
              </w:rPr>
              <w:t>Crutches, canes walking frames (no budget provided)</w:t>
            </w:r>
          </w:p>
        </w:tc>
        <w:tc>
          <w:tcPr>
            <w:tcW w:w="1620" w:type="dxa"/>
          </w:tcPr>
          <w:p w14:paraId="5C4C18B5" w14:textId="41772F19" w:rsidR="00D91736" w:rsidRPr="00EC1B66" w:rsidRDefault="00D91736" w:rsidP="00DE72A3">
            <w:pPr>
              <w:jc w:val="center"/>
              <w:rPr>
                <w:sz w:val="20"/>
                <w:szCs w:val="20"/>
              </w:rPr>
            </w:pPr>
            <w:r w:rsidRPr="00EC1B66">
              <w:rPr>
                <w:sz w:val="20"/>
                <w:szCs w:val="20"/>
              </w:rPr>
              <w:t>?</w:t>
            </w:r>
          </w:p>
        </w:tc>
        <w:tc>
          <w:tcPr>
            <w:tcW w:w="1530" w:type="dxa"/>
          </w:tcPr>
          <w:p w14:paraId="6E5CB988" w14:textId="145696CB" w:rsidR="00D91736" w:rsidRPr="00EC1B66" w:rsidRDefault="00D91736" w:rsidP="00DE72A3">
            <w:pPr>
              <w:jc w:val="center"/>
              <w:rPr>
                <w:sz w:val="20"/>
                <w:szCs w:val="20"/>
              </w:rPr>
            </w:pPr>
            <w:r w:rsidRPr="00EC1B66">
              <w:rPr>
                <w:sz w:val="20"/>
                <w:szCs w:val="20"/>
              </w:rPr>
              <w:t>?</w:t>
            </w:r>
          </w:p>
        </w:tc>
        <w:tc>
          <w:tcPr>
            <w:tcW w:w="1088" w:type="dxa"/>
          </w:tcPr>
          <w:p w14:paraId="7646982E" w14:textId="7DCFF5A8" w:rsidR="00D91736" w:rsidRPr="00EC1B66" w:rsidRDefault="00D91736" w:rsidP="00FF112B">
            <w:pPr>
              <w:jc w:val="center"/>
              <w:rPr>
                <w:sz w:val="20"/>
                <w:szCs w:val="20"/>
              </w:rPr>
            </w:pPr>
            <w:r w:rsidRPr="00EC1B66">
              <w:rPr>
                <w:sz w:val="20"/>
                <w:szCs w:val="20"/>
              </w:rPr>
              <w:t>?</w:t>
            </w:r>
          </w:p>
        </w:tc>
      </w:tr>
      <w:tr w:rsidR="0013439D" w14:paraId="2F2BB453" w14:textId="77777777" w:rsidTr="00761B57">
        <w:tc>
          <w:tcPr>
            <w:tcW w:w="5238" w:type="dxa"/>
          </w:tcPr>
          <w:p w14:paraId="570959DD" w14:textId="3AB197BD" w:rsidR="0013439D" w:rsidRPr="00EC1B66" w:rsidRDefault="0013439D" w:rsidP="0026135F">
            <w:pPr>
              <w:rPr>
                <w:sz w:val="20"/>
                <w:szCs w:val="20"/>
              </w:rPr>
            </w:pPr>
            <w:r>
              <w:rPr>
                <w:sz w:val="20"/>
                <w:szCs w:val="20"/>
              </w:rPr>
              <w:t>Smartphones (for Deaf and hard of hearing individuals)</w:t>
            </w:r>
          </w:p>
        </w:tc>
        <w:tc>
          <w:tcPr>
            <w:tcW w:w="1620" w:type="dxa"/>
          </w:tcPr>
          <w:p w14:paraId="1CC94FC0" w14:textId="48650557" w:rsidR="0013439D" w:rsidRPr="00EC1B66" w:rsidRDefault="0013439D" w:rsidP="00DE72A3">
            <w:pPr>
              <w:jc w:val="center"/>
              <w:rPr>
                <w:sz w:val="20"/>
                <w:szCs w:val="20"/>
              </w:rPr>
            </w:pPr>
            <w:r>
              <w:rPr>
                <w:sz w:val="20"/>
                <w:szCs w:val="20"/>
              </w:rPr>
              <w:t>6,000</w:t>
            </w:r>
          </w:p>
        </w:tc>
        <w:tc>
          <w:tcPr>
            <w:tcW w:w="1530" w:type="dxa"/>
          </w:tcPr>
          <w:p w14:paraId="720531C5" w14:textId="668AB08C" w:rsidR="0013439D" w:rsidRPr="00EC1B66" w:rsidRDefault="0013439D" w:rsidP="00DE72A3">
            <w:pPr>
              <w:jc w:val="center"/>
              <w:rPr>
                <w:sz w:val="20"/>
                <w:szCs w:val="20"/>
              </w:rPr>
            </w:pPr>
            <w:r>
              <w:rPr>
                <w:sz w:val="20"/>
                <w:szCs w:val="20"/>
              </w:rPr>
              <w:t>2,152</w:t>
            </w:r>
          </w:p>
        </w:tc>
        <w:tc>
          <w:tcPr>
            <w:tcW w:w="1088" w:type="dxa"/>
          </w:tcPr>
          <w:p w14:paraId="4C53352C" w14:textId="71A3D1CF" w:rsidR="0013439D" w:rsidRPr="00EC1B66" w:rsidRDefault="0013439D" w:rsidP="00FF112B">
            <w:pPr>
              <w:jc w:val="center"/>
              <w:rPr>
                <w:sz w:val="20"/>
                <w:szCs w:val="20"/>
              </w:rPr>
            </w:pPr>
            <w:r>
              <w:rPr>
                <w:sz w:val="20"/>
                <w:szCs w:val="20"/>
              </w:rPr>
              <w:t>?</w:t>
            </w:r>
          </w:p>
        </w:tc>
      </w:tr>
    </w:tbl>
    <w:p w14:paraId="50CEFDCE" w14:textId="6EDC2895" w:rsidR="00EC1749" w:rsidRPr="00EC1B66" w:rsidRDefault="00EC1B66" w:rsidP="00332EF0">
      <w:pPr>
        <w:spacing w:after="0"/>
        <w:ind w:left="-90"/>
        <w:rPr>
          <w:sz w:val="20"/>
          <w:szCs w:val="20"/>
        </w:rPr>
      </w:pPr>
      <w:r w:rsidRPr="00EC1B66">
        <w:rPr>
          <w:sz w:val="20"/>
          <w:szCs w:val="20"/>
        </w:rPr>
        <w:lastRenderedPageBreak/>
        <w:t>*(Note: T</w:t>
      </w:r>
      <w:r w:rsidR="00332EF0" w:rsidRPr="00EC1B66">
        <w:rPr>
          <w:sz w:val="20"/>
          <w:szCs w:val="20"/>
        </w:rPr>
        <w:t xml:space="preserve">otal budget amount for assistive products is taken from the 2020-2023 Mid-term budget, while specific funding ceiling is provided from the </w:t>
      </w:r>
      <w:r w:rsidR="00332EF0" w:rsidRPr="00EC1B66">
        <w:rPr>
          <w:i/>
          <w:sz w:val="20"/>
          <w:szCs w:val="20"/>
        </w:rPr>
        <w:t>2020 State Program for Social Rehabilitation and Child Care</w:t>
      </w:r>
      <w:r w:rsidR="00332EF0" w:rsidRPr="00EC1B66">
        <w:rPr>
          <w:sz w:val="20"/>
          <w:szCs w:val="20"/>
        </w:rPr>
        <w:t>. The total amounts may vary and thus the figures and percentages are illustrative.)</w:t>
      </w:r>
    </w:p>
    <w:p w14:paraId="6456BEA8" w14:textId="77777777" w:rsidR="00B37090" w:rsidRDefault="00B37090" w:rsidP="00D1628F">
      <w:pPr>
        <w:spacing w:after="0"/>
      </w:pPr>
    </w:p>
    <w:p w14:paraId="6A67E874" w14:textId="77777777" w:rsidR="00D1628F" w:rsidRPr="00457E21" w:rsidRDefault="00D1628F" w:rsidP="00D1628F">
      <w:pPr>
        <w:spacing w:after="0"/>
        <w:rPr>
          <w:b/>
          <w:sz w:val="24"/>
          <w:szCs w:val="24"/>
        </w:rPr>
      </w:pPr>
      <w:r w:rsidRPr="00457E21">
        <w:rPr>
          <w:b/>
          <w:sz w:val="24"/>
          <w:szCs w:val="24"/>
        </w:rPr>
        <w:t>Out-of-Pocket (OOP) Costs for Rehabilitation</w:t>
      </w:r>
    </w:p>
    <w:p w14:paraId="7791EB57" w14:textId="606C6622" w:rsidR="00A035C7" w:rsidRDefault="004D44BC" w:rsidP="00933FDC">
      <w:pPr>
        <w:spacing w:after="0"/>
        <w:rPr>
          <w:lang w:eastAsia="ja-JP"/>
        </w:rPr>
      </w:pPr>
      <w:r>
        <w:rPr>
          <w:lang w:eastAsia="ja-JP"/>
        </w:rPr>
        <w:t>There is no detailed data avail</w:t>
      </w:r>
      <w:r w:rsidR="00E35E4C">
        <w:rPr>
          <w:lang w:eastAsia="ja-JP"/>
        </w:rPr>
        <w:t>ab</w:t>
      </w:r>
      <w:r>
        <w:rPr>
          <w:lang w:eastAsia="ja-JP"/>
        </w:rPr>
        <w:t xml:space="preserve">le on the OOP costs for rehabilitation. </w:t>
      </w:r>
      <w:r w:rsidR="006B5801">
        <w:rPr>
          <w:lang w:eastAsia="ja-JP"/>
        </w:rPr>
        <w:t>As UHC does not cover</w:t>
      </w:r>
      <w:r w:rsidR="00035B82">
        <w:rPr>
          <w:lang w:eastAsia="ja-JP"/>
        </w:rPr>
        <w:t xml:space="preserve"> this,</w:t>
      </w:r>
      <w:r w:rsidR="00EC1B66">
        <w:rPr>
          <w:lang w:eastAsia="ja-JP"/>
        </w:rPr>
        <w:t xml:space="preserve"> it is likely that OOP costs </w:t>
      </w:r>
      <w:r w:rsidR="006B5801">
        <w:rPr>
          <w:lang w:eastAsia="ja-JP"/>
        </w:rPr>
        <w:t xml:space="preserve">for rehabilitation </w:t>
      </w:r>
      <w:r w:rsidR="00EC1B66">
        <w:rPr>
          <w:lang w:eastAsia="ja-JP"/>
        </w:rPr>
        <w:t>go far beyond the 55% OOP</w:t>
      </w:r>
      <w:r w:rsidR="00035B82">
        <w:rPr>
          <w:lang w:eastAsia="ja-JP"/>
        </w:rPr>
        <w:t xml:space="preserve"> costs</w:t>
      </w:r>
      <w:r w:rsidR="00EC1B66">
        <w:rPr>
          <w:lang w:eastAsia="ja-JP"/>
        </w:rPr>
        <w:t xml:space="preserve"> for health care services.</w:t>
      </w:r>
    </w:p>
    <w:p w14:paraId="4CD742E7" w14:textId="77777777" w:rsidR="00DA5B03" w:rsidRDefault="00DA5B03" w:rsidP="00933FDC">
      <w:pPr>
        <w:spacing w:after="0"/>
        <w:rPr>
          <w:lang w:eastAsia="ja-JP"/>
        </w:rPr>
      </w:pPr>
    </w:p>
    <w:p w14:paraId="792E6876" w14:textId="77777777" w:rsidR="00DA5B03" w:rsidRPr="00EC1B66" w:rsidRDefault="00DA5B03" w:rsidP="00933FDC">
      <w:pPr>
        <w:spacing w:after="0"/>
        <w:rPr>
          <w:lang w:eastAsia="ja-JP"/>
        </w:rPr>
      </w:pPr>
    </w:p>
    <w:p w14:paraId="630052C1" w14:textId="732C6AB7" w:rsidR="00933FDC" w:rsidRPr="006E3B43" w:rsidRDefault="00933FDC" w:rsidP="00DB3208">
      <w:pPr>
        <w:rPr>
          <w:rFonts w:ascii="Arial" w:eastAsia="Times New Roman" w:hAnsi="Arial" w:cs="Arial"/>
          <w:color w:val="000000"/>
          <w:sz w:val="18"/>
          <w:szCs w:val="18"/>
          <w:shd w:val="clear" w:color="auto" w:fill="FFFFFF"/>
        </w:rPr>
      </w:pPr>
      <w:r>
        <w:rPr>
          <w:noProof/>
        </w:rPr>
        <mc:AlternateContent>
          <mc:Choice Requires="wps">
            <w:drawing>
              <wp:inline distT="0" distB="0" distL="0" distR="0" wp14:anchorId="32DAE161" wp14:editId="62A641D5">
                <wp:extent cx="6048375" cy="4460240"/>
                <wp:effectExtent l="0" t="0" r="0" b="101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460240"/>
                        </a:xfrm>
                        <a:prstGeom prst="rect">
                          <a:avLst/>
                        </a:prstGeom>
                        <a:solidFill>
                          <a:srgbClr val="5B9BD5">
                            <a:lumMod val="75000"/>
                          </a:srgbClr>
                        </a:solidFill>
                        <a:ln w="9525">
                          <a:noFill/>
                          <a:miter lim="800000"/>
                          <a:headEnd/>
                          <a:tailEnd/>
                        </a:ln>
                      </wps:spPr>
                      <wps:txbx>
                        <w:txbxContent>
                          <w:p w14:paraId="0726E64F" w14:textId="77777777" w:rsidR="00904747" w:rsidRDefault="00904747" w:rsidP="00B719A1">
                            <w:pPr>
                              <w:spacing w:after="220"/>
                              <w:jc w:val="both"/>
                              <w:rPr>
                                <w:b/>
                                <w:color w:val="FFFFFF" w:themeColor="background1"/>
                                <w:sz w:val="28"/>
                              </w:rPr>
                            </w:pPr>
                            <w:r w:rsidRPr="00155B6F">
                              <w:rPr>
                                <w:b/>
                                <w:color w:val="FFFFFF" w:themeColor="background1"/>
                                <w:sz w:val="28"/>
                              </w:rPr>
                              <w:t xml:space="preserve">Summary of Rehabilitation Financing Situation </w:t>
                            </w:r>
                          </w:p>
                          <w:p w14:paraId="3D24C84A" w14:textId="0050AE6A" w:rsidR="00904747"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Georgia’s UHC benefits ~95% of the population, but does not include rehabilitation.</w:t>
                            </w:r>
                          </w:p>
                          <w:p w14:paraId="7E9FEFE9" w14:textId="20E4935C" w:rsidR="00904747"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 xml:space="preserve">Approximately 84% of Georgia’s health service providers are private. </w:t>
                            </w:r>
                          </w:p>
                          <w:p w14:paraId="6F962DA7" w14:textId="3749532B" w:rsidR="00904747" w:rsidRPr="000A2A9B" w:rsidRDefault="00904747" w:rsidP="00933FDC">
                            <w:pPr>
                              <w:pStyle w:val="ListParagraph"/>
                              <w:numPr>
                                <w:ilvl w:val="0"/>
                                <w:numId w:val="2"/>
                              </w:numPr>
                              <w:spacing w:after="240"/>
                              <w:contextualSpacing w:val="0"/>
                              <w:jc w:val="both"/>
                              <w:rPr>
                                <w:b/>
                                <w:color w:val="FFFFFF" w:themeColor="background1"/>
                              </w:rPr>
                            </w:pPr>
                            <w:r>
                              <w:rPr>
                                <w:b/>
                                <w:color w:val="FFFFFF" w:themeColor="background1"/>
                              </w:rPr>
                              <w:t>The Government of Georgia allocates over $4 Million USD annually (through SSA) for rehabilitation services and products, but resources are primarily for children with disabilities within social programs</w:t>
                            </w:r>
                            <w:r w:rsidRPr="00507E2C">
                              <w:rPr>
                                <w:b/>
                                <w:color w:val="FFFFFF" w:themeColor="background1"/>
                              </w:rPr>
                              <w:t>.</w:t>
                            </w:r>
                            <w:r>
                              <w:rPr>
                                <w:b/>
                                <w:color w:val="FFFFFF" w:themeColor="background1"/>
                              </w:rPr>
                              <w:t xml:space="preserve"> </w:t>
                            </w:r>
                          </w:p>
                          <w:p w14:paraId="53BD519C" w14:textId="1BCB01B5" w:rsidR="00904747"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 xml:space="preserve">The </w:t>
                            </w:r>
                            <w:r w:rsidRPr="000A2A9B">
                              <w:rPr>
                                <w:b/>
                                <w:color w:val="FFFFFF" w:themeColor="background1"/>
                              </w:rPr>
                              <w:t>Autonomous Republic of Adjara</w:t>
                            </w:r>
                            <w:r>
                              <w:rPr>
                                <w:b/>
                                <w:color w:val="FFFFFF" w:themeColor="background1"/>
                              </w:rPr>
                              <w:t xml:space="preserve"> funds adult rehabilitation; this program is for adults with disability</w:t>
                            </w:r>
                            <w:r w:rsidRPr="00507E2C">
                              <w:rPr>
                                <w:b/>
                                <w:i/>
                                <w:color w:val="FFFFFF" w:themeColor="background1"/>
                              </w:rPr>
                              <w:t>.</w:t>
                            </w:r>
                            <w:r w:rsidRPr="00507E2C">
                              <w:rPr>
                                <w:b/>
                                <w:color w:val="FFFFFF" w:themeColor="background1"/>
                              </w:rPr>
                              <w:t xml:space="preserve"> </w:t>
                            </w:r>
                          </w:p>
                          <w:p w14:paraId="075EF04B" w14:textId="1308668D" w:rsidR="00904747" w:rsidRPr="00507E2C"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MoLHSA (through SSA) provides ~$2 Million USD annually for a limited type and number of assistive products.</w:t>
                            </w:r>
                          </w:p>
                          <w:p w14:paraId="31BEE412" w14:textId="051FD506" w:rsidR="00904747" w:rsidRDefault="00904747" w:rsidP="00933FDC">
                            <w:pPr>
                              <w:pStyle w:val="ListParagraph"/>
                              <w:numPr>
                                <w:ilvl w:val="0"/>
                                <w:numId w:val="2"/>
                              </w:numPr>
                              <w:spacing w:after="240"/>
                              <w:contextualSpacing w:val="0"/>
                              <w:jc w:val="both"/>
                              <w:rPr>
                                <w:b/>
                                <w:color w:val="FFFFFF" w:themeColor="background1"/>
                              </w:rPr>
                            </w:pPr>
                            <w:r>
                              <w:rPr>
                                <w:b/>
                                <w:color w:val="FFFFFF" w:themeColor="background1"/>
                              </w:rPr>
                              <w:t>The voucher system (payment for rehabilitation services and assistive products) specifies dosage, timeline and funding amounts for goods and services</w:t>
                            </w:r>
                            <w:r w:rsidRPr="00507E2C">
                              <w:rPr>
                                <w:b/>
                                <w:color w:val="FFFFFF" w:themeColor="background1"/>
                              </w:rPr>
                              <w:t>.</w:t>
                            </w:r>
                            <w:r>
                              <w:rPr>
                                <w:b/>
                                <w:color w:val="FFFFFF" w:themeColor="background1"/>
                              </w:rPr>
                              <w:t xml:space="preserve"> This is irrespective of </w:t>
                            </w:r>
                            <w:proofErr w:type="gramStart"/>
                            <w:r>
                              <w:rPr>
                                <w:b/>
                                <w:color w:val="FFFFFF" w:themeColor="background1"/>
                              </w:rPr>
                              <w:t>a</w:t>
                            </w:r>
                            <w:proofErr w:type="gramEnd"/>
                            <w:r>
                              <w:rPr>
                                <w:b/>
                                <w:color w:val="FFFFFF" w:themeColor="background1"/>
                              </w:rPr>
                              <w:t xml:space="preserve"> individual diagnosis, need, or treatment outcomes from previous investments.</w:t>
                            </w:r>
                          </w:p>
                          <w:p w14:paraId="26D159C0" w14:textId="19DE15E7" w:rsidR="00904747" w:rsidRPr="00B376F5" w:rsidRDefault="00904747" w:rsidP="00933FDC">
                            <w:pPr>
                              <w:pStyle w:val="ListParagraph"/>
                              <w:numPr>
                                <w:ilvl w:val="0"/>
                                <w:numId w:val="2"/>
                              </w:numPr>
                              <w:spacing w:after="240"/>
                              <w:contextualSpacing w:val="0"/>
                              <w:jc w:val="both"/>
                              <w:rPr>
                                <w:b/>
                                <w:color w:val="FFFFFF" w:themeColor="background1"/>
                              </w:rPr>
                            </w:pPr>
                            <w:r>
                              <w:rPr>
                                <w:b/>
                                <w:color w:val="FFFFFF" w:themeColor="background1"/>
                              </w:rPr>
                              <w:t xml:space="preserve">Adults (without a disability) who need rehabilitation must pay out of pocket for services. </w:t>
                            </w:r>
                          </w:p>
                        </w:txbxContent>
                      </wps:txbx>
                      <wps:bodyPr rot="0" vert="horz" wrap="square" lIns="91440" tIns="45720" rIns="288000" bIns="45720" anchor="t" anchorCtr="0">
                        <a:noAutofit/>
                      </wps:bodyPr>
                    </wps:wsp>
                  </a:graphicData>
                </a:graphic>
              </wp:inline>
            </w:drawing>
          </mc:Choice>
          <mc:Fallback>
            <w:pict>
              <v:shape w14:anchorId="32DAE161" id="Text Box 2" o:spid="_x0000_s1027" type="#_x0000_t202" style="width:476.25pt;height:3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" fillcolor="#2e75b6" stroked="f">
                <v:textbox inset=",,8mm">
                  <w:txbxContent>
                    <w:p w14:paraId="0726E64F" w14:textId="77777777" w:rsidR="00904747" w:rsidRDefault="00904747" w:rsidP="00B719A1">
                      <w:pPr>
                        <w:spacing w:after="220"/>
                        <w:jc w:val="both"/>
                        <w:rPr>
                          <w:b/>
                          <w:color w:val="FFFFFF" w:themeColor="background1"/>
                          <w:sz w:val="28"/>
                        </w:rPr>
                      </w:pPr>
                      <w:r w:rsidRPr="00155B6F">
                        <w:rPr>
                          <w:b/>
                          <w:color w:val="FFFFFF" w:themeColor="background1"/>
                          <w:sz w:val="28"/>
                        </w:rPr>
                        <w:t xml:space="preserve">Summary of Rehabilitation Financing Situation </w:t>
                      </w:r>
                    </w:p>
                    <w:p w14:paraId="3D24C84A" w14:textId="0050AE6A" w:rsidR="00904747"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Georgia’s UHC benefits ~95% of the population, but does not include rehabilitation.</w:t>
                      </w:r>
                    </w:p>
                    <w:p w14:paraId="7E9FEFE9" w14:textId="20E4935C" w:rsidR="00904747"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 xml:space="preserve">Approximately 84% of Georgia’s health service providers are private. </w:t>
                      </w:r>
                    </w:p>
                    <w:p w14:paraId="6F962DA7" w14:textId="3749532B" w:rsidR="00904747" w:rsidRPr="000A2A9B" w:rsidRDefault="00904747" w:rsidP="00933FDC">
                      <w:pPr>
                        <w:pStyle w:val="ListParagraph"/>
                        <w:numPr>
                          <w:ilvl w:val="0"/>
                          <w:numId w:val="2"/>
                        </w:numPr>
                        <w:spacing w:after="240"/>
                        <w:contextualSpacing w:val="0"/>
                        <w:jc w:val="both"/>
                        <w:rPr>
                          <w:b/>
                          <w:color w:val="FFFFFF" w:themeColor="background1"/>
                        </w:rPr>
                      </w:pPr>
                      <w:r>
                        <w:rPr>
                          <w:b/>
                          <w:color w:val="FFFFFF" w:themeColor="background1"/>
                        </w:rPr>
                        <w:t>The Government of Georgia allocates over $4 Million USD annually (through SSA) for rehabilitation services and products, but resources are primarily for children with disabilities within social programs</w:t>
                      </w:r>
                      <w:r w:rsidRPr="00507E2C">
                        <w:rPr>
                          <w:b/>
                          <w:color w:val="FFFFFF" w:themeColor="background1"/>
                        </w:rPr>
                        <w:t>.</w:t>
                      </w:r>
                      <w:r>
                        <w:rPr>
                          <w:b/>
                          <w:color w:val="FFFFFF" w:themeColor="background1"/>
                        </w:rPr>
                        <w:t xml:space="preserve"> </w:t>
                      </w:r>
                    </w:p>
                    <w:p w14:paraId="53BD519C" w14:textId="1BCB01B5" w:rsidR="00904747"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 xml:space="preserve">The </w:t>
                      </w:r>
                      <w:r w:rsidRPr="000A2A9B">
                        <w:rPr>
                          <w:b/>
                          <w:color w:val="FFFFFF" w:themeColor="background1"/>
                        </w:rPr>
                        <w:t>Autonomous Republic of Adjara</w:t>
                      </w:r>
                      <w:r>
                        <w:rPr>
                          <w:b/>
                          <w:color w:val="FFFFFF" w:themeColor="background1"/>
                        </w:rPr>
                        <w:t xml:space="preserve"> funds adult rehabilitation; this program is for adults with disability</w:t>
                      </w:r>
                      <w:r w:rsidRPr="00507E2C">
                        <w:rPr>
                          <w:b/>
                          <w:i/>
                          <w:color w:val="FFFFFF" w:themeColor="background1"/>
                        </w:rPr>
                        <w:t>.</w:t>
                      </w:r>
                      <w:r w:rsidRPr="00507E2C">
                        <w:rPr>
                          <w:b/>
                          <w:color w:val="FFFFFF" w:themeColor="background1"/>
                        </w:rPr>
                        <w:t xml:space="preserve"> </w:t>
                      </w:r>
                    </w:p>
                    <w:p w14:paraId="075EF04B" w14:textId="1308668D" w:rsidR="00904747" w:rsidRPr="00507E2C" w:rsidRDefault="00904747" w:rsidP="00B719A1">
                      <w:pPr>
                        <w:pStyle w:val="ListParagraph"/>
                        <w:numPr>
                          <w:ilvl w:val="0"/>
                          <w:numId w:val="2"/>
                        </w:numPr>
                        <w:spacing w:after="240"/>
                        <w:contextualSpacing w:val="0"/>
                        <w:jc w:val="both"/>
                        <w:rPr>
                          <w:b/>
                          <w:color w:val="FFFFFF" w:themeColor="background1"/>
                        </w:rPr>
                      </w:pPr>
                      <w:r>
                        <w:rPr>
                          <w:b/>
                          <w:color w:val="FFFFFF" w:themeColor="background1"/>
                        </w:rPr>
                        <w:t>MoLHSA (through SSA) provides ~$2 Million USD annually for a limited type and number of assistive products.</w:t>
                      </w:r>
                    </w:p>
                    <w:p w14:paraId="31BEE412" w14:textId="051FD506" w:rsidR="00904747" w:rsidRDefault="00904747" w:rsidP="00933FDC">
                      <w:pPr>
                        <w:pStyle w:val="ListParagraph"/>
                        <w:numPr>
                          <w:ilvl w:val="0"/>
                          <w:numId w:val="2"/>
                        </w:numPr>
                        <w:spacing w:after="240"/>
                        <w:contextualSpacing w:val="0"/>
                        <w:jc w:val="both"/>
                        <w:rPr>
                          <w:b/>
                          <w:color w:val="FFFFFF" w:themeColor="background1"/>
                        </w:rPr>
                      </w:pPr>
                      <w:r>
                        <w:rPr>
                          <w:b/>
                          <w:color w:val="FFFFFF" w:themeColor="background1"/>
                        </w:rPr>
                        <w:t>The voucher system (payment for rehabilitation services and assistive products) specifies dosage, timeline and funding amounts for goods and services</w:t>
                      </w:r>
                      <w:r w:rsidRPr="00507E2C">
                        <w:rPr>
                          <w:b/>
                          <w:color w:val="FFFFFF" w:themeColor="background1"/>
                        </w:rPr>
                        <w:t>.</w:t>
                      </w:r>
                      <w:r>
                        <w:rPr>
                          <w:b/>
                          <w:color w:val="FFFFFF" w:themeColor="background1"/>
                        </w:rPr>
                        <w:t xml:space="preserve"> This is irrespective of </w:t>
                      </w:r>
                      <w:proofErr w:type="gramStart"/>
                      <w:r>
                        <w:rPr>
                          <w:b/>
                          <w:color w:val="FFFFFF" w:themeColor="background1"/>
                        </w:rPr>
                        <w:t>a</w:t>
                      </w:r>
                      <w:proofErr w:type="gramEnd"/>
                      <w:r>
                        <w:rPr>
                          <w:b/>
                          <w:color w:val="FFFFFF" w:themeColor="background1"/>
                        </w:rPr>
                        <w:t xml:space="preserve"> individual diagnosis, need, or treatment outcomes from previous investments.</w:t>
                      </w:r>
                    </w:p>
                    <w:p w14:paraId="26D159C0" w14:textId="19DE15E7" w:rsidR="00904747" w:rsidRPr="00B376F5" w:rsidRDefault="00904747" w:rsidP="00933FDC">
                      <w:pPr>
                        <w:pStyle w:val="ListParagraph"/>
                        <w:numPr>
                          <w:ilvl w:val="0"/>
                          <w:numId w:val="2"/>
                        </w:numPr>
                        <w:spacing w:after="240"/>
                        <w:contextualSpacing w:val="0"/>
                        <w:jc w:val="both"/>
                        <w:rPr>
                          <w:b/>
                          <w:color w:val="FFFFFF" w:themeColor="background1"/>
                        </w:rPr>
                      </w:pPr>
                      <w:r>
                        <w:rPr>
                          <w:b/>
                          <w:color w:val="FFFFFF" w:themeColor="background1"/>
                        </w:rPr>
                        <w:t xml:space="preserve">Adults (without a disability) who need rehabilitation must pay out of pocket for services. </w:t>
                      </w:r>
                    </w:p>
                  </w:txbxContent>
                </v:textbox>
                <w10:anchorlock/>
              </v:shape>
            </w:pict>
          </mc:Fallback>
        </mc:AlternateContent>
      </w:r>
      <w:r w:rsidR="00DB3208" w:rsidRPr="00DB3208">
        <w:rPr>
          <w:rFonts w:ascii="Arial" w:eastAsia="Times New Roman" w:hAnsi="Arial" w:cs="Arial"/>
          <w:color w:val="000000"/>
          <w:sz w:val="18"/>
          <w:szCs w:val="18"/>
          <w:shd w:val="clear" w:color="auto" w:fill="FFFFFF"/>
        </w:rPr>
        <w:t xml:space="preserve"> </w:t>
      </w:r>
    </w:p>
    <w:p w14:paraId="35D45B0E" w14:textId="77777777" w:rsidR="008D294E" w:rsidRDefault="008D294E">
      <w:pPr>
        <w:rPr>
          <w:rFonts w:asciiTheme="majorHAnsi" w:eastAsiaTheme="majorEastAsia" w:hAnsiTheme="majorHAnsi" w:cstheme="majorBidi"/>
          <w:color w:val="2F5496" w:themeColor="accent1" w:themeShade="BF"/>
          <w:sz w:val="32"/>
          <w:szCs w:val="32"/>
        </w:rPr>
      </w:pPr>
      <w:r>
        <w:br w:type="page"/>
      </w:r>
    </w:p>
    <w:p w14:paraId="10A81DCC" w14:textId="79DD3201" w:rsidR="00933FDC" w:rsidRPr="00622A74" w:rsidRDefault="00933FDC" w:rsidP="00933FDC">
      <w:pPr>
        <w:pStyle w:val="Heading1"/>
        <w:numPr>
          <w:ilvl w:val="0"/>
          <w:numId w:val="1"/>
        </w:numPr>
        <w:tabs>
          <w:tab w:val="left" w:pos="540"/>
        </w:tabs>
        <w:spacing w:before="0" w:after="80"/>
        <w:ind w:left="0" w:firstLine="0"/>
      </w:pPr>
      <w:bookmarkStart w:id="22" w:name="_Toc41545911"/>
      <w:r>
        <w:lastRenderedPageBreak/>
        <w:t xml:space="preserve">Rehabilitation Human Resources and </w:t>
      </w:r>
      <w:r w:rsidRPr="00507E2C">
        <w:t>Infrastructure</w:t>
      </w:r>
      <w:r w:rsidR="00777F4A" w:rsidRPr="00507E2C">
        <w:t>/Equipment</w:t>
      </w:r>
      <w:bookmarkEnd w:id="22"/>
      <w:r>
        <w:t xml:space="preserve"> </w:t>
      </w:r>
    </w:p>
    <w:tbl>
      <w:tblPr>
        <w:tblStyle w:val="TableGrid"/>
        <w:tblW w:w="9493" w:type="dxa"/>
        <w:tblLook w:val="04A0" w:firstRow="1" w:lastRow="0" w:firstColumn="1" w:lastColumn="0" w:noHBand="0" w:noVBand="1"/>
      </w:tblPr>
      <w:tblGrid>
        <w:gridCol w:w="3613"/>
        <w:gridCol w:w="5880"/>
      </w:tblGrid>
      <w:tr w:rsidR="00933FDC" w14:paraId="39D1E87C" w14:textId="77777777" w:rsidTr="00457E21">
        <w:trPr>
          <w:trHeight w:val="278"/>
        </w:trPr>
        <w:tc>
          <w:tcPr>
            <w:tcW w:w="3613" w:type="dxa"/>
            <w:shd w:val="clear" w:color="auto" w:fill="000000" w:themeFill="text1"/>
          </w:tcPr>
          <w:p w14:paraId="1C8BDF26" w14:textId="77777777" w:rsidR="00933FDC" w:rsidRPr="00457E21" w:rsidRDefault="00933FDC" w:rsidP="00457E21">
            <w:pPr>
              <w:jc w:val="center"/>
              <w:rPr>
                <w:b/>
              </w:rPr>
            </w:pPr>
            <w:r w:rsidRPr="00457E21">
              <w:rPr>
                <w:b/>
              </w:rPr>
              <w:t>Key Components</w:t>
            </w:r>
          </w:p>
        </w:tc>
        <w:tc>
          <w:tcPr>
            <w:tcW w:w="5880" w:type="dxa"/>
            <w:shd w:val="clear" w:color="auto" w:fill="000000" w:themeFill="text1"/>
          </w:tcPr>
          <w:p w14:paraId="3CFC6595" w14:textId="77777777" w:rsidR="00933FDC" w:rsidRPr="00457E21" w:rsidRDefault="00933FDC" w:rsidP="00457E21">
            <w:pPr>
              <w:jc w:val="center"/>
              <w:rPr>
                <w:b/>
              </w:rPr>
            </w:pPr>
            <w:r w:rsidRPr="00457E21">
              <w:rPr>
                <w:b/>
              </w:rPr>
              <w:t>Status</w:t>
            </w:r>
          </w:p>
        </w:tc>
      </w:tr>
      <w:tr w:rsidR="00933FDC" w:rsidRPr="00507E2C" w14:paraId="73B0B1DD" w14:textId="77777777" w:rsidTr="00E44DF4">
        <w:trPr>
          <w:trHeight w:val="512"/>
        </w:trPr>
        <w:tc>
          <w:tcPr>
            <w:tcW w:w="3613" w:type="dxa"/>
            <w:shd w:val="clear" w:color="auto" w:fill="D9D9D9" w:themeFill="background1" w:themeFillShade="D9"/>
            <w:vAlign w:val="center"/>
          </w:tcPr>
          <w:p w14:paraId="76BC2031" w14:textId="47B85BC5" w:rsidR="00933FDC" w:rsidRPr="00507E2C" w:rsidRDefault="00757881" w:rsidP="00933FDC">
            <w:pPr>
              <w:rPr>
                <w:b/>
              </w:rPr>
            </w:pPr>
            <w:r w:rsidRPr="00507E2C">
              <w:rPr>
                <w:b/>
              </w:rPr>
              <w:t>Total Number of Rehabilitation Personnel</w:t>
            </w:r>
          </w:p>
        </w:tc>
        <w:tc>
          <w:tcPr>
            <w:tcW w:w="5880" w:type="dxa"/>
          </w:tcPr>
          <w:p w14:paraId="2A2BF708" w14:textId="52B5C55B" w:rsidR="00933FDC" w:rsidRPr="00507E2C" w:rsidRDefault="007A1FD0" w:rsidP="00077CD5">
            <w:r>
              <w:t xml:space="preserve">There are </w:t>
            </w:r>
            <w:r w:rsidR="0088636E">
              <w:t>estimated 300 m</w:t>
            </w:r>
            <w:r w:rsidR="00E44DF4">
              <w:t>edical doctors with specialization in rehabilitation</w:t>
            </w:r>
            <w:r w:rsidR="0013439D">
              <w:t xml:space="preserve"> licensed /Certified for Independent Medical Practice; other rehabilitation personnel include:</w:t>
            </w:r>
            <w:r>
              <w:t xml:space="preserve"> ~500 PTs, 25 OTs, ~1000</w:t>
            </w:r>
            <w:r w:rsidR="00E44DF4">
              <w:t xml:space="preserve"> S</w:t>
            </w:r>
            <w:r>
              <w:t>L</w:t>
            </w:r>
            <w:r w:rsidR="00E44DF4">
              <w:t>T</w:t>
            </w:r>
            <w:r>
              <w:t xml:space="preserve">s and </w:t>
            </w:r>
            <w:proofErr w:type="spellStart"/>
            <w:r>
              <w:t>logopeds</w:t>
            </w:r>
            <w:proofErr w:type="spellEnd"/>
            <w:r>
              <w:t>, and ~10-15 P&amp;O technicians (including bench workers)</w:t>
            </w:r>
            <w:r w:rsidR="008723E8">
              <w:t xml:space="preserve">. </w:t>
            </w:r>
          </w:p>
        </w:tc>
      </w:tr>
      <w:tr w:rsidR="00933FDC" w:rsidRPr="00507E2C" w14:paraId="7F7B748D" w14:textId="77777777" w:rsidTr="005C08A5">
        <w:tc>
          <w:tcPr>
            <w:tcW w:w="3613" w:type="dxa"/>
            <w:shd w:val="clear" w:color="auto" w:fill="D9D9D9" w:themeFill="background1" w:themeFillShade="D9"/>
            <w:vAlign w:val="center"/>
          </w:tcPr>
          <w:p w14:paraId="08159EDE" w14:textId="483108CE" w:rsidR="00933FDC" w:rsidRPr="00507E2C" w:rsidRDefault="00757881" w:rsidP="00757881">
            <w:pPr>
              <w:rPr>
                <w:b/>
              </w:rPr>
            </w:pPr>
            <w:r w:rsidRPr="00507E2C">
              <w:rPr>
                <w:b/>
              </w:rPr>
              <w:t>Number of Rehabilitation Personnel per 10,000 Population</w:t>
            </w:r>
          </w:p>
        </w:tc>
        <w:tc>
          <w:tcPr>
            <w:tcW w:w="5880" w:type="dxa"/>
          </w:tcPr>
          <w:p w14:paraId="407C66AB" w14:textId="556ED5AF" w:rsidR="00933FDC" w:rsidRPr="00507E2C" w:rsidRDefault="00E50461" w:rsidP="009C51EF">
            <w:r>
              <w:t xml:space="preserve">Data not </w:t>
            </w:r>
            <w:r w:rsidR="00602924">
              <w:t xml:space="preserve">centralized, consolidated or </w:t>
            </w:r>
            <w:r>
              <w:t>available.</w:t>
            </w:r>
            <w:r w:rsidR="00C63665">
              <w:t xml:space="preserve"> Some information is available for medical doctors.</w:t>
            </w:r>
          </w:p>
        </w:tc>
      </w:tr>
      <w:tr w:rsidR="00933FDC" w:rsidRPr="00507E2C" w14:paraId="2B2ECDDB" w14:textId="77777777" w:rsidTr="00933FDC">
        <w:tc>
          <w:tcPr>
            <w:tcW w:w="3613" w:type="dxa"/>
            <w:shd w:val="clear" w:color="auto" w:fill="D9D9D9" w:themeFill="background1" w:themeFillShade="D9"/>
          </w:tcPr>
          <w:p w14:paraId="4E7FC96A" w14:textId="6EEAFB52" w:rsidR="00757881" w:rsidRPr="00507E2C" w:rsidRDefault="00757881" w:rsidP="00757881">
            <w:pPr>
              <w:rPr>
                <w:b/>
              </w:rPr>
            </w:pPr>
            <w:r w:rsidRPr="00507E2C">
              <w:rPr>
                <w:b/>
              </w:rPr>
              <w:t xml:space="preserve">Distribution of Rehabilitation Personnel Across Geographic Areas </w:t>
            </w:r>
          </w:p>
        </w:tc>
        <w:tc>
          <w:tcPr>
            <w:tcW w:w="5880" w:type="dxa"/>
          </w:tcPr>
          <w:p w14:paraId="175ECEC3" w14:textId="185E0D0F" w:rsidR="00933FDC" w:rsidRPr="00507E2C" w:rsidRDefault="008723E8" w:rsidP="009C51EF">
            <w:r>
              <w:t>I</w:t>
            </w:r>
            <w:r w:rsidR="00E50461">
              <w:t xml:space="preserve">nformation </w:t>
            </w:r>
            <w:r>
              <w:t xml:space="preserve">available </w:t>
            </w:r>
            <w:r w:rsidR="00E50461">
              <w:t xml:space="preserve">on rehabilitation doctors (see </w:t>
            </w:r>
            <w:r w:rsidR="00E50461" w:rsidRPr="00D85541">
              <w:rPr>
                <w:color w:val="4472C4" w:themeColor="accent1"/>
              </w:rPr>
              <w:t xml:space="preserve">Table </w:t>
            </w:r>
            <w:r w:rsidR="00C63665">
              <w:rPr>
                <w:color w:val="4472C4" w:themeColor="accent1"/>
              </w:rPr>
              <w:t>12</w:t>
            </w:r>
            <w:r w:rsidR="00E50461">
              <w:t xml:space="preserve">); </w:t>
            </w:r>
            <w:r>
              <w:t>no other information</w:t>
            </w:r>
            <w:r w:rsidR="00E50461">
              <w:t xml:space="preserve"> is collected</w:t>
            </w:r>
            <w:r w:rsidR="00D85541">
              <w:t xml:space="preserve"> at central level</w:t>
            </w:r>
            <w:r w:rsidR="00E50461">
              <w:t>.</w:t>
            </w:r>
          </w:p>
        </w:tc>
      </w:tr>
      <w:tr w:rsidR="00653371" w:rsidRPr="00507E2C" w14:paraId="31796A03" w14:textId="77777777" w:rsidTr="005C08A5">
        <w:tc>
          <w:tcPr>
            <w:tcW w:w="3613" w:type="dxa"/>
            <w:shd w:val="clear" w:color="auto" w:fill="D9D9D9" w:themeFill="background1" w:themeFillShade="D9"/>
            <w:vAlign w:val="center"/>
          </w:tcPr>
          <w:p w14:paraId="64AC435F" w14:textId="476A04F5" w:rsidR="00653371" w:rsidRPr="00507E2C" w:rsidRDefault="00653371" w:rsidP="00757881">
            <w:pPr>
              <w:rPr>
                <w:b/>
              </w:rPr>
            </w:pPr>
            <w:r w:rsidRPr="00507E2C">
              <w:rPr>
                <w:b/>
              </w:rPr>
              <w:t>Licensure and regulations for rehabilitation personnel</w:t>
            </w:r>
          </w:p>
        </w:tc>
        <w:tc>
          <w:tcPr>
            <w:tcW w:w="5880" w:type="dxa"/>
          </w:tcPr>
          <w:p w14:paraId="3FA17E5C" w14:textId="7CD012D1" w:rsidR="00653371" w:rsidRPr="00507E2C" w:rsidRDefault="00AB22BC" w:rsidP="009C51EF">
            <w:r>
              <w:t xml:space="preserve">Only medical doctors require a license </w:t>
            </w:r>
            <w:r w:rsidR="00C63665">
              <w:t xml:space="preserve">/ certificate </w:t>
            </w:r>
            <w:r w:rsidR="00D85541">
              <w:t>and are regulated.</w:t>
            </w:r>
            <w:r w:rsidR="007A1FD0">
              <w:t xml:space="preserve"> No other rehabilitation personnel have this requirement.</w:t>
            </w:r>
            <w:r w:rsidR="00D85541">
              <w:t xml:space="preserve"> </w:t>
            </w:r>
          </w:p>
        </w:tc>
      </w:tr>
      <w:tr w:rsidR="00933FDC" w:rsidRPr="00507E2C" w14:paraId="5FEB9595" w14:textId="77777777" w:rsidTr="00E44DF4">
        <w:trPr>
          <w:trHeight w:val="557"/>
        </w:trPr>
        <w:tc>
          <w:tcPr>
            <w:tcW w:w="3613" w:type="dxa"/>
            <w:shd w:val="clear" w:color="auto" w:fill="D9D9D9" w:themeFill="background1" w:themeFillShade="D9"/>
            <w:vAlign w:val="center"/>
          </w:tcPr>
          <w:p w14:paraId="26918E69" w14:textId="7B46D8BD" w:rsidR="00933FDC" w:rsidRPr="00507E2C" w:rsidRDefault="00933FDC" w:rsidP="00933FDC">
            <w:pPr>
              <w:rPr>
                <w:b/>
              </w:rPr>
            </w:pPr>
            <w:r w:rsidRPr="00507E2C">
              <w:rPr>
                <w:b/>
              </w:rPr>
              <w:t>Rehabilitation Infrastructure</w:t>
            </w:r>
            <w:r w:rsidR="00777F4A" w:rsidRPr="00507E2C">
              <w:rPr>
                <w:b/>
              </w:rPr>
              <w:t xml:space="preserve"> / Equipment</w:t>
            </w:r>
          </w:p>
        </w:tc>
        <w:tc>
          <w:tcPr>
            <w:tcW w:w="5880" w:type="dxa"/>
          </w:tcPr>
          <w:p w14:paraId="391118A7" w14:textId="082A9C9E" w:rsidR="00933FDC" w:rsidRPr="00507E2C" w:rsidRDefault="007F55EC" w:rsidP="00BF70F8">
            <w:r>
              <w:t>There are no minimum standards for rehabilitation equipment</w:t>
            </w:r>
            <w:r w:rsidR="00602924">
              <w:t>.</w:t>
            </w:r>
          </w:p>
        </w:tc>
      </w:tr>
    </w:tbl>
    <w:p w14:paraId="2F67121A" w14:textId="77777777" w:rsidR="0040003D" w:rsidRPr="00EA448F" w:rsidRDefault="0040003D" w:rsidP="00933FDC">
      <w:pPr>
        <w:spacing w:after="0"/>
      </w:pPr>
    </w:p>
    <w:p w14:paraId="6BB9435C" w14:textId="1B367DBE" w:rsidR="00AB4C63" w:rsidRPr="00457E21" w:rsidRDefault="00AB4C63" w:rsidP="00540AA9">
      <w:pPr>
        <w:spacing w:after="0"/>
        <w:rPr>
          <w:b/>
          <w:sz w:val="24"/>
          <w:szCs w:val="24"/>
        </w:rPr>
      </w:pPr>
      <w:r w:rsidRPr="00457E21">
        <w:rPr>
          <w:b/>
          <w:sz w:val="24"/>
          <w:szCs w:val="24"/>
        </w:rPr>
        <w:t>Rehabilitation Workforce</w:t>
      </w:r>
      <w:r w:rsidRPr="00457E21">
        <w:rPr>
          <w:b/>
          <w:sz w:val="24"/>
          <w:szCs w:val="24"/>
          <w:vertAlign w:val="superscript"/>
        </w:rPr>
        <w:footnoteReference w:id="37"/>
      </w:r>
      <w:r w:rsidRPr="00457E21">
        <w:rPr>
          <w:b/>
          <w:sz w:val="24"/>
          <w:szCs w:val="24"/>
        </w:rPr>
        <w:t xml:space="preserve"> Context in Georgia</w:t>
      </w:r>
    </w:p>
    <w:p w14:paraId="5476A98A" w14:textId="2F19CCE9" w:rsidR="00540AA9" w:rsidRDefault="00AB4C63" w:rsidP="00540AA9">
      <w:r>
        <w:t xml:space="preserve">Historically, rehabilitation </w:t>
      </w:r>
      <w:r w:rsidR="00F42491">
        <w:t xml:space="preserve">in Georgia </w:t>
      </w:r>
      <w:r>
        <w:t xml:space="preserve">is linked </w:t>
      </w:r>
      <w:r w:rsidR="00F42491">
        <w:t xml:space="preserve">to </w:t>
      </w:r>
      <w:r w:rsidR="007C7C4C">
        <w:t>health resort therapy</w:t>
      </w:r>
      <w:r w:rsidR="00F42491">
        <w:t xml:space="preserve"> and massage</w:t>
      </w:r>
      <w:r w:rsidR="00DC48C0">
        <w:t xml:space="preserve">. </w:t>
      </w:r>
      <w:r w:rsidR="002B6846">
        <w:t xml:space="preserve">Rehabilitation workforce vocabulary </w:t>
      </w:r>
      <w:r w:rsidR="002E7CE9">
        <w:t>include</w:t>
      </w:r>
      <w:r w:rsidR="002B6846">
        <w:t>s</w:t>
      </w:r>
      <w:r w:rsidR="002E7CE9">
        <w:t xml:space="preserve"> </w:t>
      </w:r>
      <w:r w:rsidR="00F42491">
        <w:t xml:space="preserve">some post-Soviet era terminology such as balneology (resort therapy) and </w:t>
      </w:r>
      <w:proofErr w:type="spellStart"/>
      <w:r w:rsidR="00F42491">
        <w:t>rehabilitologist</w:t>
      </w:r>
      <w:proofErr w:type="spellEnd"/>
      <w:r w:rsidR="00F42491">
        <w:t xml:space="preserve"> (may refer to a doctor specialized in rehabilitation or a physical therapist).  </w:t>
      </w:r>
      <w:r w:rsidR="00C63665">
        <w:t xml:space="preserve">Training programs </w:t>
      </w:r>
      <w:r w:rsidR="008C2CA4">
        <w:t>focus</w:t>
      </w:r>
      <w:r w:rsidR="00971A5F">
        <w:t xml:space="preserve"> on massage and therapeutic exercise. </w:t>
      </w:r>
      <w:r w:rsidR="008C2CA4">
        <w:t xml:space="preserve">The large majority of </w:t>
      </w:r>
      <w:proofErr w:type="spellStart"/>
      <w:r w:rsidR="008842E5">
        <w:t>logopeds</w:t>
      </w:r>
      <w:proofErr w:type="spellEnd"/>
      <w:r w:rsidR="008C2CA4">
        <w:t xml:space="preserve"> (speech therapists)</w:t>
      </w:r>
      <w:r w:rsidR="008715D0">
        <w:t xml:space="preserve"> </w:t>
      </w:r>
      <w:r w:rsidR="008842E5">
        <w:t>focus</w:t>
      </w:r>
      <w:r w:rsidR="00093617">
        <w:t xml:space="preserve"> on</w:t>
      </w:r>
      <w:r w:rsidR="0099376A" w:rsidRPr="0099376A">
        <w:rPr>
          <w:rFonts w:ascii="Helvetica" w:eastAsia="Times New Roman" w:hAnsi="Helvetica" w:cs="Times New Roman"/>
          <w:color w:val="5B6983"/>
          <w:sz w:val="21"/>
          <w:szCs w:val="21"/>
          <w:shd w:val="clear" w:color="auto" w:fill="FFFFFF"/>
        </w:rPr>
        <w:t xml:space="preserve"> </w:t>
      </w:r>
      <w:r w:rsidR="00093617">
        <w:t>speech development</w:t>
      </w:r>
      <w:r w:rsidR="0099376A" w:rsidRPr="0099376A">
        <w:t xml:space="preserve">, </w:t>
      </w:r>
      <w:r w:rsidR="000039AE">
        <w:t xml:space="preserve">phoniatrics, and correcting pronunciation. </w:t>
      </w:r>
    </w:p>
    <w:p w14:paraId="57B19C02" w14:textId="0BD6C789" w:rsidR="00D85541" w:rsidRDefault="00540AA9" w:rsidP="00540AA9">
      <w:r>
        <w:t>The rehabilitation workforc</w:t>
      </w:r>
      <w:r w:rsidR="00F34F0D">
        <w:t xml:space="preserve">e </w:t>
      </w:r>
      <w:r w:rsidR="003600C5">
        <w:t xml:space="preserve">training </w:t>
      </w:r>
      <w:r w:rsidR="00F34F0D">
        <w:t>in Georgia is evolving</w:t>
      </w:r>
      <w:r w:rsidR="002B6846">
        <w:t xml:space="preserve">. Medical doctors </w:t>
      </w:r>
      <w:r w:rsidR="007D2BDC">
        <w:t>attain s</w:t>
      </w:r>
      <w:r w:rsidR="003D1C03">
        <w:t>pecialization in rehabilitation</w:t>
      </w:r>
      <w:r w:rsidR="00C63665">
        <w:t xml:space="preserve"> (through residency)</w:t>
      </w:r>
      <w:r w:rsidR="003D1C03">
        <w:t>. In addition, there are</w:t>
      </w:r>
      <w:r w:rsidR="00B448F6">
        <w:t xml:space="preserve"> accredited programs </w:t>
      </w:r>
      <w:r w:rsidR="008715D0">
        <w:t xml:space="preserve">(Bachelor and Masters levels) </w:t>
      </w:r>
      <w:r w:rsidR="00B448F6">
        <w:t xml:space="preserve">in </w:t>
      </w:r>
      <w:r w:rsidR="003600C5">
        <w:t>physical medicine and rehabilitation</w:t>
      </w:r>
      <w:r w:rsidR="003D1C03">
        <w:t xml:space="preserve"> (PT)</w:t>
      </w:r>
      <w:r w:rsidR="003600C5">
        <w:t>, occupational therapy</w:t>
      </w:r>
      <w:r w:rsidR="008715D0">
        <w:t xml:space="preserve"> (OT)</w:t>
      </w:r>
      <w:r w:rsidR="003600C5">
        <w:t xml:space="preserve"> and language and speech therapy</w:t>
      </w:r>
      <w:r w:rsidR="008715D0">
        <w:t xml:space="preserve"> (SLT)</w:t>
      </w:r>
      <w:r w:rsidR="003600C5">
        <w:t>.</w:t>
      </w:r>
      <w:r w:rsidR="008C2CA4">
        <w:t xml:space="preserve"> These programs help elevate existing standards toward international norms. </w:t>
      </w:r>
      <w:r w:rsidR="003600C5">
        <w:t xml:space="preserve">  </w:t>
      </w:r>
    </w:p>
    <w:p w14:paraId="7F8C1B47" w14:textId="120045A7" w:rsidR="00FD6BB6" w:rsidRDefault="00FD6BB6" w:rsidP="00DF5A2F">
      <w:pPr>
        <w:spacing w:after="0"/>
      </w:pPr>
      <w:r>
        <w:t>Some key challen</w:t>
      </w:r>
      <w:r w:rsidR="001A5A6D">
        <w:t>ges in the health workforce are</w:t>
      </w:r>
      <w:r>
        <w:t xml:space="preserve"> the lack of regulatory structures and competency frameworks</w:t>
      </w:r>
      <w:r w:rsidR="008A45F6">
        <w:rPr>
          <w:rStyle w:val="FootnoteReference"/>
        </w:rPr>
        <w:footnoteReference w:id="38"/>
      </w:r>
      <w:r>
        <w:t xml:space="preserve"> to guide the professions</w:t>
      </w:r>
      <w:r w:rsidR="00C63665">
        <w:t xml:space="preserve"> (exceptions include medical doctors – physical medicine, rehabilitation and resort therapy)</w:t>
      </w:r>
      <w:r>
        <w:t xml:space="preserve">. </w:t>
      </w:r>
      <w:r w:rsidR="00086217">
        <w:t>Continuing education is not a requirement in Georgia.</w:t>
      </w:r>
    </w:p>
    <w:p w14:paraId="7A087F47" w14:textId="77777777" w:rsidR="008A45F6" w:rsidRPr="00086217" w:rsidRDefault="008A45F6" w:rsidP="008A45F6">
      <w:pPr>
        <w:spacing w:after="0"/>
      </w:pPr>
    </w:p>
    <w:p w14:paraId="50F39B97" w14:textId="77777777" w:rsidR="00AB4C63" w:rsidRPr="00457E21" w:rsidRDefault="00AB4C63" w:rsidP="00EE5C58">
      <w:pPr>
        <w:spacing w:after="0"/>
        <w:rPr>
          <w:b/>
          <w:sz w:val="24"/>
          <w:szCs w:val="24"/>
        </w:rPr>
      </w:pPr>
      <w:r w:rsidRPr="00457E21">
        <w:rPr>
          <w:b/>
          <w:sz w:val="24"/>
          <w:szCs w:val="24"/>
        </w:rPr>
        <w:t>Rehabilitation Workforce Training</w:t>
      </w:r>
    </w:p>
    <w:p w14:paraId="6DB77B04" w14:textId="00079851" w:rsidR="00B46331" w:rsidRDefault="009B1221" w:rsidP="00AA2D2F">
      <w:r>
        <w:t xml:space="preserve">The </w:t>
      </w:r>
      <w:proofErr w:type="spellStart"/>
      <w:r w:rsidR="00B46331">
        <w:t>MoES</w:t>
      </w:r>
      <w:proofErr w:type="spellEnd"/>
      <w:r w:rsidR="00B46331">
        <w:t xml:space="preserve"> and </w:t>
      </w:r>
      <w:proofErr w:type="spellStart"/>
      <w:r w:rsidR="00B46331">
        <w:t>MoLHSA</w:t>
      </w:r>
      <w:proofErr w:type="spellEnd"/>
      <w:r w:rsidR="00B46331">
        <w:t xml:space="preserve"> are the </w:t>
      </w:r>
      <w:r>
        <w:t xml:space="preserve">two ministries </w:t>
      </w:r>
      <w:r w:rsidR="00AB4C63" w:rsidRPr="00507E2C">
        <w:t>involved in health workforce</w:t>
      </w:r>
      <w:r w:rsidRPr="00507E2C">
        <w:rPr>
          <w:rStyle w:val="FootnoteReference"/>
        </w:rPr>
        <w:footnoteReference w:id="39"/>
      </w:r>
      <w:r w:rsidR="00AB4C63" w:rsidRPr="00507E2C">
        <w:t xml:space="preserve"> training</w:t>
      </w:r>
      <w:r w:rsidR="00B46331">
        <w:t>.</w:t>
      </w:r>
    </w:p>
    <w:p w14:paraId="2671CAE3" w14:textId="67F5C038" w:rsidR="00AA2D2F" w:rsidRDefault="00B46331" w:rsidP="00AA2D2F">
      <w:r>
        <w:lastRenderedPageBreak/>
        <w:t xml:space="preserve">The </w:t>
      </w:r>
      <w:proofErr w:type="spellStart"/>
      <w:r w:rsidR="009B1221">
        <w:t>MoES</w:t>
      </w:r>
      <w:proofErr w:type="spellEnd"/>
      <w:r w:rsidR="00AB4C63" w:rsidRPr="00507E2C">
        <w:t xml:space="preserve"> </w:t>
      </w:r>
      <w:r w:rsidR="004079A8">
        <w:t xml:space="preserve">oversees </w:t>
      </w:r>
      <w:r w:rsidR="00AB4C63" w:rsidRPr="00507E2C">
        <w:t>university education, training programs for undergraduate, masters and doctoral degrees</w:t>
      </w:r>
      <w:r w:rsidR="007A1FD0">
        <w:t>,</w:t>
      </w:r>
      <w:r w:rsidR="009B1221">
        <w:t xml:space="preserve"> and houses the National Center for Educational Quality Enhancement (NCEQE)</w:t>
      </w:r>
      <w:r w:rsidR="00DA67CC">
        <w:rPr>
          <w:rStyle w:val="FootnoteReference"/>
        </w:rPr>
        <w:footnoteReference w:id="40"/>
      </w:r>
      <w:r>
        <w:t xml:space="preserve">. </w:t>
      </w:r>
    </w:p>
    <w:p w14:paraId="521453A0" w14:textId="05D4C8E6" w:rsidR="00DE65FA" w:rsidRDefault="005F0067" w:rsidP="001B4EA4">
      <w:pPr>
        <w:spacing w:after="0"/>
      </w:pPr>
      <w:r>
        <w:t>The NCEQE</w:t>
      </w:r>
      <w:r w:rsidRPr="005F0067">
        <w:t xml:space="preserve"> is the only educational quality assurance body in Georgia established by the Law on Education</w:t>
      </w:r>
      <w:r>
        <w:t>al Quality Enhancement</w:t>
      </w:r>
      <w:r w:rsidRPr="005F0067">
        <w:t xml:space="preserve"> in 2010. </w:t>
      </w:r>
      <w:r w:rsidR="00F30457">
        <w:t xml:space="preserve">The </w:t>
      </w:r>
      <w:r>
        <w:t xml:space="preserve">NCEQE is a LEPL under </w:t>
      </w:r>
      <w:proofErr w:type="spellStart"/>
      <w:r>
        <w:t>MoES</w:t>
      </w:r>
      <w:proofErr w:type="spellEnd"/>
      <w:r w:rsidR="00F30457">
        <w:t xml:space="preserve">. Its </w:t>
      </w:r>
      <w:r w:rsidR="00DE65FA">
        <w:t>functions</w:t>
      </w:r>
      <w:r w:rsidR="00F30457">
        <w:t xml:space="preserve"> include</w:t>
      </w:r>
      <w:r w:rsidRPr="005F0067">
        <w:t xml:space="preserve">: </w:t>
      </w:r>
    </w:p>
    <w:p w14:paraId="50379639" w14:textId="2BDF02F1" w:rsidR="00DE65FA" w:rsidRDefault="005F0067" w:rsidP="00DE65FA">
      <w:pPr>
        <w:pStyle w:val="ListParagraph"/>
        <w:numPr>
          <w:ilvl w:val="0"/>
          <w:numId w:val="22"/>
        </w:numPr>
        <w:spacing w:after="0"/>
        <w:ind w:left="270" w:hanging="270"/>
      </w:pPr>
      <w:r w:rsidRPr="005F0067">
        <w:t>implementation of external quality assurance mechanisms of all educational institutions (hig</w:t>
      </w:r>
      <w:r w:rsidR="00A83A5B">
        <w:t>her education</w:t>
      </w:r>
      <w:r w:rsidRPr="005F0067">
        <w:t>, vocational educatio</w:t>
      </w:r>
      <w:r w:rsidR="00A83A5B">
        <w:t>n</w:t>
      </w:r>
      <w:r w:rsidRPr="005F0067">
        <w:t>, and</w:t>
      </w:r>
      <w:r w:rsidR="00A83A5B">
        <w:t xml:space="preserve"> general education)</w:t>
      </w:r>
      <w:r w:rsidRPr="005F0067">
        <w:t xml:space="preserve"> operating in the country, </w:t>
      </w:r>
    </w:p>
    <w:p w14:paraId="1171E062" w14:textId="6AFC2EBD" w:rsidR="00DE65FA" w:rsidRDefault="005F0067" w:rsidP="00DE65FA">
      <w:pPr>
        <w:pStyle w:val="ListParagraph"/>
        <w:numPr>
          <w:ilvl w:val="0"/>
          <w:numId w:val="22"/>
        </w:numPr>
        <w:spacing w:after="0"/>
        <w:ind w:left="270" w:hanging="270"/>
      </w:pPr>
      <w:r w:rsidRPr="005F0067">
        <w:t xml:space="preserve">development and governance of the national qualifications framework; </w:t>
      </w:r>
      <w:r w:rsidR="00DE65FA">
        <w:t>and</w:t>
      </w:r>
    </w:p>
    <w:p w14:paraId="673554F7" w14:textId="482BC93D" w:rsidR="0064251C" w:rsidRDefault="005F0067" w:rsidP="002B6846">
      <w:pPr>
        <w:pStyle w:val="ListParagraph"/>
        <w:numPr>
          <w:ilvl w:val="0"/>
          <w:numId w:val="22"/>
        </w:numPr>
        <w:ind w:left="274" w:hanging="274"/>
      </w:pPr>
      <w:r w:rsidRPr="005F0067">
        <w:t>re</w:t>
      </w:r>
      <w:r>
        <w:t>cognition of foreign education.</w:t>
      </w:r>
      <w:r w:rsidR="007B1425">
        <w:rPr>
          <w:rStyle w:val="FootnoteReference"/>
        </w:rPr>
        <w:footnoteReference w:id="41"/>
      </w:r>
      <w:r w:rsidR="007B1425">
        <w:t xml:space="preserve"> </w:t>
      </w:r>
    </w:p>
    <w:p w14:paraId="4D3E0D97" w14:textId="487CF763" w:rsidR="001C35A8" w:rsidRDefault="0064251C" w:rsidP="0064251C">
      <w:r>
        <w:t xml:space="preserve">The NCEQE oversees the National Qualifications Framework (NQF). </w:t>
      </w:r>
      <w:r w:rsidR="001C35A8">
        <w:t>This</w:t>
      </w:r>
      <w:r w:rsidRPr="003F424C">
        <w:t xml:space="preserve"> document unites all the qualifications existing in Georgia, reflects the learning outcomes of different levels of general, vocational and higher education</w:t>
      </w:r>
      <w:r w:rsidR="00B53F83">
        <w:t xml:space="preserve"> - including</w:t>
      </w:r>
      <w:r w:rsidRPr="003F424C">
        <w:t xml:space="preserve"> what knowledge, ski</w:t>
      </w:r>
      <w:r w:rsidR="00B53F83">
        <w:t>lls, and responsibilities</w:t>
      </w:r>
      <w:r w:rsidRPr="003F424C">
        <w:t xml:space="preserve"> a person</w:t>
      </w:r>
      <w:r w:rsidR="00B53F83">
        <w:t xml:space="preserve"> should have</w:t>
      </w:r>
      <w:r w:rsidRPr="003F424C">
        <w:t>.</w:t>
      </w:r>
      <w:r w:rsidR="001C35A8">
        <w:rPr>
          <w:rStyle w:val="FootnoteReference"/>
        </w:rPr>
        <w:footnoteReference w:id="42"/>
      </w:r>
      <w:r w:rsidRPr="003F424C">
        <w:t> </w:t>
      </w:r>
    </w:p>
    <w:p w14:paraId="3F618F3F" w14:textId="609C3138" w:rsidR="00B165C9" w:rsidRDefault="00AA2D2F" w:rsidP="0064251C">
      <w:pPr>
        <w:rPr>
          <w:bCs/>
        </w:rPr>
      </w:pPr>
      <w:r>
        <w:rPr>
          <w:bCs/>
        </w:rPr>
        <w:t>The NCEQE also oversees the classification of f</w:t>
      </w:r>
      <w:r w:rsidR="003F424C" w:rsidRPr="003F424C">
        <w:rPr>
          <w:bCs/>
        </w:rPr>
        <w:t>ield</w:t>
      </w:r>
      <w:r>
        <w:rPr>
          <w:bCs/>
        </w:rPr>
        <w:t>s of s</w:t>
      </w:r>
      <w:r w:rsidR="003F424C" w:rsidRPr="003F424C">
        <w:rPr>
          <w:bCs/>
        </w:rPr>
        <w:t>tudy in Georgia</w:t>
      </w:r>
      <w:r w:rsidR="00F30457">
        <w:rPr>
          <w:rStyle w:val="FootnoteReference"/>
          <w:bCs/>
        </w:rPr>
        <w:footnoteReference w:id="43"/>
      </w:r>
      <w:r>
        <w:rPr>
          <w:bCs/>
        </w:rPr>
        <w:t xml:space="preserve">. </w:t>
      </w:r>
      <w:r w:rsidR="00B165C9">
        <w:rPr>
          <w:bCs/>
        </w:rPr>
        <w:t xml:space="preserve"> </w:t>
      </w:r>
    </w:p>
    <w:p w14:paraId="20CB5B61" w14:textId="07C0586C" w:rsidR="00B165C9" w:rsidRPr="00B165C9" w:rsidRDefault="008D3EFD" w:rsidP="0064251C">
      <w:pPr>
        <w:rPr>
          <w:bCs/>
        </w:rPr>
      </w:pPr>
      <w:r>
        <w:rPr>
          <w:bCs/>
        </w:rPr>
        <w:t xml:space="preserve">Selected text from the classification of fields of study is in </w:t>
      </w:r>
      <w:r w:rsidR="009317E6" w:rsidRPr="005F7F44">
        <w:rPr>
          <w:bCs/>
          <w:i/>
          <w:color w:val="5B9BD5" w:themeColor="accent5"/>
        </w:rPr>
        <w:t>Table 6</w:t>
      </w:r>
      <w:r w:rsidRPr="008D3EFD">
        <w:rPr>
          <w:bCs/>
          <w:color w:val="000000" w:themeColor="text1"/>
        </w:rPr>
        <w:t>.</w:t>
      </w:r>
      <w:r w:rsidR="00B53F83">
        <w:rPr>
          <w:bCs/>
        </w:rPr>
        <w:t xml:space="preserve"> </w:t>
      </w:r>
      <w:r w:rsidR="008715D0">
        <w:rPr>
          <w:bCs/>
        </w:rPr>
        <w:t xml:space="preserve"> PT</w:t>
      </w:r>
      <w:r w:rsidR="00B165C9">
        <w:rPr>
          <w:bCs/>
        </w:rPr>
        <w:t xml:space="preserve"> is represented by the formal classification of Physical Med</w:t>
      </w:r>
      <w:r w:rsidR="00B53F83">
        <w:rPr>
          <w:bCs/>
        </w:rPr>
        <w:t>icine and Rehabilitation</w:t>
      </w:r>
      <w:r>
        <w:rPr>
          <w:bCs/>
        </w:rPr>
        <w:t xml:space="preserve">.  </w:t>
      </w:r>
    </w:p>
    <w:p w14:paraId="71BD4CCC" w14:textId="46CF6B46" w:rsidR="0064251C" w:rsidRDefault="0064251C" w:rsidP="0064251C">
      <w:pPr>
        <w:spacing w:after="0"/>
      </w:pPr>
      <w:r>
        <w:rPr>
          <w:b/>
          <w:i/>
          <w:color w:val="2E74B5" w:themeColor="accent5" w:themeShade="BF"/>
        </w:rPr>
        <w:t xml:space="preserve">Table </w:t>
      </w:r>
      <w:r w:rsidR="009317E6">
        <w:rPr>
          <w:b/>
          <w:i/>
          <w:color w:val="2E74B5" w:themeColor="accent5" w:themeShade="BF"/>
        </w:rPr>
        <w:t>6</w:t>
      </w:r>
      <w:r>
        <w:rPr>
          <w:b/>
          <w:i/>
          <w:color w:val="000000" w:themeColor="text1"/>
        </w:rPr>
        <w:t>.  Classification of fields of study in Georgia</w:t>
      </w:r>
      <w:r>
        <w:rPr>
          <w:rStyle w:val="FootnoteReference"/>
          <w:b/>
          <w:i/>
          <w:color w:val="000000" w:themeColor="text1"/>
        </w:rPr>
        <w:footnoteReference w:id="44"/>
      </w:r>
    </w:p>
    <w:p w14:paraId="063814B1" w14:textId="77777777" w:rsidR="0064251C" w:rsidRDefault="0064251C" w:rsidP="0064251C">
      <w:pPr>
        <w:pBdr>
          <w:top w:val="single" w:sz="4" w:space="1" w:color="auto"/>
          <w:left w:val="single" w:sz="4" w:space="4" w:color="auto"/>
          <w:bottom w:val="single" w:sz="4" w:space="1" w:color="auto"/>
          <w:right w:val="single" w:sz="4" w:space="4" w:color="auto"/>
        </w:pBdr>
        <w:spacing w:after="0"/>
      </w:pPr>
      <w:r>
        <w:t>09 Health and Welfare</w:t>
      </w:r>
    </w:p>
    <w:p w14:paraId="307E710A" w14:textId="77777777" w:rsidR="0064251C" w:rsidRDefault="0064251C" w:rsidP="0064251C">
      <w:pPr>
        <w:pBdr>
          <w:top w:val="single" w:sz="4" w:space="1" w:color="auto"/>
          <w:left w:val="single" w:sz="4" w:space="4" w:color="auto"/>
          <w:bottom w:val="single" w:sz="4" w:space="1" w:color="auto"/>
          <w:right w:val="single" w:sz="4" w:space="4" w:color="auto"/>
        </w:pBdr>
        <w:spacing w:after="0"/>
      </w:pPr>
      <w:r>
        <w:t>091 Health</w:t>
      </w:r>
    </w:p>
    <w:p w14:paraId="7DC362F2" w14:textId="77777777" w:rsidR="0064251C" w:rsidRDefault="0064251C" w:rsidP="0064251C">
      <w:pPr>
        <w:pBdr>
          <w:top w:val="single" w:sz="4" w:space="1" w:color="auto"/>
          <w:left w:val="single" w:sz="4" w:space="4" w:color="auto"/>
          <w:bottom w:val="single" w:sz="4" w:space="1" w:color="auto"/>
          <w:right w:val="single" w:sz="4" w:space="4" w:color="auto"/>
        </w:pBdr>
        <w:spacing w:after="0"/>
      </w:pPr>
      <w:r>
        <w:t>0915 Therapy and Rehabilitation (</w:t>
      </w:r>
      <w:r w:rsidRPr="0064251C">
        <w:rPr>
          <w:i/>
        </w:rPr>
        <w:t>the study of restoring normal physical conditions to those incapacitated by temporary or permanent disability</w:t>
      </w:r>
      <w:r>
        <w:t>)</w:t>
      </w:r>
    </w:p>
    <w:p w14:paraId="4BB7E7B5" w14:textId="77777777" w:rsidR="0064251C" w:rsidRDefault="0064251C" w:rsidP="0064251C">
      <w:pPr>
        <w:pBdr>
          <w:top w:val="single" w:sz="4" w:space="1" w:color="auto"/>
          <w:left w:val="single" w:sz="4" w:space="4" w:color="auto"/>
          <w:bottom w:val="single" w:sz="4" w:space="1" w:color="auto"/>
          <w:right w:val="single" w:sz="4" w:space="4" w:color="auto"/>
        </w:pBdr>
        <w:spacing w:after="0"/>
      </w:pPr>
      <w:r>
        <w:t>0915.1.1 Physical Medicine and Rehabilitation</w:t>
      </w:r>
    </w:p>
    <w:p w14:paraId="6940E617" w14:textId="77777777" w:rsidR="0064251C" w:rsidRDefault="0064251C" w:rsidP="0064251C">
      <w:pPr>
        <w:pBdr>
          <w:top w:val="single" w:sz="4" w:space="1" w:color="auto"/>
          <w:left w:val="single" w:sz="4" w:space="4" w:color="auto"/>
          <w:bottom w:val="single" w:sz="4" w:space="1" w:color="auto"/>
          <w:right w:val="single" w:sz="4" w:space="4" w:color="auto"/>
        </w:pBdr>
        <w:spacing w:after="0"/>
      </w:pPr>
      <w:r>
        <w:t>0915.1.2. Occupational Therapy</w:t>
      </w:r>
    </w:p>
    <w:p w14:paraId="79C7EA4D" w14:textId="77777777" w:rsidR="0064251C" w:rsidRDefault="0064251C" w:rsidP="0064251C">
      <w:pPr>
        <w:pBdr>
          <w:top w:val="single" w:sz="4" w:space="1" w:color="auto"/>
          <w:left w:val="single" w:sz="4" w:space="4" w:color="auto"/>
          <w:bottom w:val="single" w:sz="4" w:space="1" w:color="auto"/>
          <w:right w:val="single" w:sz="4" w:space="4" w:color="auto"/>
        </w:pBdr>
        <w:spacing w:after="0"/>
      </w:pPr>
      <w:r>
        <w:t>0915.2.1. Language and Speech Therapy</w:t>
      </w:r>
    </w:p>
    <w:p w14:paraId="05748609" w14:textId="77777777" w:rsidR="0064251C" w:rsidRDefault="0064251C" w:rsidP="0064251C">
      <w:pPr>
        <w:spacing w:after="0"/>
      </w:pPr>
    </w:p>
    <w:p w14:paraId="37347536" w14:textId="5200CF83" w:rsidR="003E5C49" w:rsidRDefault="00AB4C63" w:rsidP="00134E17">
      <w:pPr>
        <w:spacing w:after="0"/>
        <w:rPr>
          <w:u w:val="single"/>
        </w:rPr>
      </w:pPr>
      <w:r w:rsidRPr="00EB369B">
        <w:rPr>
          <w:u w:val="single"/>
        </w:rPr>
        <w:t>Medical Doctors</w:t>
      </w:r>
    </w:p>
    <w:p w14:paraId="5CB4DC87" w14:textId="5D0B39D3" w:rsidR="00DA0FB8" w:rsidRDefault="008D3EFD" w:rsidP="00A72B5E">
      <w:r>
        <w:t xml:space="preserve"> </w:t>
      </w:r>
      <w:r w:rsidR="00D029F2">
        <w:t xml:space="preserve">MoLHSA </w:t>
      </w:r>
      <w:r>
        <w:t xml:space="preserve">regulates post-graduate specialized training for doctors. </w:t>
      </w:r>
      <w:r w:rsidR="00DA0FB8">
        <w:t xml:space="preserve">There are 27 </w:t>
      </w:r>
      <w:r w:rsidR="008362A7">
        <w:t>main specializations for doctors.</w:t>
      </w:r>
      <w:r w:rsidR="00DA0FB8" w:rsidRPr="00DA0FB8">
        <w:t xml:space="preserve"> </w:t>
      </w:r>
      <w:r w:rsidR="00DA0FB8" w:rsidRPr="00A97874">
        <w:rPr>
          <w:i/>
        </w:rPr>
        <w:t xml:space="preserve">Physical Medicine, Rehabilitation and </w:t>
      </w:r>
      <w:r w:rsidR="001B052B" w:rsidRPr="00A97874">
        <w:rPr>
          <w:i/>
        </w:rPr>
        <w:t>Resort</w:t>
      </w:r>
      <w:r w:rsidR="00C63665">
        <w:rPr>
          <w:i/>
        </w:rPr>
        <w:t xml:space="preserve"> Therapy</w:t>
      </w:r>
      <w:r w:rsidR="008362A7">
        <w:t xml:space="preserve"> and </w:t>
      </w:r>
      <w:r w:rsidR="008362A7" w:rsidRPr="00A97874">
        <w:rPr>
          <w:i/>
        </w:rPr>
        <w:t>Sports Medicine</w:t>
      </w:r>
      <w:r w:rsidR="008362A7">
        <w:t xml:space="preserve"> are</w:t>
      </w:r>
      <w:r w:rsidR="00A97874">
        <w:t xml:space="preserve"> both</w:t>
      </w:r>
      <w:r w:rsidR="001B052B">
        <w:t xml:space="preserve"> </w:t>
      </w:r>
      <w:r w:rsidR="00F5626D">
        <w:t xml:space="preserve">captured </w:t>
      </w:r>
      <w:r w:rsidR="00DA0FB8">
        <w:t>under internal medicine.</w:t>
      </w:r>
      <w:r w:rsidR="00DA0FB8">
        <w:rPr>
          <w:rStyle w:val="FootnoteReference"/>
        </w:rPr>
        <w:footnoteReference w:id="45"/>
      </w:r>
    </w:p>
    <w:p w14:paraId="0DA4779F" w14:textId="738E7A56" w:rsidR="0023328D" w:rsidRDefault="002C20B6" w:rsidP="002C20B6">
      <w:r>
        <w:t>MoLHSA Order No. 01-8/n (30 March 2015) details professional competencies for 31 medical specialties; this includes Physical Medicine,</w:t>
      </w:r>
      <w:r w:rsidR="00C63665">
        <w:t xml:space="preserve"> Rehabilitation and Resort Therapy</w:t>
      </w:r>
      <w:r w:rsidR="00456F19">
        <w:t xml:space="preserve"> </w:t>
      </w:r>
      <w:r>
        <w:t>but d</w:t>
      </w:r>
      <w:r w:rsidR="00456F19">
        <w:t>oes not include Sports Medicine</w:t>
      </w:r>
      <w:r>
        <w:t xml:space="preserve">. </w:t>
      </w:r>
    </w:p>
    <w:p w14:paraId="774D3C30" w14:textId="1A24FAEB" w:rsidR="006F0223" w:rsidRDefault="001C0202" w:rsidP="00AB4C63">
      <w:pPr>
        <w:spacing w:after="0"/>
      </w:pPr>
      <w:r>
        <w:lastRenderedPageBreak/>
        <w:t xml:space="preserve">Medical doctors </w:t>
      </w:r>
      <w:r w:rsidR="00BF293B">
        <w:t xml:space="preserve">can </w:t>
      </w:r>
      <w:r>
        <w:t>attain specialization in rehabilitation through a 3-year residency program after 6 years of general medical educati</w:t>
      </w:r>
      <w:r w:rsidR="006F0223">
        <w:t xml:space="preserve">on or an individual with </w:t>
      </w:r>
      <w:r w:rsidR="00C63665">
        <w:t>an adjacent medical speci</w:t>
      </w:r>
      <w:r>
        <w:t>alty (e.g. internal medicine) can</w:t>
      </w:r>
      <w:r w:rsidR="00C63665">
        <w:t xml:space="preserve"> retrain in physical medic</w:t>
      </w:r>
      <w:r w:rsidR="002C6171">
        <w:t>ine</w:t>
      </w:r>
      <w:r w:rsidR="00C63665">
        <w:t xml:space="preserve">, rehabilitation and resort therapy through attending </w:t>
      </w:r>
      <w:r>
        <w:t xml:space="preserve">a </w:t>
      </w:r>
      <w:r w:rsidR="00C63665">
        <w:t>several-month</w:t>
      </w:r>
      <w:r w:rsidR="002C6171">
        <w:t xml:space="preserve"> course (length is decided by a program director)</w:t>
      </w:r>
      <w:r>
        <w:t>.</w:t>
      </w:r>
      <w:r w:rsidR="002C6171">
        <w:t xml:space="preserve"> </w:t>
      </w:r>
      <w:r w:rsidR="00BF293B">
        <w:t xml:space="preserve">These training opportunities are available only the Tbilisi State Medical University (TSMU). </w:t>
      </w:r>
      <w:r w:rsidR="006F0223">
        <w:t>Both pathways require an individual to pass the State exam to obtain a license (Certificate for Independent Medical Practice).</w:t>
      </w:r>
    </w:p>
    <w:p w14:paraId="3307B144" w14:textId="77777777" w:rsidR="008A45F6" w:rsidRDefault="008A45F6" w:rsidP="00AB4C63">
      <w:pPr>
        <w:spacing w:after="0"/>
        <w:rPr>
          <w:u w:val="single"/>
        </w:rPr>
      </w:pPr>
    </w:p>
    <w:p w14:paraId="13E86456" w14:textId="59F015B5" w:rsidR="00AB4C63" w:rsidRPr="00507E2C" w:rsidRDefault="00AB4C63" w:rsidP="00AB4C63">
      <w:pPr>
        <w:spacing w:after="0"/>
        <w:rPr>
          <w:u w:val="single"/>
        </w:rPr>
      </w:pPr>
      <w:r>
        <w:rPr>
          <w:u w:val="single"/>
        </w:rPr>
        <w:t>Physical Medicine and Rehabilitation</w:t>
      </w:r>
      <w:r w:rsidR="00971A5F">
        <w:rPr>
          <w:u w:val="single"/>
        </w:rPr>
        <w:t xml:space="preserve"> (Physical Therapy)</w:t>
      </w:r>
      <w:r>
        <w:rPr>
          <w:u w:val="single"/>
        </w:rPr>
        <w:t xml:space="preserve"> </w:t>
      </w:r>
    </w:p>
    <w:p w14:paraId="1139A05B" w14:textId="1CD162C4" w:rsidR="00933404" w:rsidRDefault="003D1C03" w:rsidP="00933404">
      <w:pPr>
        <w:spacing w:after="0"/>
      </w:pPr>
      <w:r>
        <w:t xml:space="preserve">As noted previously, the formal classification for physical therapy in Georgia is called Physical Medicine and Rehabilitation. </w:t>
      </w:r>
      <w:r w:rsidR="008F6CC7">
        <w:t>According to NCEQE information on</w:t>
      </w:r>
      <w:r w:rsidR="007920D1">
        <w:t xml:space="preserve"> accredited universities and </w:t>
      </w:r>
      <w:r w:rsidR="008F6CC7">
        <w:t>graduates</w:t>
      </w:r>
      <w:r w:rsidR="008F6CC7">
        <w:rPr>
          <w:rStyle w:val="FootnoteReference"/>
        </w:rPr>
        <w:footnoteReference w:id="46"/>
      </w:r>
      <w:r w:rsidR="008F6CC7">
        <w:t xml:space="preserve">, there </w:t>
      </w:r>
      <w:r w:rsidR="00A75DC4">
        <w:t>nine univer</w:t>
      </w:r>
      <w:r w:rsidR="008F6CC7">
        <w:t>sities accredited to</w:t>
      </w:r>
      <w:r w:rsidR="00E97722">
        <w:t xml:space="preserve"> offer a B</w:t>
      </w:r>
      <w:r w:rsidR="00A75DC4">
        <w:t xml:space="preserve">achelor degree in </w:t>
      </w:r>
      <w:r w:rsidR="00E97722">
        <w:t>Physical M</w:t>
      </w:r>
      <w:r w:rsidR="00A75DC4">
        <w:t>edici</w:t>
      </w:r>
      <w:r w:rsidR="00E97722">
        <w:t>ne and R</w:t>
      </w:r>
      <w:r w:rsidR="00A75DC4">
        <w:t>ehabilitation; four of them provi</w:t>
      </w:r>
      <w:r w:rsidR="00E97722">
        <w:t>de M</w:t>
      </w:r>
      <w:r w:rsidR="00933404">
        <w:t xml:space="preserve">aster’s degree programs; </w:t>
      </w:r>
      <w:r w:rsidR="00A75DC4">
        <w:t xml:space="preserve">see </w:t>
      </w:r>
      <w:r w:rsidR="009317E6" w:rsidRPr="005F7F44">
        <w:rPr>
          <w:i/>
          <w:color w:val="5B9BD5" w:themeColor="accent5"/>
        </w:rPr>
        <w:t>Table 7</w:t>
      </w:r>
      <w:r w:rsidR="00A75DC4" w:rsidRPr="005D55EE">
        <w:rPr>
          <w:color w:val="5B9BD5" w:themeColor="accent5"/>
        </w:rPr>
        <w:t xml:space="preserve"> </w:t>
      </w:r>
      <w:r w:rsidR="00933404">
        <w:t>for details</w:t>
      </w:r>
      <w:r w:rsidR="00A75DC4">
        <w:t xml:space="preserve">. </w:t>
      </w:r>
      <w:r w:rsidR="00F461EF">
        <w:t>The n</w:t>
      </w:r>
      <w:r w:rsidR="00933404">
        <w:t>umber of graduates are below.</w:t>
      </w:r>
    </w:p>
    <w:p w14:paraId="7F50FB97" w14:textId="00AB3100" w:rsidR="00933404" w:rsidRDefault="00933404" w:rsidP="00933404">
      <w:pPr>
        <w:pStyle w:val="ListParagraph"/>
        <w:numPr>
          <w:ilvl w:val="0"/>
          <w:numId w:val="25"/>
        </w:numPr>
        <w:ind w:left="360"/>
      </w:pPr>
      <w:r>
        <w:t>NCEQE figures (non-shaded cells):  BA – 507 and MA – 75</w:t>
      </w:r>
    </w:p>
    <w:p w14:paraId="70D6E03C" w14:textId="77777777" w:rsidR="00933404" w:rsidRDefault="00933404" w:rsidP="00933404">
      <w:pPr>
        <w:pStyle w:val="ListParagraph"/>
        <w:numPr>
          <w:ilvl w:val="0"/>
          <w:numId w:val="25"/>
        </w:numPr>
        <w:ind w:left="360"/>
      </w:pPr>
      <w:r>
        <w:t xml:space="preserve">University figures (shaded cells): BA – 670 and MA – 187 </w:t>
      </w:r>
    </w:p>
    <w:p w14:paraId="735DB965" w14:textId="65D3244F" w:rsidR="001424B5" w:rsidRPr="00933404" w:rsidRDefault="00E97722" w:rsidP="00933404">
      <w:r>
        <w:t>Annual estimates for future years is ~100 Bachelor-level and ~25 Master-level (conservative figures).</w:t>
      </w:r>
    </w:p>
    <w:p w14:paraId="66510D7A" w14:textId="3746A287" w:rsidR="000A2B8D" w:rsidRPr="00010AEA" w:rsidRDefault="00E91655" w:rsidP="00010AEA">
      <w:pPr>
        <w:spacing w:after="0"/>
      </w:pPr>
      <w:r>
        <w:rPr>
          <w:b/>
          <w:i/>
          <w:color w:val="2E74B5" w:themeColor="accent5" w:themeShade="BF"/>
        </w:rPr>
        <w:t xml:space="preserve">Table </w:t>
      </w:r>
      <w:r w:rsidR="009317E6">
        <w:rPr>
          <w:b/>
          <w:i/>
          <w:color w:val="2E74B5" w:themeColor="accent5" w:themeShade="BF"/>
        </w:rPr>
        <w:t>7</w:t>
      </w:r>
      <w:r w:rsidR="00010AEA">
        <w:rPr>
          <w:b/>
          <w:i/>
          <w:color w:val="000000" w:themeColor="text1"/>
        </w:rPr>
        <w:t>.  Training programs in Physical Medicine and Rehabilitation in Georgia</w:t>
      </w:r>
      <w:r w:rsidR="007C7C4C">
        <w:rPr>
          <w:rStyle w:val="FootnoteReference"/>
          <w:b/>
          <w:i/>
          <w:color w:val="000000" w:themeColor="text1"/>
        </w:rPr>
        <w:footnoteReference w:id="47"/>
      </w:r>
    </w:p>
    <w:tbl>
      <w:tblPr>
        <w:tblStyle w:val="TableGrid"/>
        <w:tblW w:w="9402" w:type="dxa"/>
        <w:tblInd w:w="144" w:type="dxa"/>
        <w:tblCellMar>
          <w:left w:w="115" w:type="dxa"/>
          <w:right w:w="115" w:type="dxa"/>
        </w:tblCellMar>
        <w:tblLook w:val="04A0" w:firstRow="1" w:lastRow="0" w:firstColumn="1" w:lastColumn="0" w:noHBand="0" w:noVBand="1"/>
      </w:tblPr>
      <w:tblGrid>
        <w:gridCol w:w="2581"/>
        <w:gridCol w:w="894"/>
        <w:gridCol w:w="842"/>
        <w:gridCol w:w="1344"/>
        <w:gridCol w:w="1334"/>
        <w:gridCol w:w="809"/>
        <w:gridCol w:w="850"/>
        <w:gridCol w:w="748"/>
      </w:tblGrid>
      <w:tr w:rsidR="00132010" w:rsidRPr="000A2B8D" w14:paraId="3AE4DD9C" w14:textId="77777777" w:rsidTr="00132010">
        <w:trPr>
          <w:trHeight w:val="260"/>
        </w:trPr>
        <w:tc>
          <w:tcPr>
            <w:tcW w:w="2581" w:type="dxa"/>
            <w:vMerge w:val="restart"/>
            <w:shd w:val="clear" w:color="auto" w:fill="B3B3B3"/>
          </w:tcPr>
          <w:p w14:paraId="4E7F0113" w14:textId="45C834EA" w:rsidR="00E122B3" w:rsidRPr="009B1221" w:rsidRDefault="00E122B3" w:rsidP="000A2B8D">
            <w:pPr>
              <w:rPr>
                <w:b/>
                <w:sz w:val="20"/>
                <w:szCs w:val="20"/>
              </w:rPr>
            </w:pPr>
            <w:r w:rsidRPr="009B1221">
              <w:rPr>
                <w:b/>
                <w:sz w:val="20"/>
                <w:szCs w:val="20"/>
              </w:rPr>
              <w:t>Name of University / Program</w:t>
            </w:r>
          </w:p>
        </w:tc>
        <w:tc>
          <w:tcPr>
            <w:tcW w:w="894" w:type="dxa"/>
            <w:vMerge w:val="restart"/>
            <w:shd w:val="clear" w:color="auto" w:fill="B3B3B3"/>
          </w:tcPr>
          <w:p w14:paraId="79590420" w14:textId="77777777" w:rsidR="00E122B3" w:rsidRPr="009B1221" w:rsidRDefault="00E122B3" w:rsidP="008D4D5B">
            <w:pPr>
              <w:ind w:left="-106" w:right="-110"/>
              <w:rPr>
                <w:b/>
                <w:sz w:val="20"/>
                <w:szCs w:val="20"/>
              </w:rPr>
            </w:pPr>
            <w:r w:rsidRPr="009B1221">
              <w:rPr>
                <w:b/>
                <w:sz w:val="20"/>
                <w:szCs w:val="20"/>
              </w:rPr>
              <w:t>Duration</w:t>
            </w:r>
          </w:p>
        </w:tc>
        <w:tc>
          <w:tcPr>
            <w:tcW w:w="842" w:type="dxa"/>
            <w:vMerge w:val="restart"/>
            <w:shd w:val="clear" w:color="auto" w:fill="B3B3B3"/>
          </w:tcPr>
          <w:p w14:paraId="670031BD" w14:textId="77777777" w:rsidR="00E122B3" w:rsidRPr="009B1221" w:rsidRDefault="00E122B3" w:rsidP="000A2B8D">
            <w:pPr>
              <w:rPr>
                <w:b/>
                <w:sz w:val="20"/>
                <w:szCs w:val="20"/>
              </w:rPr>
            </w:pPr>
            <w:r w:rsidRPr="009B1221">
              <w:rPr>
                <w:b/>
                <w:sz w:val="20"/>
                <w:szCs w:val="20"/>
              </w:rPr>
              <w:t>Year Started</w:t>
            </w:r>
          </w:p>
        </w:tc>
        <w:tc>
          <w:tcPr>
            <w:tcW w:w="2678" w:type="dxa"/>
            <w:gridSpan w:val="2"/>
            <w:tcBorders>
              <w:bottom w:val="single" w:sz="4" w:space="0" w:color="auto"/>
            </w:tcBorders>
            <w:shd w:val="clear" w:color="auto" w:fill="B3B3B3"/>
          </w:tcPr>
          <w:p w14:paraId="0C514160" w14:textId="0C17706A" w:rsidR="00E122B3" w:rsidRPr="009B1221" w:rsidRDefault="00E122B3" w:rsidP="00DB38FA">
            <w:pPr>
              <w:jc w:val="center"/>
              <w:rPr>
                <w:b/>
                <w:sz w:val="20"/>
                <w:szCs w:val="20"/>
              </w:rPr>
            </w:pPr>
            <w:r>
              <w:rPr>
                <w:b/>
                <w:sz w:val="20"/>
                <w:szCs w:val="20"/>
              </w:rPr>
              <w:t>Accreditation Dates</w:t>
            </w:r>
          </w:p>
        </w:tc>
        <w:tc>
          <w:tcPr>
            <w:tcW w:w="809" w:type="dxa"/>
            <w:vMerge w:val="restart"/>
            <w:shd w:val="clear" w:color="auto" w:fill="B3B3B3"/>
          </w:tcPr>
          <w:p w14:paraId="0CA03610" w14:textId="73F4AB01" w:rsidR="00E122B3" w:rsidRDefault="00E122B3" w:rsidP="000A2B8D">
            <w:pPr>
              <w:rPr>
                <w:b/>
                <w:sz w:val="20"/>
                <w:szCs w:val="20"/>
              </w:rPr>
            </w:pPr>
            <w:r w:rsidRPr="009B1221">
              <w:rPr>
                <w:b/>
                <w:sz w:val="20"/>
                <w:szCs w:val="20"/>
              </w:rPr>
              <w:t>Grads/</w:t>
            </w:r>
          </w:p>
          <w:p w14:paraId="0D811214" w14:textId="7946ADFE" w:rsidR="00E122B3" w:rsidRPr="009B1221" w:rsidRDefault="00E122B3" w:rsidP="000A2B8D">
            <w:pPr>
              <w:rPr>
                <w:b/>
                <w:sz w:val="20"/>
                <w:szCs w:val="20"/>
              </w:rPr>
            </w:pPr>
            <w:r w:rsidRPr="009B1221">
              <w:rPr>
                <w:b/>
                <w:sz w:val="20"/>
                <w:szCs w:val="20"/>
              </w:rPr>
              <w:t>Year</w:t>
            </w:r>
          </w:p>
        </w:tc>
        <w:tc>
          <w:tcPr>
            <w:tcW w:w="850" w:type="dxa"/>
            <w:vMerge w:val="restart"/>
            <w:shd w:val="clear" w:color="auto" w:fill="B3B3B3"/>
          </w:tcPr>
          <w:p w14:paraId="2B9F4AC1" w14:textId="77777777" w:rsidR="00E122B3" w:rsidRPr="009B1221" w:rsidRDefault="00E122B3" w:rsidP="000A2B8D">
            <w:pPr>
              <w:rPr>
                <w:b/>
                <w:sz w:val="20"/>
                <w:szCs w:val="20"/>
              </w:rPr>
            </w:pPr>
            <w:r w:rsidRPr="009B1221">
              <w:rPr>
                <w:b/>
                <w:sz w:val="20"/>
                <w:szCs w:val="20"/>
              </w:rPr>
              <w:t>Total Grads</w:t>
            </w:r>
          </w:p>
        </w:tc>
        <w:tc>
          <w:tcPr>
            <w:tcW w:w="748" w:type="dxa"/>
            <w:vMerge w:val="restart"/>
            <w:shd w:val="clear" w:color="auto" w:fill="B3B3B3"/>
          </w:tcPr>
          <w:p w14:paraId="19039E84" w14:textId="4ABDD356" w:rsidR="00E122B3" w:rsidRPr="009B1221" w:rsidRDefault="00E122B3" w:rsidP="000A2B8D">
            <w:pPr>
              <w:rPr>
                <w:b/>
                <w:sz w:val="20"/>
                <w:szCs w:val="20"/>
              </w:rPr>
            </w:pPr>
            <w:r w:rsidRPr="009B1221">
              <w:rPr>
                <w:b/>
                <w:sz w:val="20"/>
                <w:szCs w:val="20"/>
              </w:rPr>
              <w:t>On-going</w:t>
            </w:r>
          </w:p>
        </w:tc>
      </w:tr>
      <w:tr w:rsidR="00132010" w:rsidRPr="000A2B8D" w14:paraId="33436907" w14:textId="77777777" w:rsidTr="00132010">
        <w:trPr>
          <w:trHeight w:val="197"/>
        </w:trPr>
        <w:tc>
          <w:tcPr>
            <w:tcW w:w="2581" w:type="dxa"/>
            <w:vMerge/>
            <w:tcBorders>
              <w:bottom w:val="single" w:sz="4" w:space="0" w:color="auto"/>
            </w:tcBorders>
            <w:shd w:val="clear" w:color="auto" w:fill="B3B3B3"/>
          </w:tcPr>
          <w:p w14:paraId="434521CF" w14:textId="7EC916C6" w:rsidR="00E122B3" w:rsidRPr="009B1221" w:rsidRDefault="00E122B3" w:rsidP="000A2B8D">
            <w:pPr>
              <w:rPr>
                <w:b/>
                <w:sz w:val="20"/>
                <w:szCs w:val="20"/>
              </w:rPr>
            </w:pPr>
          </w:p>
        </w:tc>
        <w:tc>
          <w:tcPr>
            <w:tcW w:w="894" w:type="dxa"/>
            <w:vMerge/>
            <w:tcBorders>
              <w:bottom w:val="single" w:sz="4" w:space="0" w:color="auto"/>
            </w:tcBorders>
            <w:shd w:val="clear" w:color="auto" w:fill="B3B3B3"/>
          </w:tcPr>
          <w:p w14:paraId="4E2ED30C" w14:textId="77777777" w:rsidR="00E122B3" w:rsidRPr="009B1221" w:rsidRDefault="00E122B3" w:rsidP="008D4D5B">
            <w:pPr>
              <w:ind w:left="-106" w:right="-110"/>
              <w:rPr>
                <w:b/>
                <w:sz w:val="20"/>
                <w:szCs w:val="20"/>
              </w:rPr>
            </w:pPr>
          </w:p>
        </w:tc>
        <w:tc>
          <w:tcPr>
            <w:tcW w:w="842" w:type="dxa"/>
            <w:vMerge/>
            <w:tcBorders>
              <w:bottom w:val="single" w:sz="4" w:space="0" w:color="auto"/>
            </w:tcBorders>
            <w:shd w:val="clear" w:color="auto" w:fill="B3B3B3"/>
          </w:tcPr>
          <w:p w14:paraId="75634CD2" w14:textId="77777777" w:rsidR="00E122B3" w:rsidRPr="009B1221" w:rsidRDefault="00E122B3" w:rsidP="000A2B8D">
            <w:pPr>
              <w:rPr>
                <w:b/>
                <w:sz w:val="20"/>
                <w:szCs w:val="20"/>
              </w:rPr>
            </w:pPr>
          </w:p>
        </w:tc>
        <w:tc>
          <w:tcPr>
            <w:tcW w:w="1344" w:type="dxa"/>
            <w:tcBorders>
              <w:bottom w:val="single" w:sz="4" w:space="0" w:color="auto"/>
            </w:tcBorders>
            <w:shd w:val="clear" w:color="auto" w:fill="B3B3B3"/>
          </w:tcPr>
          <w:p w14:paraId="7D870FD8" w14:textId="7A40375F" w:rsidR="00E122B3" w:rsidRPr="009B1221" w:rsidRDefault="00E122B3" w:rsidP="00DB38FA">
            <w:pPr>
              <w:jc w:val="center"/>
              <w:rPr>
                <w:b/>
                <w:sz w:val="20"/>
                <w:szCs w:val="20"/>
              </w:rPr>
            </w:pPr>
            <w:r>
              <w:rPr>
                <w:b/>
                <w:sz w:val="20"/>
                <w:szCs w:val="20"/>
              </w:rPr>
              <w:t>Start</w:t>
            </w:r>
          </w:p>
        </w:tc>
        <w:tc>
          <w:tcPr>
            <w:tcW w:w="1334" w:type="dxa"/>
            <w:tcBorders>
              <w:bottom w:val="single" w:sz="4" w:space="0" w:color="auto"/>
            </w:tcBorders>
            <w:shd w:val="clear" w:color="auto" w:fill="B3B3B3"/>
          </w:tcPr>
          <w:p w14:paraId="4177BF8A" w14:textId="0C991F71" w:rsidR="00E122B3" w:rsidRPr="009B1221" w:rsidRDefault="00E122B3" w:rsidP="00DB38FA">
            <w:pPr>
              <w:jc w:val="center"/>
              <w:rPr>
                <w:b/>
                <w:sz w:val="20"/>
                <w:szCs w:val="20"/>
              </w:rPr>
            </w:pPr>
            <w:r>
              <w:rPr>
                <w:b/>
                <w:sz w:val="20"/>
                <w:szCs w:val="20"/>
              </w:rPr>
              <w:t>End</w:t>
            </w:r>
          </w:p>
        </w:tc>
        <w:tc>
          <w:tcPr>
            <w:tcW w:w="809" w:type="dxa"/>
            <w:vMerge/>
            <w:tcBorders>
              <w:bottom w:val="single" w:sz="4" w:space="0" w:color="auto"/>
            </w:tcBorders>
            <w:shd w:val="clear" w:color="auto" w:fill="B3B3B3"/>
          </w:tcPr>
          <w:p w14:paraId="29FBE488" w14:textId="77777777" w:rsidR="00E122B3" w:rsidRPr="009B1221" w:rsidRDefault="00E122B3" w:rsidP="000A2B8D">
            <w:pPr>
              <w:rPr>
                <w:b/>
                <w:sz w:val="20"/>
                <w:szCs w:val="20"/>
              </w:rPr>
            </w:pPr>
          </w:p>
        </w:tc>
        <w:tc>
          <w:tcPr>
            <w:tcW w:w="850" w:type="dxa"/>
            <w:vMerge/>
            <w:tcBorders>
              <w:bottom w:val="single" w:sz="4" w:space="0" w:color="auto"/>
            </w:tcBorders>
            <w:shd w:val="clear" w:color="auto" w:fill="B3B3B3"/>
          </w:tcPr>
          <w:p w14:paraId="3F7AEF40" w14:textId="77777777" w:rsidR="00E122B3" w:rsidRPr="009B1221" w:rsidRDefault="00E122B3" w:rsidP="000A2B8D">
            <w:pPr>
              <w:rPr>
                <w:b/>
                <w:sz w:val="20"/>
                <w:szCs w:val="20"/>
              </w:rPr>
            </w:pPr>
          </w:p>
        </w:tc>
        <w:tc>
          <w:tcPr>
            <w:tcW w:w="748" w:type="dxa"/>
            <w:vMerge/>
            <w:tcBorders>
              <w:bottom w:val="single" w:sz="4" w:space="0" w:color="auto"/>
            </w:tcBorders>
            <w:shd w:val="clear" w:color="auto" w:fill="B3B3B3"/>
          </w:tcPr>
          <w:p w14:paraId="6A394CC7" w14:textId="77777777" w:rsidR="00E122B3" w:rsidRPr="009B1221" w:rsidRDefault="00E122B3" w:rsidP="000A2B8D">
            <w:pPr>
              <w:rPr>
                <w:b/>
                <w:sz w:val="20"/>
                <w:szCs w:val="20"/>
              </w:rPr>
            </w:pPr>
          </w:p>
        </w:tc>
      </w:tr>
      <w:tr w:rsidR="00465C9F" w:rsidRPr="000A2B8D" w14:paraId="1A39988F" w14:textId="77777777" w:rsidTr="00635286">
        <w:trPr>
          <w:trHeight w:val="239"/>
        </w:trPr>
        <w:tc>
          <w:tcPr>
            <w:tcW w:w="9402" w:type="dxa"/>
            <w:gridSpan w:val="8"/>
            <w:tcBorders>
              <w:bottom w:val="single" w:sz="4" w:space="0" w:color="auto"/>
            </w:tcBorders>
            <w:shd w:val="clear" w:color="auto" w:fill="D9D9D9"/>
          </w:tcPr>
          <w:p w14:paraId="6D02A9D1" w14:textId="1925202F" w:rsidR="00465C9F" w:rsidRPr="000A2B8D" w:rsidRDefault="00465C9F" w:rsidP="000A2B8D">
            <w:pPr>
              <w:rPr>
                <w:sz w:val="20"/>
                <w:szCs w:val="20"/>
              </w:rPr>
            </w:pPr>
            <w:r>
              <w:rPr>
                <w:sz w:val="20"/>
                <w:szCs w:val="20"/>
              </w:rPr>
              <w:t>1.</w:t>
            </w:r>
            <w:r w:rsidR="00D02176">
              <w:rPr>
                <w:sz w:val="20"/>
                <w:szCs w:val="20"/>
              </w:rPr>
              <w:t xml:space="preserve">  </w:t>
            </w:r>
            <w:r w:rsidRPr="000A2B8D">
              <w:rPr>
                <w:sz w:val="20"/>
                <w:szCs w:val="20"/>
              </w:rPr>
              <w:t>Tbilisi State Medical University</w:t>
            </w:r>
          </w:p>
        </w:tc>
      </w:tr>
      <w:tr w:rsidR="007A376F" w:rsidRPr="000A2B8D" w14:paraId="43425B9F" w14:textId="77777777" w:rsidTr="00132010">
        <w:trPr>
          <w:trHeight w:val="294"/>
        </w:trPr>
        <w:tc>
          <w:tcPr>
            <w:tcW w:w="2581" w:type="dxa"/>
            <w:shd w:val="pct5" w:color="auto" w:fill="F2F2F2" w:themeFill="background1" w:themeFillShade="F2"/>
          </w:tcPr>
          <w:p w14:paraId="2E9E7380" w14:textId="61DD2212" w:rsidR="00E122B3" w:rsidRPr="000A2B8D" w:rsidRDefault="00E122B3" w:rsidP="000A2B8D">
            <w:pPr>
              <w:rPr>
                <w:sz w:val="20"/>
                <w:szCs w:val="20"/>
              </w:rPr>
            </w:pPr>
            <w:r>
              <w:rPr>
                <w:sz w:val="20"/>
                <w:szCs w:val="20"/>
              </w:rPr>
              <w:t>BA</w:t>
            </w:r>
            <w:r w:rsidRPr="000A2B8D">
              <w:rPr>
                <w:sz w:val="20"/>
                <w:szCs w:val="20"/>
              </w:rPr>
              <w:t xml:space="preserve"> (Georgian)</w:t>
            </w:r>
          </w:p>
        </w:tc>
        <w:tc>
          <w:tcPr>
            <w:tcW w:w="894" w:type="dxa"/>
            <w:shd w:val="pct5" w:color="auto" w:fill="F2F2F2" w:themeFill="background1" w:themeFillShade="F2"/>
          </w:tcPr>
          <w:p w14:paraId="0FC1CF44" w14:textId="77777777" w:rsidR="00E122B3" w:rsidRPr="000A2B8D" w:rsidRDefault="00E122B3" w:rsidP="001424B5">
            <w:pPr>
              <w:jc w:val="center"/>
              <w:rPr>
                <w:sz w:val="20"/>
                <w:szCs w:val="20"/>
              </w:rPr>
            </w:pPr>
            <w:r w:rsidRPr="000A2B8D">
              <w:rPr>
                <w:sz w:val="20"/>
                <w:szCs w:val="20"/>
              </w:rPr>
              <w:t>4 years</w:t>
            </w:r>
          </w:p>
        </w:tc>
        <w:tc>
          <w:tcPr>
            <w:tcW w:w="842" w:type="dxa"/>
            <w:shd w:val="pct5" w:color="auto" w:fill="F2F2F2" w:themeFill="background1" w:themeFillShade="F2"/>
          </w:tcPr>
          <w:p w14:paraId="41B6294B" w14:textId="0AAAB0D4" w:rsidR="00E122B3" w:rsidRPr="000A2B8D" w:rsidRDefault="00E122B3" w:rsidP="001424B5">
            <w:pPr>
              <w:jc w:val="center"/>
              <w:rPr>
                <w:sz w:val="20"/>
                <w:szCs w:val="20"/>
              </w:rPr>
            </w:pPr>
            <w:r w:rsidRPr="000A2B8D">
              <w:rPr>
                <w:sz w:val="20"/>
                <w:szCs w:val="20"/>
              </w:rPr>
              <w:t>2008</w:t>
            </w:r>
          </w:p>
        </w:tc>
        <w:tc>
          <w:tcPr>
            <w:tcW w:w="1344" w:type="dxa"/>
            <w:shd w:val="pct5" w:color="auto" w:fill="F2F2F2" w:themeFill="background1" w:themeFillShade="F2"/>
          </w:tcPr>
          <w:p w14:paraId="4F8D2691" w14:textId="568067A6" w:rsidR="00E122B3" w:rsidRPr="000A2B8D" w:rsidRDefault="00E122B3" w:rsidP="001424B5">
            <w:pPr>
              <w:jc w:val="center"/>
              <w:rPr>
                <w:sz w:val="20"/>
                <w:szCs w:val="20"/>
              </w:rPr>
            </w:pPr>
            <w:r>
              <w:rPr>
                <w:sz w:val="20"/>
                <w:szCs w:val="20"/>
              </w:rPr>
              <w:t>?</w:t>
            </w:r>
          </w:p>
        </w:tc>
        <w:tc>
          <w:tcPr>
            <w:tcW w:w="1334" w:type="dxa"/>
            <w:shd w:val="pct5" w:color="auto" w:fill="F2F2F2" w:themeFill="background1" w:themeFillShade="F2"/>
          </w:tcPr>
          <w:p w14:paraId="0468A49F" w14:textId="17152A51" w:rsidR="00E122B3" w:rsidRPr="000A2B8D" w:rsidRDefault="00E122B3" w:rsidP="001424B5">
            <w:pPr>
              <w:jc w:val="center"/>
              <w:rPr>
                <w:sz w:val="20"/>
                <w:szCs w:val="20"/>
              </w:rPr>
            </w:pPr>
            <w:r>
              <w:rPr>
                <w:sz w:val="20"/>
                <w:szCs w:val="20"/>
              </w:rPr>
              <w:t>?</w:t>
            </w:r>
          </w:p>
        </w:tc>
        <w:tc>
          <w:tcPr>
            <w:tcW w:w="809" w:type="dxa"/>
            <w:shd w:val="pct5" w:color="auto" w:fill="F2F2F2" w:themeFill="background1" w:themeFillShade="F2"/>
          </w:tcPr>
          <w:p w14:paraId="045AF01A" w14:textId="6A34BDF7" w:rsidR="00E122B3" w:rsidRPr="000A2B8D" w:rsidRDefault="00E122B3" w:rsidP="001424B5">
            <w:pPr>
              <w:jc w:val="center"/>
              <w:rPr>
                <w:sz w:val="20"/>
                <w:szCs w:val="20"/>
              </w:rPr>
            </w:pPr>
            <w:r w:rsidRPr="000A2B8D">
              <w:rPr>
                <w:sz w:val="20"/>
                <w:szCs w:val="20"/>
              </w:rPr>
              <w:t>50-65</w:t>
            </w:r>
          </w:p>
        </w:tc>
        <w:tc>
          <w:tcPr>
            <w:tcW w:w="850" w:type="dxa"/>
            <w:shd w:val="pct5" w:color="auto" w:fill="F2F2F2" w:themeFill="background1" w:themeFillShade="F2"/>
          </w:tcPr>
          <w:p w14:paraId="03C889A5" w14:textId="6EEDAA34" w:rsidR="00E122B3" w:rsidRPr="000A2B8D" w:rsidRDefault="00E122B3" w:rsidP="001424B5">
            <w:pPr>
              <w:jc w:val="center"/>
              <w:rPr>
                <w:sz w:val="20"/>
                <w:szCs w:val="20"/>
              </w:rPr>
            </w:pPr>
            <w:r w:rsidRPr="000A2B8D">
              <w:rPr>
                <w:sz w:val="20"/>
                <w:szCs w:val="20"/>
              </w:rPr>
              <w:t>337</w:t>
            </w:r>
          </w:p>
        </w:tc>
        <w:tc>
          <w:tcPr>
            <w:tcW w:w="748" w:type="dxa"/>
            <w:shd w:val="pct5" w:color="auto" w:fill="F2F2F2" w:themeFill="background1" w:themeFillShade="F2"/>
          </w:tcPr>
          <w:p w14:paraId="3F553796" w14:textId="77777777" w:rsidR="00E122B3" w:rsidRPr="000A2B8D" w:rsidRDefault="00E122B3" w:rsidP="001424B5">
            <w:pPr>
              <w:jc w:val="center"/>
              <w:rPr>
                <w:sz w:val="20"/>
                <w:szCs w:val="20"/>
              </w:rPr>
            </w:pPr>
            <w:r w:rsidRPr="000A2B8D">
              <w:rPr>
                <w:sz w:val="20"/>
                <w:szCs w:val="20"/>
              </w:rPr>
              <w:t>Yes</w:t>
            </w:r>
          </w:p>
        </w:tc>
      </w:tr>
      <w:tr w:rsidR="007A376F" w:rsidRPr="000A2B8D" w14:paraId="2C0AE7EE" w14:textId="77777777" w:rsidTr="00132010">
        <w:trPr>
          <w:trHeight w:val="239"/>
        </w:trPr>
        <w:tc>
          <w:tcPr>
            <w:tcW w:w="2581" w:type="dxa"/>
            <w:shd w:val="pct5" w:color="auto" w:fill="F2F2F2" w:themeFill="background1" w:themeFillShade="F2"/>
          </w:tcPr>
          <w:p w14:paraId="63C1AC57" w14:textId="378A6EA8" w:rsidR="00E122B3" w:rsidRPr="000A2B8D" w:rsidRDefault="00E122B3" w:rsidP="000A2B8D">
            <w:pPr>
              <w:rPr>
                <w:sz w:val="20"/>
                <w:szCs w:val="20"/>
              </w:rPr>
            </w:pPr>
            <w:r>
              <w:rPr>
                <w:sz w:val="20"/>
                <w:szCs w:val="20"/>
              </w:rPr>
              <w:t xml:space="preserve">BA </w:t>
            </w:r>
            <w:r w:rsidRPr="000A2B8D">
              <w:rPr>
                <w:sz w:val="20"/>
                <w:szCs w:val="20"/>
              </w:rPr>
              <w:t>(English)</w:t>
            </w:r>
          </w:p>
        </w:tc>
        <w:tc>
          <w:tcPr>
            <w:tcW w:w="894" w:type="dxa"/>
            <w:shd w:val="pct5" w:color="auto" w:fill="F2F2F2" w:themeFill="background1" w:themeFillShade="F2"/>
          </w:tcPr>
          <w:p w14:paraId="17FD6DAF" w14:textId="77777777" w:rsidR="00E122B3" w:rsidRPr="000A2B8D" w:rsidRDefault="00E122B3" w:rsidP="001424B5">
            <w:pPr>
              <w:jc w:val="center"/>
              <w:rPr>
                <w:sz w:val="20"/>
                <w:szCs w:val="20"/>
              </w:rPr>
            </w:pPr>
            <w:r w:rsidRPr="000A2B8D">
              <w:rPr>
                <w:sz w:val="20"/>
                <w:szCs w:val="20"/>
              </w:rPr>
              <w:t>4 years</w:t>
            </w:r>
          </w:p>
        </w:tc>
        <w:tc>
          <w:tcPr>
            <w:tcW w:w="842" w:type="dxa"/>
            <w:shd w:val="pct5" w:color="auto" w:fill="F2F2F2" w:themeFill="background1" w:themeFillShade="F2"/>
          </w:tcPr>
          <w:p w14:paraId="038C3E9D" w14:textId="514E5FB9" w:rsidR="00E122B3" w:rsidRPr="000A2B8D" w:rsidRDefault="00E122B3" w:rsidP="001424B5">
            <w:pPr>
              <w:jc w:val="center"/>
              <w:rPr>
                <w:sz w:val="20"/>
                <w:szCs w:val="20"/>
              </w:rPr>
            </w:pPr>
            <w:r w:rsidRPr="000A2B8D">
              <w:rPr>
                <w:sz w:val="20"/>
                <w:szCs w:val="20"/>
              </w:rPr>
              <w:t>2008</w:t>
            </w:r>
          </w:p>
        </w:tc>
        <w:tc>
          <w:tcPr>
            <w:tcW w:w="1344" w:type="dxa"/>
            <w:shd w:val="pct5" w:color="auto" w:fill="F2F2F2" w:themeFill="background1" w:themeFillShade="F2"/>
          </w:tcPr>
          <w:p w14:paraId="1C59F13C" w14:textId="3A709262" w:rsidR="00E122B3" w:rsidRPr="000A2B8D" w:rsidRDefault="00E122B3" w:rsidP="001424B5">
            <w:pPr>
              <w:jc w:val="center"/>
              <w:rPr>
                <w:sz w:val="20"/>
                <w:szCs w:val="20"/>
              </w:rPr>
            </w:pPr>
            <w:r>
              <w:rPr>
                <w:sz w:val="20"/>
                <w:szCs w:val="20"/>
              </w:rPr>
              <w:t>?</w:t>
            </w:r>
          </w:p>
        </w:tc>
        <w:tc>
          <w:tcPr>
            <w:tcW w:w="1334" w:type="dxa"/>
            <w:shd w:val="pct5" w:color="auto" w:fill="F2F2F2" w:themeFill="background1" w:themeFillShade="F2"/>
          </w:tcPr>
          <w:p w14:paraId="7479DDA9" w14:textId="22052531" w:rsidR="00E122B3" w:rsidRPr="000A2B8D" w:rsidRDefault="00E122B3" w:rsidP="001424B5">
            <w:pPr>
              <w:jc w:val="center"/>
              <w:rPr>
                <w:sz w:val="20"/>
                <w:szCs w:val="20"/>
              </w:rPr>
            </w:pPr>
            <w:r>
              <w:rPr>
                <w:sz w:val="20"/>
                <w:szCs w:val="20"/>
              </w:rPr>
              <w:t>?</w:t>
            </w:r>
          </w:p>
        </w:tc>
        <w:tc>
          <w:tcPr>
            <w:tcW w:w="809" w:type="dxa"/>
            <w:shd w:val="pct5" w:color="auto" w:fill="F2F2F2" w:themeFill="background1" w:themeFillShade="F2"/>
          </w:tcPr>
          <w:p w14:paraId="364AAF6E" w14:textId="3D800CDA" w:rsidR="00E122B3" w:rsidRPr="000A2B8D" w:rsidRDefault="00E122B3" w:rsidP="001424B5">
            <w:pPr>
              <w:jc w:val="center"/>
              <w:rPr>
                <w:sz w:val="20"/>
                <w:szCs w:val="20"/>
              </w:rPr>
            </w:pPr>
            <w:r w:rsidRPr="000A2B8D">
              <w:rPr>
                <w:sz w:val="20"/>
                <w:szCs w:val="20"/>
              </w:rPr>
              <w:t>~35</w:t>
            </w:r>
          </w:p>
        </w:tc>
        <w:tc>
          <w:tcPr>
            <w:tcW w:w="850" w:type="dxa"/>
            <w:shd w:val="pct5" w:color="auto" w:fill="F2F2F2" w:themeFill="background1" w:themeFillShade="F2"/>
          </w:tcPr>
          <w:p w14:paraId="6A38D0BF" w14:textId="2EA789CC" w:rsidR="00E122B3" w:rsidRPr="000A2B8D" w:rsidRDefault="00E122B3" w:rsidP="001424B5">
            <w:pPr>
              <w:jc w:val="center"/>
              <w:rPr>
                <w:sz w:val="20"/>
                <w:szCs w:val="20"/>
              </w:rPr>
            </w:pPr>
            <w:r w:rsidRPr="000A2B8D">
              <w:rPr>
                <w:sz w:val="20"/>
                <w:szCs w:val="20"/>
              </w:rPr>
              <w:t>149</w:t>
            </w:r>
          </w:p>
        </w:tc>
        <w:tc>
          <w:tcPr>
            <w:tcW w:w="748" w:type="dxa"/>
            <w:shd w:val="pct5" w:color="auto" w:fill="F2F2F2" w:themeFill="background1" w:themeFillShade="F2"/>
          </w:tcPr>
          <w:p w14:paraId="20AD1BA9" w14:textId="0105679F" w:rsidR="00E122B3" w:rsidRPr="000A2B8D" w:rsidRDefault="00E122B3" w:rsidP="0017417C">
            <w:pPr>
              <w:tabs>
                <w:tab w:val="center" w:pos="387"/>
              </w:tabs>
              <w:jc w:val="center"/>
              <w:rPr>
                <w:sz w:val="20"/>
                <w:szCs w:val="20"/>
              </w:rPr>
            </w:pPr>
            <w:r w:rsidRPr="000A2B8D">
              <w:rPr>
                <w:sz w:val="20"/>
                <w:szCs w:val="20"/>
              </w:rPr>
              <w:t>Yes</w:t>
            </w:r>
          </w:p>
        </w:tc>
      </w:tr>
      <w:tr w:rsidR="007A376F" w:rsidRPr="000A2B8D" w14:paraId="604D05C6" w14:textId="77777777" w:rsidTr="00132010">
        <w:trPr>
          <w:trHeight w:val="239"/>
        </w:trPr>
        <w:tc>
          <w:tcPr>
            <w:tcW w:w="2581" w:type="dxa"/>
          </w:tcPr>
          <w:p w14:paraId="336A41D0" w14:textId="7ED6FC86" w:rsidR="00E122B3" w:rsidRPr="000A2B8D" w:rsidRDefault="00E122B3" w:rsidP="000A2B8D">
            <w:pPr>
              <w:rPr>
                <w:sz w:val="20"/>
                <w:szCs w:val="20"/>
              </w:rPr>
            </w:pPr>
            <w:r>
              <w:rPr>
                <w:sz w:val="20"/>
                <w:szCs w:val="20"/>
              </w:rPr>
              <w:t>BA</w:t>
            </w:r>
          </w:p>
        </w:tc>
        <w:tc>
          <w:tcPr>
            <w:tcW w:w="894" w:type="dxa"/>
          </w:tcPr>
          <w:p w14:paraId="0E6B94D8" w14:textId="7DDA4725" w:rsidR="00E122B3" w:rsidRPr="000A2B8D" w:rsidRDefault="00E122B3" w:rsidP="001424B5">
            <w:pPr>
              <w:jc w:val="center"/>
              <w:rPr>
                <w:sz w:val="20"/>
                <w:szCs w:val="20"/>
              </w:rPr>
            </w:pPr>
            <w:r>
              <w:rPr>
                <w:sz w:val="20"/>
                <w:szCs w:val="20"/>
              </w:rPr>
              <w:t>4 years</w:t>
            </w:r>
          </w:p>
        </w:tc>
        <w:tc>
          <w:tcPr>
            <w:tcW w:w="842" w:type="dxa"/>
          </w:tcPr>
          <w:p w14:paraId="5039D27F" w14:textId="39E85898" w:rsidR="00E122B3" w:rsidRPr="000A2B8D" w:rsidRDefault="00E122B3" w:rsidP="001424B5">
            <w:pPr>
              <w:jc w:val="center"/>
              <w:rPr>
                <w:sz w:val="20"/>
                <w:szCs w:val="20"/>
              </w:rPr>
            </w:pPr>
            <w:r>
              <w:rPr>
                <w:sz w:val="20"/>
                <w:szCs w:val="20"/>
              </w:rPr>
              <w:t>?</w:t>
            </w:r>
          </w:p>
        </w:tc>
        <w:tc>
          <w:tcPr>
            <w:tcW w:w="1344" w:type="dxa"/>
          </w:tcPr>
          <w:p w14:paraId="554D3C89" w14:textId="74650D57" w:rsidR="00E122B3" w:rsidRPr="000A2B8D" w:rsidRDefault="00E122B3" w:rsidP="001424B5">
            <w:pPr>
              <w:jc w:val="center"/>
              <w:rPr>
                <w:sz w:val="20"/>
                <w:szCs w:val="20"/>
              </w:rPr>
            </w:pPr>
            <w:r>
              <w:rPr>
                <w:sz w:val="20"/>
                <w:szCs w:val="20"/>
              </w:rPr>
              <w:t>11/28/2019</w:t>
            </w:r>
          </w:p>
        </w:tc>
        <w:tc>
          <w:tcPr>
            <w:tcW w:w="1334" w:type="dxa"/>
          </w:tcPr>
          <w:p w14:paraId="0F182AEA" w14:textId="63BDB40C" w:rsidR="00E122B3" w:rsidRPr="000A2B8D" w:rsidRDefault="00E122B3" w:rsidP="001424B5">
            <w:pPr>
              <w:jc w:val="center"/>
              <w:rPr>
                <w:sz w:val="20"/>
                <w:szCs w:val="20"/>
              </w:rPr>
            </w:pPr>
            <w:r>
              <w:rPr>
                <w:sz w:val="20"/>
                <w:szCs w:val="20"/>
              </w:rPr>
              <w:t>11/28/2026</w:t>
            </w:r>
          </w:p>
        </w:tc>
        <w:tc>
          <w:tcPr>
            <w:tcW w:w="809" w:type="dxa"/>
          </w:tcPr>
          <w:p w14:paraId="2D331000" w14:textId="2083DDA2" w:rsidR="00E122B3" w:rsidRPr="000A2B8D" w:rsidRDefault="00E122B3" w:rsidP="001424B5">
            <w:pPr>
              <w:jc w:val="center"/>
              <w:rPr>
                <w:sz w:val="20"/>
                <w:szCs w:val="20"/>
              </w:rPr>
            </w:pPr>
            <w:r>
              <w:rPr>
                <w:sz w:val="20"/>
                <w:szCs w:val="20"/>
              </w:rPr>
              <w:t>?</w:t>
            </w:r>
          </w:p>
        </w:tc>
        <w:tc>
          <w:tcPr>
            <w:tcW w:w="850" w:type="dxa"/>
          </w:tcPr>
          <w:p w14:paraId="1AF9A44C" w14:textId="7FB10A7F" w:rsidR="00E122B3" w:rsidRPr="000A2B8D" w:rsidRDefault="00E122B3" w:rsidP="001424B5">
            <w:pPr>
              <w:jc w:val="center"/>
              <w:rPr>
                <w:sz w:val="20"/>
                <w:szCs w:val="20"/>
              </w:rPr>
            </w:pPr>
            <w:r>
              <w:rPr>
                <w:sz w:val="20"/>
                <w:szCs w:val="20"/>
              </w:rPr>
              <w:t>400</w:t>
            </w:r>
          </w:p>
        </w:tc>
        <w:tc>
          <w:tcPr>
            <w:tcW w:w="748" w:type="dxa"/>
          </w:tcPr>
          <w:p w14:paraId="7620B858" w14:textId="45EC97AF" w:rsidR="00E122B3" w:rsidRPr="000A2B8D" w:rsidRDefault="00E122B3" w:rsidP="001424B5">
            <w:pPr>
              <w:jc w:val="center"/>
              <w:rPr>
                <w:sz w:val="20"/>
                <w:szCs w:val="20"/>
              </w:rPr>
            </w:pPr>
            <w:r>
              <w:rPr>
                <w:sz w:val="20"/>
                <w:szCs w:val="20"/>
              </w:rPr>
              <w:t>Yes</w:t>
            </w:r>
          </w:p>
        </w:tc>
      </w:tr>
      <w:tr w:rsidR="00A97BED" w:rsidRPr="000A2B8D" w14:paraId="5AAA343F" w14:textId="77777777" w:rsidTr="00A97BED">
        <w:trPr>
          <w:trHeight w:val="239"/>
        </w:trPr>
        <w:tc>
          <w:tcPr>
            <w:tcW w:w="2581" w:type="dxa"/>
          </w:tcPr>
          <w:p w14:paraId="3C27F0D8" w14:textId="3161D717" w:rsidR="00E122B3" w:rsidRDefault="00E122B3" w:rsidP="000A2B8D">
            <w:pPr>
              <w:rPr>
                <w:sz w:val="20"/>
                <w:szCs w:val="20"/>
              </w:rPr>
            </w:pPr>
            <w:r>
              <w:rPr>
                <w:sz w:val="20"/>
                <w:szCs w:val="20"/>
              </w:rPr>
              <w:t>BA</w:t>
            </w:r>
          </w:p>
        </w:tc>
        <w:tc>
          <w:tcPr>
            <w:tcW w:w="894" w:type="dxa"/>
          </w:tcPr>
          <w:p w14:paraId="634F50EE" w14:textId="4EA33817" w:rsidR="00E122B3" w:rsidRDefault="00E122B3" w:rsidP="001424B5">
            <w:pPr>
              <w:jc w:val="center"/>
              <w:rPr>
                <w:sz w:val="20"/>
                <w:szCs w:val="20"/>
              </w:rPr>
            </w:pPr>
            <w:r>
              <w:rPr>
                <w:sz w:val="20"/>
                <w:szCs w:val="20"/>
              </w:rPr>
              <w:t>4 years</w:t>
            </w:r>
          </w:p>
        </w:tc>
        <w:tc>
          <w:tcPr>
            <w:tcW w:w="842" w:type="dxa"/>
            <w:tcBorders>
              <w:bottom w:val="single" w:sz="4" w:space="0" w:color="auto"/>
            </w:tcBorders>
          </w:tcPr>
          <w:p w14:paraId="74E098B8" w14:textId="66ABB713" w:rsidR="00E122B3" w:rsidRDefault="00E122B3" w:rsidP="001424B5">
            <w:pPr>
              <w:jc w:val="center"/>
              <w:rPr>
                <w:sz w:val="20"/>
                <w:szCs w:val="20"/>
              </w:rPr>
            </w:pPr>
            <w:r>
              <w:rPr>
                <w:sz w:val="20"/>
                <w:szCs w:val="20"/>
              </w:rPr>
              <w:t>?</w:t>
            </w:r>
          </w:p>
        </w:tc>
        <w:tc>
          <w:tcPr>
            <w:tcW w:w="1344" w:type="dxa"/>
          </w:tcPr>
          <w:p w14:paraId="674FB803" w14:textId="649B433E" w:rsidR="00E122B3" w:rsidRDefault="00E122B3" w:rsidP="001424B5">
            <w:pPr>
              <w:jc w:val="center"/>
              <w:rPr>
                <w:sz w:val="20"/>
                <w:szCs w:val="20"/>
              </w:rPr>
            </w:pPr>
            <w:r>
              <w:rPr>
                <w:sz w:val="20"/>
                <w:szCs w:val="20"/>
              </w:rPr>
              <w:t>09/06/2012</w:t>
            </w:r>
          </w:p>
        </w:tc>
        <w:tc>
          <w:tcPr>
            <w:tcW w:w="1334" w:type="dxa"/>
          </w:tcPr>
          <w:p w14:paraId="78533DF4" w14:textId="336F9E94" w:rsidR="00E122B3" w:rsidRDefault="00E122B3" w:rsidP="001424B5">
            <w:pPr>
              <w:jc w:val="center"/>
              <w:rPr>
                <w:sz w:val="20"/>
                <w:szCs w:val="20"/>
              </w:rPr>
            </w:pPr>
            <w:r>
              <w:rPr>
                <w:sz w:val="20"/>
                <w:szCs w:val="20"/>
              </w:rPr>
              <w:t>07/01/2020</w:t>
            </w:r>
          </w:p>
        </w:tc>
        <w:tc>
          <w:tcPr>
            <w:tcW w:w="809" w:type="dxa"/>
            <w:tcBorders>
              <w:bottom w:val="single" w:sz="4" w:space="0" w:color="auto"/>
            </w:tcBorders>
          </w:tcPr>
          <w:p w14:paraId="2C7CA4F1" w14:textId="5C2373AC" w:rsidR="00E122B3" w:rsidRDefault="00E122B3" w:rsidP="001424B5">
            <w:pPr>
              <w:jc w:val="center"/>
              <w:rPr>
                <w:sz w:val="20"/>
                <w:szCs w:val="20"/>
              </w:rPr>
            </w:pPr>
            <w:r>
              <w:rPr>
                <w:sz w:val="20"/>
                <w:szCs w:val="20"/>
              </w:rPr>
              <w:t>?</w:t>
            </w:r>
          </w:p>
        </w:tc>
        <w:tc>
          <w:tcPr>
            <w:tcW w:w="850" w:type="dxa"/>
          </w:tcPr>
          <w:p w14:paraId="44D06939" w14:textId="57197A81" w:rsidR="00E122B3" w:rsidRDefault="00E122B3" w:rsidP="001424B5">
            <w:pPr>
              <w:jc w:val="center"/>
              <w:rPr>
                <w:sz w:val="20"/>
                <w:szCs w:val="20"/>
              </w:rPr>
            </w:pPr>
            <w:r>
              <w:rPr>
                <w:sz w:val="20"/>
                <w:szCs w:val="20"/>
              </w:rPr>
              <w:t>?</w:t>
            </w:r>
          </w:p>
        </w:tc>
        <w:tc>
          <w:tcPr>
            <w:tcW w:w="748" w:type="dxa"/>
          </w:tcPr>
          <w:p w14:paraId="0A6187FA" w14:textId="077D8BB8" w:rsidR="00E122B3" w:rsidRDefault="00E122B3" w:rsidP="001424B5">
            <w:pPr>
              <w:jc w:val="center"/>
              <w:rPr>
                <w:sz w:val="20"/>
                <w:szCs w:val="20"/>
              </w:rPr>
            </w:pPr>
            <w:r>
              <w:rPr>
                <w:sz w:val="20"/>
                <w:szCs w:val="20"/>
              </w:rPr>
              <w:t>No</w:t>
            </w:r>
          </w:p>
        </w:tc>
      </w:tr>
      <w:tr w:rsidR="00A97BED" w:rsidRPr="000A2B8D" w14:paraId="1F15542B" w14:textId="77777777" w:rsidTr="00A97BED">
        <w:trPr>
          <w:trHeight w:val="178"/>
        </w:trPr>
        <w:tc>
          <w:tcPr>
            <w:tcW w:w="2581" w:type="dxa"/>
          </w:tcPr>
          <w:p w14:paraId="39705E84" w14:textId="46E5CE8D" w:rsidR="00E122B3" w:rsidRPr="000A2B8D" w:rsidRDefault="00E122B3" w:rsidP="000A2B8D">
            <w:pPr>
              <w:rPr>
                <w:sz w:val="20"/>
                <w:szCs w:val="20"/>
              </w:rPr>
            </w:pPr>
            <w:r>
              <w:rPr>
                <w:sz w:val="20"/>
                <w:szCs w:val="20"/>
              </w:rPr>
              <w:t>MA</w:t>
            </w:r>
            <w:r w:rsidRPr="000A2B8D">
              <w:rPr>
                <w:sz w:val="20"/>
                <w:szCs w:val="20"/>
              </w:rPr>
              <w:t xml:space="preserve"> Pediatric Rehabilitation</w:t>
            </w:r>
          </w:p>
        </w:tc>
        <w:tc>
          <w:tcPr>
            <w:tcW w:w="894" w:type="dxa"/>
          </w:tcPr>
          <w:p w14:paraId="26E6CB9E" w14:textId="77777777" w:rsidR="00E122B3" w:rsidRPr="000A2B8D" w:rsidRDefault="00E122B3" w:rsidP="001424B5">
            <w:pPr>
              <w:jc w:val="center"/>
              <w:rPr>
                <w:sz w:val="20"/>
                <w:szCs w:val="20"/>
              </w:rPr>
            </w:pPr>
            <w:r w:rsidRPr="000A2B8D">
              <w:rPr>
                <w:sz w:val="20"/>
                <w:szCs w:val="20"/>
              </w:rPr>
              <w:t>2 years</w:t>
            </w:r>
          </w:p>
        </w:tc>
        <w:tc>
          <w:tcPr>
            <w:tcW w:w="842" w:type="dxa"/>
            <w:shd w:val="pct5" w:color="auto" w:fill="F2F2F2" w:themeFill="background1" w:themeFillShade="F2"/>
          </w:tcPr>
          <w:p w14:paraId="7F1E21D2" w14:textId="77777777" w:rsidR="00E122B3" w:rsidRPr="000A2B8D" w:rsidRDefault="00E122B3" w:rsidP="001424B5">
            <w:pPr>
              <w:jc w:val="center"/>
              <w:rPr>
                <w:sz w:val="20"/>
                <w:szCs w:val="20"/>
              </w:rPr>
            </w:pPr>
            <w:r w:rsidRPr="000A2B8D">
              <w:rPr>
                <w:sz w:val="20"/>
                <w:szCs w:val="20"/>
              </w:rPr>
              <w:t>2011</w:t>
            </w:r>
          </w:p>
        </w:tc>
        <w:tc>
          <w:tcPr>
            <w:tcW w:w="1344" w:type="dxa"/>
          </w:tcPr>
          <w:p w14:paraId="2422C596" w14:textId="03C7E13B" w:rsidR="00E122B3" w:rsidRPr="000A2B8D" w:rsidRDefault="00E122B3" w:rsidP="001424B5">
            <w:pPr>
              <w:jc w:val="center"/>
              <w:rPr>
                <w:sz w:val="20"/>
                <w:szCs w:val="20"/>
              </w:rPr>
            </w:pPr>
            <w:r>
              <w:rPr>
                <w:sz w:val="20"/>
                <w:szCs w:val="20"/>
              </w:rPr>
              <w:t>12/06/2019</w:t>
            </w:r>
          </w:p>
        </w:tc>
        <w:tc>
          <w:tcPr>
            <w:tcW w:w="1334" w:type="dxa"/>
          </w:tcPr>
          <w:p w14:paraId="750044EF" w14:textId="26184583" w:rsidR="00E122B3" w:rsidRPr="000A2B8D" w:rsidRDefault="00E122B3" w:rsidP="001424B5">
            <w:pPr>
              <w:jc w:val="center"/>
              <w:rPr>
                <w:sz w:val="20"/>
                <w:szCs w:val="20"/>
              </w:rPr>
            </w:pPr>
            <w:r>
              <w:rPr>
                <w:sz w:val="20"/>
                <w:szCs w:val="20"/>
              </w:rPr>
              <w:t>12/07/2026</w:t>
            </w:r>
          </w:p>
        </w:tc>
        <w:tc>
          <w:tcPr>
            <w:tcW w:w="809" w:type="dxa"/>
            <w:shd w:val="pct5" w:color="auto" w:fill="F2F2F2" w:themeFill="background1" w:themeFillShade="F2"/>
          </w:tcPr>
          <w:p w14:paraId="420462AF" w14:textId="02398DC4" w:rsidR="00E122B3" w:rsidRPr="000A2B8D" w:rsidRDefault="00E122B3" w:rsidP="001424B5">
            <w:pPr>
              <w:jc w:val="center"/>
              <w:rPr>
                <w:sz w:val="20"/>
                <w:szCs w:val="20"/>
              </w:rPr>
            </w:pPr>
            <w:r w:rsidRPr="000A2B8D">
              <w:rPr>
                <w:sz w:val="20"/>
                <w:szCs w:val="20"/>
              </w:rPr>
              <w:t>~4</w:t>
            </w:r>
          </w:p>
        </w:tc>
        <w:tc>
          <w:tcPr>
            <w:tcW w:w="850" w:type="dxa"/>
          </w:tcPr>
          <w:p w14:paraId="3D4AB4E8" w14:textId="6006601B" w:rsidR="00E122B3" w:rsidRPr="000A2B8D" w:rsidRDefault="00E122B3" w:rsidP="001424B5">
            <w:pPr>
              <w:jc w:val="center"/>
              <w:rPr>
                <w:sz w:val="20"/>
                <w:szCs w:val="20"/>
              </w:rPr>
            </w:pPr>
            <w:r>
              <w:rPr>
                <w:sz w:val="20"/>
                <w:szCs w:val="20"/>
              </w:rPr>
              <w:t>23</w:t>
            </w:r>
          </w:p>
        </w:tc>
        <w:tc>
          <w:tcPr>
            <w:tcW w:w="748" w:type="dxa"/>
          </w:tcPr>
          <w:p w14:paraId="760B003E" w14:textId="77777777" w:rsidR="00E122B3" w:rsidRPr="000A2B8D" w:rsidRDefault="00E122B3" w:rsidP="001424B5">
            <w:pPr>
              <w:jc w:val="center"/>
              <w:rPr>
                <w:sz w:val="20"/>
                <w:szCs w:val="20"/>
              </w:rPr>
            </w:pPr>
            <w:r w:rsidRPr="000A2B8D">
              <w:rPr>
                <w:sz w:val="20"/>
                <w:szCs w:val="20"/>
              </w:rPr>
              <w:t>Yes</w:t>
            </w:r>
          </w:p>
        </w:tc>
      </w:tr>
      <w:tr w:rsidR="00A97BED" w:rsidRPr="000A2B8D" w14:paraId="691A44DB" w14:textId="77777777" w:rsidTr="00A97BED">
        <w:trPr>
          <w:trHeight w:val="239"/>
        </w:trPr>
        <w:tc>
          <w:tcPr>
            <w:tcW w:w="2581" w:type="dxa"/>
          </w:tcPr>
          <w:p w14:paraId="104AC306" w14:textId="05EF12D8" w:rsidR="00E122B3" w:rsidRPr="000A2B8D" w:rsidRDefault="00E122B3" w:rsidP="000A2B8D">
            <w:pPr>
              <w:rPr>
                <w:sz w:val="20"/>
                <w:szCs w:val="20"/>
              </w:rPr>
            </w:pPr>
            <w:r>
              <w:rPr>
                <w:sz w:val="20"/>
                <w:szCs w:val="20"/>
              </w:rPr>
              <w:t>MA</w:t>
            </w:r>
            <w:r w:rsidRPr="000A2B8D">
              <w:rPr>
                <w:sz w:val="20"/>
                <w:szCs w:val="20"/>
              </w:rPr>
              <w:t xml:space="preserve"> Sports Rehabilitation</w:t>
            </w:r>
          </w:p>
        </w:tc>
        <w:tc>
          <w:tcPr>
            <w:tcW w:w="894" w:type="dxa"/>
          </w:tcPr>
          <w:p w14:paraId="1F288902" w14:textId="77777777" w:rsidR="00E122B3" w:rsidRPr="000A2B8D" w:rsidRDefault="00E122B3" w:rsidP="001424B5">
            <w:pPr>
              <w:jc w:val="center"/>
              <w:rPr>
                <w:sz w:val="20"/>
                <w:szCs w:val="20"/>
              </w:rPr>
            </w:pPr>
            <w:r w:rsidRPr="000A2B8D">
              <w:rPr>
                <w:sz w:val="20"/>
                <w:szCs w:val="20"/>
              </w:rPr>
              <w:t>2 years</w:t>
            </w:r>
          </w:p>
        </w:tc>
        <w:tc>
          <w:tcPr>
            <w:tcW w:w="842" w:type="dxa"/>
            <w:shd w:val="pct5" w:color="auto" w:fill="F2F2F2" w:themeFill="background1" w:themeFillShade="F2"/>
          </w:tcPr>
          <w:p w14:paraId="711CE4AB" w14:textId="77777777" w:rsidR="00E122B3" w:rsidRPr="000A2B8D" w:rsidRDefault="00E122B3" w:rsidP="001424B5">
            <w:pPr>
              <w:jc w:val="center"/>
              <w:rPr>
                <w:sz w:val="20"/>
                <w:szCs w:val="20"/>
              </w:rPr>
            </w:pPr>
            <w:r w:rsidRPr="000A2B8D">
              <w:rPr>
                <w:sz w:val="20"/>
                <w:szCs w:val="20"/>
              </w:rPr>
              <w:t>2014</w:t>
            </w:r>
          </w:p>
        </w:tc>
        <w:tc>
          <w:tcPr>
            <w:tcW w:w="1344" w:type="dxa"/>
          </w:tcPr>
          <w:p w14:paraId="35F4BB4D" w14:textId="0C2F8B75" w:rsidR="00E122B3" w:rsidRPr="000A2B8D" w:rsidRDefault="00E122B3" w:rsidP="001424B5">
            <w:pPr>
              <w:jc w:val="center"/>
              <w:rPr>
                <w:sz w:val="20"/>
                <w:szCs w:val="20"/>
              </w:rPr>
            </w:pPr>
            <w:r>
              <w:rPr>
                <w:sz w:val="20"/>
                <w:szCs w:val="20"/>
              </w:rPr>
              <w:t>12/06/2019</w:t>
            </w:r>
          </w:p>
        </w:tc>
        <w:tc>
          <w:tcPr>
            <w:tcW w:w="1334" w:type="dxa"/>
          </w:tcPr>
          <w:p w14:paraId="03004B6A" w14:textId="1705CB51" w:rsidR="00E122B3" w:rsidRPr="000A2B8D" w:rsidRDefault="00E122B3" w:rsidP="001424B5">
            <w:pPr>
              <w:jc w:val="center"/>
              <w:rPr>
                <w:sz w:val="20"/>
                <w:szCs w:val="20"/>
              </w:rPr>
            </w:pPr>
            <w:r>
              <w:rPr>
                <w:sz w:val="20"/>
                <w:szCs w:val="20"/>
              </w:rPr>
              <w:t>12/07/2026</w:t>
            </w:r>
          </w:p>
        </w:tc>
        <w:tc>
          <w:tcPr>
            <w:tcW w:w="809" w:type="dxa"/>
            <w:shd w:val="pct5" w:color="auto" w:fill="F2F2F2" w:themeFill="background1" w:themeFillShade="F2"/>
          </w:tcPr>
          <w:p w14:paraId="7C7D773E" w14:textId="26616F87" w:rsidR="00E122B3" w:rsidRPr="000A2B8D" w:rsidRDefault="00E122B3" w:rsidP="001424B5">
            <w:pPr>
              <w:jc w:val="center"/>
              <w:rPr>
                <w:sz w:val="20"/>
                <w:szCs w:val="20"/>
              </w:rPr>
            </w:pPr>
            <w:r w:rsidRPr="000A2B8D">
              <w:rPr>
                <w:sz w:val="20"/>
                <w:szCs w:val="20"/>
              </w:rPr>
              <w:t>~8</w:t>
            </w:r>
          </w:p>
        </w:tc>
        <w:tc>
          <w:tcPr>
            <w:tcW w:w="850" w:type="dxa"/>
          </w:tcPr>
          <w:p w14:paraId="745480ED" w14:textId="77777777" w:rsidR="00E122B3" w:rsidRPr="000A2B8D" w:rsidRDefault="00E122B3" w:rsidP="001424B5">
            <w:pPr>
              <w:jc w:val="center"/>
              <w:rPr>
                <w:sz w:val="20"/>
                <w:szCs w:val="20"/>
              </w:rPr>
            </w:pPr>
            <w:r w:rsidRPr="000A2B8D">
              <w:rPr>
                <w:sz w:val="20"/>
                <w:szCs w:val="20"/>
              </w:rPr>
              <w:t>22</w:t>
            </w:r>
          </w:p>
        </w:tc>
        <w:tc>
          <w:tcPr>
            <w:tcW w:w="748" w:type="dxa"/>
          </w:tcPr>
          <w:p w14:paraId="68E30A97" w14:textId="77777777" w:rsidR="00E122B3" w:rsidRPr="000A2B8D" w:rsidRDefault="00E122B3" w:rsidP="001424B5">
            <w:pPr>
              <w:jc w:val="center"/>
              <w:rPr>
                <w:sz w:val="20"/>
                <w:szCs w:val="20"/>
              </w:rPr>
            </w:pPr>
            <w:r w:rsidRPr="000A2B8D">
              <w:rPr>
                <w:sz w:val="20"/>
                <w:szCs w:val="20"/>
              </w:rPr>
              <w:t>Yes</w:t>
            </w:r>
          </w:p>
        </w:tc>
      </w:tr>
      <w:tr w:rsidR="00A97BED" w:rsidRPr="000A2B8D" w14:paraId="0BC74489" w14:textId="77777777" w:rsidTr="00A97BED">
        <w:trPr>
          <w:trHeight w:val="239"/>
        </w:trPr>
        <w:tc>
          <w:tcPr>
            <w:tcW w:w="2581" w:type="dxa"/>
            <w:tcBorders>
              <w:bottom w:val="single" w:sz="4" w:space="0" w:color="auto"/>
            </w:tcBorders>
          </w:tcPr>
          <w:p w14:paraId="2FD06505" w14:textId="4196EA47" w:rsidR="00E122B3" w:rsidRPr="000A2B8D" w:rsidRDefault="00E122B3" w:rsidP="00132010">
            <w:pPr>
              <w:rPr>
                <w:sz w:val="20"/>
                <w:szCs w:val="20"/>
              </w:rPr>
            </w:pPr>
            <w:r>
              <w:rPr>
                <w:sz w:val="20"/>
                <w:szCs w:val="20"/>
              </w:rPr>
              <w:t xml:space="preserve">MA </w:t>
            </w:r>
            <w:r w:rsidRPr="000A2B8D">
              <w:rPr>
                <w:sz w:val="20"/>
                <w:szCs w:val="20"/>
              </w:rPr>
              <w:t>Rehabilitation</w:t>
            </w:r>
            <w:r>
              <w:rPr>
                <w:sz w:val="20"/>
                <w:szCs w:val="20"/>
              </w:rPr>
              <w:t xml:space="preserve"> Counselor</w:t>
            </w:r>
          </w:p>
        </w:tc>
        <w:tc>
          <w:tcPr>
            <w:tcW w:w="894" w:type="dxa"/>
            <w:tcBorders>
              <w:bottom w:val="single" w:sz="4" w:space="0" w:color="auto"/>
            </w:tcBorders>
          </w:tcPr>
          <w:p w14:paraId="68C03406" w14:textId="77777777" w:rsidR="00E122B3" w:rsidRPr="000A2B8D" w:rsidRDefault="00E122B3" w:rsidP="001424B5">
            <w:pPr>
              <w:jc w:val="center"/>
              <w:rPr>
                <w:sz w:val="20"/>
                <w:szCs w:val="20"/>
              </w:rPr>
            </w:pPr>
            <w:r w:rsidRPr="000A2B8D">
              <w:rPr>
                <w:sz w:val="20"/>
                <w:szCs w:val="20"/>
              </w:rPr>
              <w:t>2 years</w:t>
            </w:r>
          </w:p>
        </w:tc>
        <w:tc>
          <w:tcPr>
            <w:tcW w:w="842" w:type="dxa"/>
            <w:tcBorders>
              <w:bottom w:val="single" w:sz="4" w:space="0" w:color="auto"/>
            </w:tcBorders>
            <w:shd w:val="pct5" w:color="auto" w:fill="F2F2F2" w:themeFill="background1" w:themeFillShade="F2"/>
          </w:tcPr>
          <w:p w14:paraId="3098C7C3" w14:textId="77777777" w:rsidR="00E122B3" w:rsidRPr="000A2B8D" w:rsidRDefault="00E122B3" w:rsidP="001424B5">
            <w:pPr>
              <w:jc w:val="center"/>
              <w:rPr>
                <w:sz w:val="20"/>
                <w:szCs w:val="20"/>
              </w:rPr>
            </w:pPr>
            <w:r w:rsidRPr="000A2B8D">
              <w:rPr>
                <w:sz w:val="20"/>
                <w:szCs w:val="20"/>
              </w:rPr>
              <w:t>2011</w:t>
            </w:r>
          </w:p>
        </w:tc>
        <w:tc>
          <w:tcPr>
            <w:tcW w:w="1344" w:type="dxa"/>
            <w:tcBorders>
              <w:bottom w:val="single" w:sz="4" w:space="0" w:color="auto"/>
            </w:tcBorders>
          </w:tcPr>
          <w:p w14:paraId="1FBC6096" w14:textId="645F845E" w:rsidR="00E122B3" w:rsidRPr="000A2B8D" w:rsidRDefault="00E122B3" w:rsidP="001424B5">
            <w:pPr>
              <w:jc w:val="center"/>
              <w:rPr>
                <w:sz w:val="20"/>
                <w:szCs w:val="20"/>
              </w:rPr>
            </w:pPr>
            <w:r>
              <w:rPr>
                <w:sz w:val="20"/>
                <w:szCs w:val="20"/>
              </w:rPr>
              <w:t>10/21/2011</w:t>
            </w:r>
          </w:p>
        </w:tc>
        <w:tc>
          <w:tcPr>
            <w:tcW w:w="1334" w:type="dxa"/>
            <w:tcBorders>
              <w:bottom w:val="single" w:sz="4" w:space="0" w:color="auto"/>
            </w:tcBorders>
          </w:tcPr>
          <w:p w14:paraId="38F0C8DF" w14:textId="3F65FA17" w:rsidR="00E122B3" w:rsidRPr="000A2B8D" w:rsidRDefault="00E122B3" w:rsidP="001424B5">
            <w:pPr>
              <w:jc w:val="center"/>
              <w:rPr>
                <w:sz w:val="20"/>
                <w:szCs w:val="20"/>
              </w:rPr>
            </w:pPr>
            <w:r>
              <w:rPr>
                <w:sz w:val="20"/>
                <w:szCs w:val="20"/>
              </w:rPr>
              <w:t>07/01/2020</w:t>
            </w:r>
          </w:p>
        </w:tc>
        <w:tc>
          <w:tcPr>
            <w:tcW w:w="809" w:type="dxa"/>
            <w:tcBorders>
              <w:bottom w:val="single" w:sz="4" w:space="0" w:color="auto"/>
            </w:tcBorders>
            <w:shd w:val="pct5" w:color="auto" w:fill="F2F2F2" w:themeFill="background1" w:themeFillShade="F2"/>
          </w:tcPr>
          <w:p w14:paraId="703447CC" w14:textId="3D59CBEB" w:rsidR="00E122B3" w:rsidRPr="000A2B8D" w:rsidRDefault="00E122B3" w:rsidP="001424B5">
            <w:pPr>
              <w:jc w:val="center"/>
              <w:rPr>
                <w:sz w:val="20"/>
                <w:szCs w:val="20"/>
              </w:rPr>
            </w:pPr>
            <w:r w:rsidRPr="000A2B8D">
              <w:rPr>
                <w:sz w:val="20"/>
                <w:szCs w:val="20"/>
              </w:rPr>
              <w:t>~3</w:t>
            </w:r>
          </w:p>
        </w:tc>
        <w:tc>
          <w:tcPr>
            <w:tcW w:w="850" w:type="dxa"/>
            <w:tcBorders>
              <w:bottom w:val="single" w:sz="4" w:space="0" w:color="auto"/>
            </w:tcBorders>
          </w:tcPr>
          <w:p w14:paraId="20B353A6" w14:textId="77777777" w:rsidR="00E122B3" w:rsidRPr="000A2B8D" w:rsidRDefault="00E122B3" w:rsidP="001424B5">
            <w:pPr>
              <w:jc w:val="center"/>
              <w:rPr>
                <w:sz w:val="20"/>
                <w:szCs w:val="20"/>
              </w:rPr>
            </w:pPr>
            <w:r w:rsidRPr="000A2B8D">
              <w:rPr>
                <w:sz w:val="20"/>
                <w:szCs w:val="20"/>
              </w:rPr>
              <w:t>12</w:t>
            </w:r>
          </w:p>
        </w:tc>
        <w:tc>
          <w:tcPr>
            <w:tcW w:w="748" w:type="dxa"/>
            <w:tcBorders>
              <w:bottom w:val="single" w:sz="4" w:space="0" w:color="auto"/>
            </w:tcBorders>
          </w:tcPr>
          <w:p w14:paraId="1A9CC892" w14:textId="77777777" w:rsidR="00E122B3" w:rsidRPr="000A2B8D" w:rsidRDefault="00E122B3" w:rsidP="001424B5">
            <w:pPr>
              <w:jc w:val="center"/>
              <w:rPr>
                <w:sz w:val="20"/>
                <w:szCs w:val="20"/>
              </w:rPr>
            </w:pPr>
            <w:r w:rsidRPr="000A2B8D">
              <w:rPr>
                <w:sz w:val="20"/>
                <w:szCs w:val="20"/>
              </w:rPr>
              <w:t>Yes</w:t>
            </w:r>
          </w:p>
        </w:tc>
      </w:tr>
      <w:tr w:rsidR="00D02176" w:rsidRPr="000A2B8D" w14:paraId="2A0A0FE0" w14:textId="77777777" w:rsidTr="00635286">
        <w:trPr>
          <w:trHeight w:val="239"/>
        </w:trPr>
        <w:tc>
          <w:tcPr>
            <w:tcW w:w="9402" w:type="dxa"/>
            <w:gridSpan w:val="8"/>
            <w:tcBorders>
              <w:bottom w:val="single" w:sz="4" w:space="0" w:color="auto"/>
            </w:tcBorders>
            <w:shd w:val="clear" w:color="auto" w:fill="D9D9D9"/>
          </w:tcPr>
          <w:p w14:paraId="7EDAC6D0" w14:textId="617DE306" w:rsidR="00D02176" w:rsidRPr="000A2B8D" w:rsidRDefault="00D02176" w:rsidP="000A2B8D">
            <w:pPr>
              <w:rPr>
                <w:sz w:val="20"/>
                <w:szCs w:val="20"/>
              </w:rPr>
            </w:pPr>
            <w:r>
              <w:rPr>
                <w:sz w:val="20"/>
                <w:szCs w:val="20"/>
              </w:rPr>
              <w:t xml:space="preserve">2.  </w:t>
            </w:r>
            <w:r w:rsidRPr="000A2B8D">
              <w:rPr>
                <w:sz w:val="20"/>
                <w:szCs w:val="20"/>
              </w:rPr>
              <w:t>Georgian State Teaching University of Physical Education and Sport</w:t>
            </w:r>
          </w:p>
        </w:tc>
      </w:tr>
      <w:tr w:rsidR="00132010" w:rsidRPr="000A2B8D" w14:paraId="0AE52395" w14:textId="77777777" w:rsidTr="007A7A29">
        <w:trPr>
          <w:trHeight w:val="239"/>
        </w:trPr>
        <w:tc>
          <w:tcPr>
            <w:tcW w:w="2581" w:type="dxa"/>
            <w:shd w:val="pct5" w:color="auto" w:fill="F2F2F2" w:themeFill="background1" w:themeFillShade="F2"/>
          </w:tcPr>
          <w:p w14:paraId="78E7F206" w14:textId="7F248C3B" w:rsidR="003D1C03" w:rsidRDefault="003D1C03" w:rsidP="000A2B8D">
            <w:pPr>
              <w:rPr>
                <w:sz w:val="20"/>
                <w:szCs w:val="20"/>
              </w:rPr>
            </w:pPr>
            <w:r>
              <w:rPr>
                <w:sz w:val="20"/>
                <w:szCs w:val="20"/>
              </w:rPr>
              <w:t>BA</w:t>
            </w:r>
          </w:p>
        </w:tc>
        <w:tc>
          <w:tcPr>
            <w:tcW w:w="894" w:type="dxa"/>
            <w:shd w:val="pct5" w:color="auto" w:fill="F2F2F2" w:themeFill="background1" w:themeFillShade="F2"/>
          </w:tcPr>
          <w:p w14:paraId="753CC6B7" w14:textId="3820B70B" w:rsidR="003D1C03" w:rsidRPr="000A2B8D" w:rsidRDefault="003D1C03" w:rsidP="001424B5">
            <w:pPr>
              <w:jc w:val="center"/>
              <w:rPr>
                <w:sz w:val="20"/>
                <w:szCs w:val="20"/>
              </w:rPr>
            </w:pPr>
            <w:r>
              <w:rPr>
                <w:sz w:val="20"/>
                <w:szCs w:val="20"/>
              </w:rPr>
              <w:t>4 years</w:t>
            </w:r>
          </w:p>
        </w:tc>
        <w:tc>
          <w:tcPr>
            <w:tcW w:w="842" w:type="dxa"/>
            <w:tcBorders>
              <w:bottom w:val="single" w:sz="4" w:space="0" w:color="auto"/>
            </w:tcBorders>
            <w:shd w:val="pct5" w:color="auto" w:fill="F2F2F2" w:themeFill="background1" w:themeFillShade="F2"/>
          </w:tcPr>
          <w:p w14:paraId="37A0421B" w14:textId="5A1AF045" w:rsidR="003D1C03" w:rsidRPr="000A2B8D" w:rsidRDefault="003D1C03" w:rsidP="001424B5">
            <w:pPr>
              <w:jc w:val="center"/>
              <w:rPr>
                <w:sz w:val="20"/>
                <w:szCs w:val="20"/>
              </w:rPr>
            </w:pPr>
            <w:r>
              <w:rPr>
                <w:sz w:val="20"/>
                <w:szCs w:val="20"/>
              </w:rPr>
              <w:t>2014</w:t>
            </w:r>
          </w:p>
        </w:tc>
        <w:tc>
          <w:tcPr>
            <w:tcW w:w="1344" w:type="dxa"/>
            <w:shd w:val="pct5" w:color="auto" w:fill="F2F2F2" w:themeFill="background1" w:themeFillShade="F2"/>
          </w:tcPr>
          <w:p w14:paraId="1A14E7BE" w14:textId="3C1E4C21" w:rsidR="003D1C03" w:rsidRDefault="003D1C03" w:rsidP="001424B5">
            <w:pPr>
              <w:jc w:val="center"/>
              <w:rPr>
                <w:sz w:val="20"/>
                <w:szCs w:val="20"/>
              </w:rPr>
            </w:pPr>
            <w:r>
              <w:rPr>
                <w:sz w:val="20"/>
                <w:szCs w:val="20"/>
              </w:rPr>
              <w:t>?</w:t>
            </w:r>
          </w:p>
        </w:tc>
        <w:tc>
          <w:tcPr>
            <w:tcW w:w="1334" w:type="dxa"/>
            <w:shd w:val="pct5" w:color="auto" w:fill="F2F2F2" w:themeFill="background1" w:themeFillShade="F2"/>
          </w:tcPr>
          <w:p w14:paraId="2F0B2703" w14:textId="715B6CEB" w:rsidR="003D1C03" w:rsidRDefault="003D1C03" w:rsidP="001424B5">
            <w:pPr>
              <w:jc w:val="center"/>
              <w:rPr>
                <w:sz w:val="20"/>
                <w:szCs w:val="20"/>
              </w:rPr>
            </w:pPr>
            <w:r>
              <w:rPr>
                <w:sz w:val="20"/>
                <w:szCs w:val="20"/>
              </w:rPr>
              <w:t>?</w:t>
            </w:r>
          </w:p>
        </w:tc>
        <w:tc>
          <w:tcPr>
            <w:tcW w:w="809" w:type="dxa"/>
            <w:tcBorders>
              <w:bottom w:val="single" w:sz="4" w:space="0" w:color="auto"/>
            </w:tcBorders>
            <w:shd w:val="pct5" w:color="auto" w:fill="F2F2F2" w:themeFill="background1" w:themeFillShade="F2"/>
          </w:tcPr>
          <w:p w14:paraId="59E46066" w14:textId="140CB316" w:rsidR="003D1C03" w:rsidRDefault="00B261E7" w:rsidP="001424B5">
            <w:pPr>
              <w:jc w:val="center"/>
              <w:rPr>
                <w:sz w:val="20"/>
                <w:szCs w:val="20"/>
              </w:rPr>
            </w:pPr>
            <w:r>
              <w:rPr>
                <w:sz w:val="20"/>
                <w:szCs w:val="20"/>
              </w:rPr>
              <w:t>50-70</w:t>
            </w:r>
          </w:p>
        </w:tc>
        <w:tc>
          <w:tcPr>
            <w:tcW w:w="850" w:type="dxa"/>
            <w:tcBorders>
              <w:bottom w:val="single" w:sz="4" w:space="0" w:color="auto"/>
            </w:tcBorders>
            <w:shd w:val="pct5" w:color="auto" w:fill="F2F2F2" w:themeFill="background1" w:themeFillShade="F2"/>
          </w:tcPr>
          <w:p w14:paraId="29531FBE" w14:textId="4F7CD0BD" w:rsidR="003D1C03" w:rsidRDefault="007A7A29" w:rsidP="001424B5">
            <w:pPr>
              <w:jc w:val="center"/>
              <w:rPr>
                <w:sz w:val="20"/>
                <w:szCs w:val="20"/>
              </w:rPr>
            </w:pPr>
            <w:r>
              <w:rPr>
                <w:sz w:val="20"/>
                <w:szCs w:val="20"/>
              </w:rPr>
              <w:t>240</w:t>
            </w:r>
          </w:p>
        </w:tc>
        <w:tc>
          <w:tcPr>
            <w:tcW w:w="748" w:type="dxa"/>
            <w:shd w:val="pct5" w:color="auto" w:fill="F2F2F2" w:themeFill="background1" w:themeFillShade="F2"/>
          </w:tcPr>
          <w:p w14:paraId="74F58B12" w14:textId="0260C01A" w:rsidR="003D1C03" w:rsidRPr="000A2B8D" w:rsidRDefault="007A7A29" w:rsidP="001424B5">
            <w:pPr>
              <w:jc w:val="center"/>
              <w:rPr>
                <w:sz w:val="20"/>
                <w:szCs w:val="20"/>
              </w:rPr>
            </w:pPr>
            <w:r>
              <w:rPr>
                <w:sz w:val="20"/>
                <w:szCs w:val="20"/>
              </w:rPr>
              <w:t>Yes</w:t>
            </w:r>
          </w:p>
        </w:tc>
      </w:tr>
      <w:tr w:rsidR="00132010" w:rsidRPr="000A2B8D" w14:paraId="7B03ACFD" w14:textId="77777777" w:rsidTr="007A7A29">
        <w:trPr>
          <w:trHeight w:val="239"/>
        </w:trPr>
        <w:tc>
          <w:tcPr>
            <w:tcW w:w="2581" w:type="dxa"/>
          </w:tcPr>
          <w:p w14:paraId="5F0FD705" w14:textId="744B6311" w:rsidR="003D1C03" w:rsidRPr="000A2B8D" w:rsidRDefault="003D1C03" w:rsidP="000A2B8D">
            <w:pPr>
              <w:rPr>
                <w:sz w:val="20"/>
                <w:szCs w:val="20"/>
              </w:rPr>
            </w:pPr>
            <w:r>
              <w:rPr>
                <w:sz w:val="20"/>
                <w:szCs w:val="20"/>
              </w:rPr>
              <w:t>BA</w:t>
            </w:r>
          </w:p>
        </w:tc>
        <w:tc>
          <w:tcPr>
            <w:tcW w:w="894" w:type="dxa"/>
          </w:tcPr>
          <w:p w14:paraId="7DB8C210" w14:textId="77777777" w:rsidR="003D1C03" w:rsidRPr="000A2B8D" w:rsidRDefault="003D1C03" w:rsidP="001424B5">
            <w:pPr>
              <w:jc w:val="center"/>
              <w:rPr>
                <w:sz w:val="20"/>
                <w:szCs w:val="20"/>
              </w:rPr>
            </w:pPr>
            <w:r w:rsidRPr="000A2B8D">
              <w:rPr>
                <w:sz w:val="20"/>
                <w:szCs w:val="20"/>
              </w:rPr>
              <w:t>4 years</w:t>
            </w:r>
          </w:p>
        </w:tc>
        <w:tc>
          <w:tcPr>
            <w:tcW w:w="842" w:type="dxa"/>
            <w:shd w:val="pct5" w:color="auto" w:fill="F2F2F2" w:themeFill="background1" w:themeFillShade="F2"/>
          </w:tcPr>
          <w:p w14:paraId="33F9EB8E" w14:textId="77777777" w:rsidR="003D1C03" w:rsidRPr="000A2B8D" w:rsidRDefault="003D1C03" w:rsidP="001424B5">
            <w:pPr>
              <w:jc w:val="center"/>
              <w:rPr>
                <w:sz w:val="20"/>
                <w:szCs w:val="20"/>
              </w:rPr>
            </w:pPr>
            <w:r w:rsidRPr="000A2B8D">
              <w:rPr>
                <w:sz w:val="20"/>
                <w:szCs w:val="20"/>
              </w:rPr>
              <w:t>2014</w:t>
            </w:r>
          </w:p>
        </w:tc>
        <w:tc>
          <w:tcPr>
            <w:tcW w:w="1344" w:type="dxa"/>
          </w:tcPr>
          <w:p w14:paraId="592825E7" w14:textId="40C25EC8" w:rsidR="003D1C03" w:rsidRPr="000A2B8D" w:rsidRDefault="003D1C03" w:rsidP="001424B5">
            <w:pPr>
              <w:jc w:val="center"/>
              <w:rPr>
                <w:sz w:val="20"/>
                <w:szCs w:val="20"/>
              </w:rPr>
            </w:pPr>
            <w:r>
              <w:rPr>
                <w:sz w:val="20"/>
                <w:szCs w:val="20"/>
              </w:rPr>
              <w:t>07/22/2015</w:t>
            </w:r>
          </w:p>
        </w:tc>
        <w:tc>
          <w:tcPr>
            <w:tcW w:w="1334" w:type="dxa"/>
          </w:tcPr>
          <w:p w14:paraId="1D65C0E0" w14:textId="7BBAEE27" w:rsidR="003D1C03" w:rsidRPr="000A2B8D" w:rsidRDefault="003D1C03" w:rsidP="001424B5">
            <w:pPr>
              <w:jc w:val="center"/>
              <w:rPr>
                <w:sz w:val="20"/>
                <w:szCs w:val="20"/>
              </w:rPr>
            </w:pPr>
            <w:r>
              <w:rPr>
                <w:sz w:val="20"/>
                <w:szCs w:val="20"/>
              </w:rPr>
              <w:t>07/22/2020</w:t>
            </w:r>
          </w:p>
        </w:tc>
        <w:tc>
          <w:tcPr>
            <w:tcW w:w="809" w:type="dxa"/>
            <w:shd w:val="clear" w:color="auto" w:fill="auto"/>
          </w:tcPr>
          <w:p w14:paraId="15CE7749" w14:textId="71240AD5" w:rsidR="003D1C03" w:rsidRPr="000A2B8D" w:rsidRDefault="007A7A29" w:rsidP="001424B5">
            <w:pPr>
              <w:jc w:val="center"/>
              <w:rPr>
                <w:sz w:val="20"/>
                <w:szCs w:val="20"/>
              </w:rPr>
            </w:pPr>
            <w:r>
              <w:rPr>
                <w:sz w:val="20"/>
                <w:szCs w:val="20"/>
              </w:rPr>
              <w:t>?</w:t>
            </w:r>
          </w:p>
        </w:tc>
        <w:tc>
          <w:tcPr>
            <w:tcW w:w="850" w:type="dxa"/>
            <w:shd w:val="clear" w:color="auto" w:fill="auto"/>
          </w:tcPr>
          <w:p w14:paraId="2CC2F70C" w14:textId="10EF98C5" w:rsidR="003D1C03" w:rsidRPr="000A2B8D" w:rsidRDefault="003D1C03" w:rsidP="001424B5">
            <w:pPr>
              <w:jc w:val="center"/>
              <w:rPr>
                <w:sz w:val="20"/>
                <w:szCs w:val="20"/>
              </w:rPr>
            </w:pPr>
            <w:r>
              <w:rPr>
                <w:sz w:val="20"/>
                <w:szCs w:val="20"/>
              </w:rPr>
              <w:t>44</w:t>
            </w:r>
          </w:p>
        </w:tc>
        <w:tc>
          <w:tcPr>
            <w:tcW w:w="748" w:type="dxa"/>
          </w:tcPr>
          <w:p w14:paraId="4E8C64CB" w14:textId="6AF6BE82" w:rsidR="003D1C03" w:rsidRPr="000A2B8D" w:rsidRDefault="003D1C03" w:rsidP="001424B5">
            <w:pPr>
              <w:jc w:val="center"/>
              <w:rPr>
                <w:sz w:val="20"/>
                <w:szCs w:val="20"/>
              </w:rPr>
            </w:pPr>
            <w:r>
              <w:rPr>
                <w:sz w:val="20"/>
                <w:szCs w:val="20"/>
              </w:rPr>
              <w:t>Yes</w:t>
            </w:r>
          </w:p>
        </w:tc>
      </w:tr>
      <w:tr w:rsidR="00132010" w:rsidRPr="000A2B8D" w14:paraId="1B55BF00" w14:textId="77777777" w:rsidTr="0046679A">
        <w:trPr>
          <w:trHeight w:val="252"/>
        </w:trPr>
        <w:tc>
          <w:tcPr>
            <w:tcW w:w="2581" w:type="dxa"/>
            <w:tcBorders>
              <w:bottom w:val="single" w:sz="4" w:space="0" w:color="auto"/>
            </w:tcBorders>
          </w:tcPr>
          <w:p w14:paraId="57105FAB" w14:textId="13078F9B" w:rsidR="003D1C03" w:rsidRPr="000A2B8D" w:rsidRDefault="003D1C03" w:rsidP="000A2B8D">
            <w:pPr>
              <w:rPr>
                <w:sz w:val="20"/>
                <w:szCs w:val="20"/>
              </w:rPr>
            </w:pPr>
            <w:r>
              <w:rPr>
                <w:sz w:val="20"/>
                <w:szCs w:val="20"/>
              </w:rPr>
              <w:t xml:space="preserve">MA </w:t>
            </w:r>
          </w:p>
        </w:tc>
        <w:tc>
          <w:tcPr>
            <w:tcW w:w="894" w:type="dxa"/>
            <w:tcBorders>
              <w:bottom w:val="single" w:sz="4" w:space="0" w:color="auto"/>
            </w:tcBorders>
          </w:tcPr>
          <w:p w14:paraId="2A330368" w14:textId="77777777" w:rsidR="003D1C03" w:rsidRPr="000A2B8D" w:rsidRDefault="003D1C03" w:rsidP="001424B5">
            <w:pPr>
              <w:jc w:val="center"/>
              <w:rPr>
                <w:sz w:val="20"/>
                <w:szCs w:val="20"/>
              </w:rPr>
            </w:pPr>
            <w:r w:rsidRPr="000A2B8D">
              <w:rPr>
                <w:sz w:val="20"/>
                <w:szCs w:val="20"/>
              </w:rPr>
              <w:t>2 years</w:t>
            </w:r>
          </w:p>
        </w:tc>
        <w:tc>
          <w:tcPr>
            <w:tcW w:w="842" w:type="dxa"/>
            <w:tcBorders>
              <w:bottom w:val="single" w:sz="4" w:space="0" w:color="auto"/>
            </w:tcBorders>
            <w:shd w:val="pct5" w:color="auto" w:fill="F2F2F2" w:themeFill="background1" w:themeFillShade="F2"/>
          </w:tcPr>
          <w:p w14:paraId="02166FEC" w14:textId="6C5E2927" w:rsidR="003D1C03" w:rsidRPr="000A2B8D" w:rsidRDefault="003D1C03" w:rsidP="001424B5">
            <w:pPr>
              <w:jc w:val="center"/>
              <w:rPr>
                <w:sz w:val="20"/>
                <w:szCs w:val="20"/>
              </w:rPr>
            </w:pPr>
            <w:r>
              <w:rPr>
                <w:sz w:val="20"/>
                <w:szCs w:val="20"/>
              </w:rPr>
              <w:t>2014</w:t>
            </w:r>
          </w:p>
        </w:tc>
        <w:tc>
          <w:tcPr>
            <w:tcW w:w="1344" w:type="dxa"/>
            <w:tcBorders>
              <w:bottom w:val="single" w:sz="4" w:space="0" w:color="auto"/>
            </w:tcBorders>
          </w:tcPr>
          <w:p w14:paraId="496EC38A" w14:textId="50811219" w:rsidR="003D1C03" w:rsidRDefault="003D1C03" w:rsidP="001424B5">
            <w:pPr>
              <w:jc w:val="center"/>
              <w:rPr>
                <w:sz w:val="20"/>
                <w:szCs w:val="20"/>
              </w:rPr>
            </w:pPr>
            <w:r>
              <w:rPr>
                <w:sz w:val="20"/>
                <w:szCs w:val="20"/>
              </w:rPr>
              <w:t>05/19/2014</w:t>
            </w:r>
          </w:p>
        </w:tc>
        <w:tc>
          <w:tcPr>
            <w:tcW w:w="1334" w:type="dxa"/>
            <w:tcBorders>
              <w:bottom w:val="single" w:sz="4" w:space="0" w:color="auto"/>
            </w:tcBorders>
          </w:tcPr>
          <w:p w14:paraId="4D41EAA9" w14:textId="02A02E9D" w:rsidR="003D1C03" w:rsidRDefault="003D1C03" w:rsidP="001424B5">
            <w:pPr>
              <w:jc w:val="center"/>
              <w:rPr>
                <w:sz w:val="20"/>
                <w:szCs w:val="20"/>
              </w:rPr>
            </w:pPr>
            <w:r>
              <w:rPr>
                <w:sz w:val="20"/>
                <w:szCs w:val="20"/>
              </w:rPr>
              <w:t>05/19/2020</w:t>
            </w:r>
          </w:p>
        </w:tc>
        <w:tc>
          <w:tcPr>
            <w:tcW w:w="809" w:type="dxa"/>
            <w:tcBorders>
              <w:bottom w:val="single" w:sz="4" w:space="0" w:color="auto"/>
            </w:tcBorders>
            <w:shd w:val="clear" w:color="auto" w:fill="auto"/>
          </w:tcPr>
          <w:p w14:paraId="31D05A9F" w14:textId="0EC08D49" w:rsidR="003D1C03" w:rsidRPr="000A2B8D" w:rsidRDefault="007A7A29" w:rsidP="001424B5">
            <w:pPr>
              <w:jc w:val="center"/>
              <w:rPr>
                <w:sz w:val="20"/>
                <w:szCs w:val="20"/>
              </w:rPr>
            </w:pPr>
            <w:r>
              <w:rPr>
                <w:sz w:val="20"/>
                <w:szCs w:val="20"/>
              </w:rPr>
              <w:t>?</w:t>
            </w:r>
          </w:p>
        </w:tc>
        <w:tc>
          <w:tcPr>
            <w:tcW w:w="850" w:type="dxa"/>
            <w:tcBorders>
              <w:bottom w:val="single" w:sz="4" w:space="0" w:color="auto"/>
            </w:tcBorders>
            <w:shd w:val="clear" w:color="auto" w:fill="auto"/>
          </w:tcPr>
          <w:p w14:paraId="21314DD9" w14:textId="1D8A26D8" w:rsidR="003D1C03" w:rsidRPr="000A2B8D" w:rsidRDefault="003D1C03" w:rsidP="001424B5">
            <w:pPr>
              <w:jc w:val="center"/>
              <w:rPr>
                <w:sz w:val="20"/>
                <w:szCs w:val="20"/>
              </w:rPr>
            </w:pPr>
            <w:r>
              <w:rPr>
                <w:sz w:val="20"/>
                <w:szCs w:val="20"/>
              </w:rPr>
              <w:t>6</w:t>
            </w:r>
          </w:p>
        </w:tc>
        <w:tc>
          <w:tcPr>
            <w:tcW w:w="748" w:type="dxa"/>
            <w:tcBorders>
              <w:bottom w:val="single" w:sz="4" w:space="0" w:color="auto"/>
            </w:tcBorders>
          </w:tcPr>
          <w:p w14:paraId="7B843E44" w14:textId="16F775D1" w:rsidR="003D1C03" w:rsidRPr="000A2B8D" w:rsidRDefault="003D1C03" w:rsidP="001424B5">
            <w:pPr>
              <w:jc w:val="center"/>
              <w:rPr>
                <w:sz w:val="20"/>
                <w:szCs w:val="20"/>
              </w:rPr>
            </w:pPr>
            <w:r>
              <w:rPr>
                <w:sz w:val="20"/>
                <w:szCs w:val="20"/>
              </w:rPr>
              <w:t>Yes</w:t>
            </w:r>
          </w:p>
        </w:tc>
      </w:tr>
      <w:tr w:rsidR="007A7A29" w:rsidRPr="000A2B8D" w14:paraId="6EB9948A" w14:textId="77777777" w:rsidTr="0046679A">
        <w:trPr>
          <w:trHeight w:val="252"/>
        </w:trPr>
        <w:tc>
          <w:tcPr>
            <w:tcW w:w="2581" w:type="dxa"/>
            <w:tcBorders>
              <w:bottom w:val="single" w:sz="4" w:space="0" w:color="auto"/>
            </w:tcBorders>
            <w:shd w:val="pct5" w:color="auto" w:fill="F2F2F2" w:themeFill="background1" w:themeFillShade="F2"/>
          </w:tcPr>
          <w:p w14:paraId="6FB99ED5" w14:textId="50FDDF51" w:rsidR="007A7A29" w:rsidRDefault="0046679A" w:rsidP="000A2B8D">
            <w:pPr>
              <w:rPr>
                <w:sz w:val="20"/>
                <w:szCs w:val="20"/>
              </w:rPr>
            </w:pPr>
            <w:r>
              <w:rPr>
                <w:sz w:val="20"/>
                <w:szCs w:val="20"/>
              </w:rPr>
              <w:t>MA (Georgian language)</w:t>
            </w:r>
          </w:p>
        </w:tc>
        <w:tc>
          <w:tcPr>
            <w:tcW w:w="894" w:type="dxa"/>
            <w:tcBorders>
              <w:bottom w:val="single" w:sz="4" w:space="0" w:color="auto"/>
            </w:tcBorders>
            <w:shd w:val="pct5" w:color="auto" w:fill="F2F2F2" w:themeFill="background1" w:themeFillShade="F2"/>
          </w:tcPr>
          <w:p w14:paraId="3F0F4285" w14:textId="7D504FCB" w:rsidR="007A7A29" w:rsidRPr="000A2B8D" w:rsidRDefault="0046679A" w:rsidP="001424B5">
            <w:pPr>
              <w:jc w:val="center"/>
              <w:rPr>
                <w:sz w:val="20"/>
                <w:szCs w:val="20"/>
              </w:rPr>
            </w:pPr>
            <w:r>
              <w:rPr>
                <w:sz w:val="20"/>
                <w:szCs w:val="20"/>
              </w:rPr>
              <w:t>2 years</w:t>
            </w:r>
          </w:p>
        </w:tc>
        <w:tc>
          <w:tcPr>
            <w:tcW w:w="842" w:type="dxa"/>
            <w:tcBorders>
              <w:bottom w:val="single" w:sz="4" w:space="0" w:color="auto"/>
            </w:tcBorders>
            <w:shd w:val="pct5" w:color="auto" w:fill="F2F2F2" w:themeFill="background1" w:themeFillShade="F2"/>
          </w:tcPr>
          <w:p w14:paraId="4777CCF2" w14:textId="0D120840" w:rsidR="007A7A29" w:rsidRDefault="0046679A" w:rsidP="001424B5">
            <w:pPr>
              <w:jc w:val="center"/>
              <w:rPr>
                <w:sz w:val="20"/>
                <w:szCs w:val="20"/>
              </w:rPr>
            </w:pPr>
            <w:r>
              <w:rPr>
                <w:sz w:val="20"/>
                <w:szCs w:val="20"/>
              </w:rPr>
              <w:t>2014</w:t>
            </w:r>
          </w:p>
        </w:tc>
        <w:tc>
          <w:tcPr>
            <w:tcW w:w="1344" w:type="dxa"/>
            <w:tcBorders>
              <w:bottom w:val="single" w:sz="4" w:space="0" w:color="auto"/>
            </w:tcBorders>
            <w:shd w:val="pct5" w:color="auto" w:fill="F2F2F2" w:themeFill="background1" w:themeFillShade="F2"/>
          </w:tcPr>
          <w:p w14:paraId="59FE3794" w14:textId="07D32924" w:rsidR="007A7A29" w:rsidRDefault="0046679A" w:rsidP="001424B5">
            <w:pPr>
              <w:jc w:val="center"/>
              <w:rPr>
                <w:sz w:val="20"/>
                <w:szCs w:val="20"/>
              </w:rPr>
            </w:pPr>
            <w:r>
              <w:rPr>
                <w:sz w:val="20"/>
                <w:szCs w:val="20"/>
              </w:rPr>
              <w:t>?</w:t>
            </w:r>
          </w:p>
        </w:tc>
        <w:tc>
          <w:tcPr>
            <w:tcW w:w="1334" w:type="dxa"/>
            <w:tcBorders>
              <w:bottom w:val="single" w:sz="4" w:space="0" w:color="auto"/>
            </w:tcBorders>
            <w:shd w:val="pct5" w:color="auto" w:fill="F2F2F2" w:themeFill="background1" w:themeFillShade="F2"/>
          </w:tcPr>
          <w:p w14:paraId="08A7168A" w14:textId="4ADDEBCC" w:rsidR="007A7A29" w:rsidRDefault="0046679A" w:rsidP="001424B5">
            <w:pPr>
              <w:jc w:val="center"/>
              <w:rPr>
                <w:sz w:val="20"/>
                <w:szCs w:val="20"/>
              </w:rPr>
            </w:pPr>
            <w:r>
              <w:rPr>
                <w:sz w:val="20"/>
                <w:szCs w:val="20"/>
              </w:rPr>
              <w:t>?</w:t>
            </w:r>
          </w:p>
        </w:tc>
        <w:tc>
          <w:tcPr>
            <w:tcW w:w="809" w:type="dxa"/>
            <w:tcBorders>
              <w:bottom w:val="single" w:sz="4" w:space="0" w:color="auto"/>
            </w:tcBorders>
            <w:shd w:val="pct5" w:color="auto" w:fill="F2F2F2" w:themeFill="background1" w:themeFillShade="F2"/>
          </w:tcPr>
          <w:p w14:paraId="0D186395" w14:textId="3EABC0E9" w:rsidR="007A7A29" w:rsidRDefault="0046679A" w:rsidP="001424B5">
            <w:pPr>
              <w:jc w:val="center"/>
              <w:rPr>
                <w:sz w:val="20"/>
                <w:szCs w:val="20"/>
              </w:rPr>
            </w:pPr>
            <w:r>
              <w:rPr>
                <w:sz w:val="20"/>
                <w:szCs w:val="20"/>
              </w:rPr>
              <w:t>10</w:t>
            </w:r>
          </w:p>
        </w:tc>
        <w:tc>
          <w:tcPr>
            <w:tcW w:w="850" w:type="dxa"/>
            <w:tcBorders>
              <w:bottom w:val="single" w:sz="4" w:space="0" w:color="auto"/>
            </w:tcBorders>
            <w:shd w:val="pct5" w:color="auto" w:fill="F2F2F2" w:themeFill="background1" w:themeFillShade="F2"/>
          </w:tcPr>
          <w:p w14:paraId="7BB10E7C" w14:textId="5E146F47" w:rsidR="007A7A29" w:rsidRDefault="0046679A" w:rsidP="001424B5">
            <w:pPr>
              <w:jc w:val="center"/>
              <w:rPr>
                <w:sz w:val="20"/>
                <w:szCs w:val="20"/>
              </w:rPr>
            </w:pPr>
            <w:r>
              <w:rPr>
                <w:sz w:val="20"/>
                <w:szCs w:val="20"/>
              </w:rPr>
              <w:t>120</w:t>
            </w:r>
          </w:p>
        </w:tc>
        <w:tc>
          <w:tcPr>
            <w:tcW w:w="748" w:type="dxa"/>
            <w:tcBorders>
              <w:bottom w:val="single" w:sz="4" w:space="0" w:color="auto"/>
            </w:tcBorders>
            <w:shd w:val="pct5" w:color="auto" w:fill="F2F2F2" w:themeFill="background1" w:themeFillShade="F2"/>
          </w:tcPr>
          <w:p w14:paraId="5285B690" w14:textId="366D0F2D" w:rsidR="007A7A29" w:rsidRDefault="0046679A" w:rsidP="001424B5">
            <w:pPr>
              <w:jc w:val="center"/>
              <w:rPr>
                <w:sz w:val="20"/>
                <w:szCs w:val="20"/>
              </w:rPr>
            </w:pPr>
            <w:r>
              <w:rPr>
                <w:sz w:val="20"/>
                <w:szCs w:val="20"/>
              </w:rPr>
              <w:t>Yes</w:t>
            </w:r>
          </w:p>
        </w:tc>
      </w:tr>
      <w:tr w:rsidR="00D02176" w:rsidRPr="000A2B8D" w14:paraId="496F4DEC" w14:textId="77777777" w:rsidTr="00635286">
        <w:trPr>
          <w:trHeight w:val="239"/>
        </w:trPr>
        <w:tc>
          <w:tcPr>
            <w:tcW w:w="9402" w:type="dxa"/>
            <w:gridSpan w:val="8"/>
            <w:shd w:val="clear" w:color="auto" w:fill="D9D9D9"/>
          </w:tcPr>
          <w:p w14:paraId="18F9FD18" w14:textId="165EADD7" w:rsidR="00D02176" w:rsidRPr="000A2B8D" w:rsidRDefault="00D02176" w:rsidP="000A2B8D">
            <w:pPr>
              <w:rPr>
                <w:sz w:val="20"/>
                <w:szCs w:val="20"/>
              </w:rPr>
            </w:pPr>
            <w:r>
              <w:rPr>
                <w:sz w:val="20"/>
                <w:szCs w:val="20"/>
              </w:rPr>
              <w:t xml:space="preserve">3.  </w:t>
            </w:r>
            <w:r w:rsidRPr="000A2B8D">
              <w:rPr>
                <w:sz w:val="20"/>
                <w:szCs w:val="20"/>
              </w:rPr>
              <w:t>Teaching University “</w:t>
            </w:r>
            <w:proofErr w:type="spellStart"/>
            <w:r w:rsidRPr="000A2B8D">
              <w:rPr>
                <w:sz w:val="20"/>
                <w:szCs w:val="20"/>
              </w:rPr>
              <w:t>Geomedi</w:t>
            </w:r>
            <w:proofErr w:type="spellEnd"/>
            <w:r w:rsidRPr="000A2B8D">
              <w:rPr>
                <w:sz w:val="20"/>
                <w:szCs w:val="20"/>
              </w:rPr>
              <w:t>”</w:t>
            </w:r>
          </w:p>
        </w:tc>
      </w:tr>
      <w:tr w:rsidR="00132010" w:rsidRPr="000A2B8D" w14:paraId="0EAEE123" w14:textId="77777777" w:rsidTr="00132010">
        <w:trPr>
          <w:trHeight w:val="239"/>
        </w:trPr>
        <w:tc>
          <w:tcPr>
            <w:tcW w:w="2581" w:type="dxa"/>
          </w:tcPr>
          <w:p w14:paraId="4E0D2628" w14:textId="586B77C4" w:rsidR="003D1C03" w:rsidRPr="000A2B8D" w:rsidRDefault="003D1C03" w:rsidP="000A2B8D">
            <w:pPr>
              <w:rPr>
                <w:sz w:val="20"/>
                <w:szCs w:val="20"/>
              </w:rPr>
            </w:pPr>
            <w:r>
              <w:rPr>
                <w:sz w:val="20"/>
                <w:szCs w:val="20"/>
              </w:rPr>
              <w:t>BA</w:t>
            </w:r>
          </w:p>
        </w:tc>
        <w:tc>
          <w:tcPr>
            <w:tcW w:w="894" w:type="dxa"/>
          </w:tcPr>
          <w:p w14:paraId="697DBB0C" w14:textId="77777777" w:rsidR="003D1C03" w:rsidRPr="000A2B8D" w:rsidRDefault="003D1C03" w:rsidP="00381484">
            <w:pPr>
              <w:jc w:val="center"/>
              <w:rPr>
                <w:sz w:val="20"/>
                <w:szCs w:val="20"/>
              </w:rPr>
            </w:pPr>
            <w:r w:rsidRPr="000A2B8D">
              <w:rPr>
                <w:sz w:val="20"/>
                <w:szCs w:val="20"/>
              </w:rPr>
              <w:t>4 years</w:t>
            </w:r>
          </w:p>
        </w:tc>
        <w:tc>
          <w:tcPr>
            <w:tcW w:w="842" w:type="dxa"/>
          </w:tcPr>
          <w:p w14:paraId="177DB87E" w14:textId="690C6FF8" w:rsidR="003D1C03" w:rsidRPr="000A2B8D" w:rsidRDefault="003D1C03" w:rsidP="00381484">
            <w:pPr>
              <w:jc w:val="center"/>
              <w:rPr>
                <w:sz w:val="20"/>
                <w:szCs w:val="20"/>
                <w:lang w:val="ka-GE"/>
              </w:rPr>
            </w:pPr>
            <w:r>
              <w:rPr>
                <w:sz w:val="20"/>
                <w:szCs w:val="20"/>
                <w:lang w:val="ka-GE"/>
              </w:rPr>
              <w:t>?</w:t>
            </w:r>
          </w:p>
        </w:tc>
        <w:tc>
          <w:tcPr>
            <w:tcW w:w="1344" w:type="dxa"/>
          </w:tcPr>
          <w:p w14:paraId="6585F93A" w14:textId="651EC27E" w:rsidR="003D1C03" w:rsidRPr="000A2B8D" w:rsidRDefault="003D1C03" w:rsidP="00381484">
            <w:pPr>
              <w:jc w:val="center"/>
              <w:rPr>
                <w:sz w:val="20"/>
                <w:szCs w:val="20"/>
              </w:rPr>
            </w:pPr>
            <w:r>
              <w:rPr>
                <w:sz w:val="20"/>
                <w:szCs w:val="20"/>
              </w:rPr>
              <w:t>12/19/2019</w:t>
            </w:r>
          </w:p>
        </w:tc>
        <w:tc>
          <w:tcPr>
            <w:tcW w:w="1334" w:type="dxa"/>
          </w:tcPr>
          <w:p w14:paraId="060A1657" w14:textId="68183828" w:rsidR="003D1C03" w:rsidRPr="000A2B8D" w:rsidRDefault="003D1C03" w:rsidP="00381484">
            <w:pPr>
              <w:jc w:val="center"/>
              <w:rPr>
                <w:sz w:val="20"/>
                <w:szCs w:val="20"/>
              </w:rPr>
            </w:pPr>
            <w:r>
              <w:rPr>
                <w:sz w:val="20"/>
                <w:szCs w:val="20"/>
              </w:rPr>
              <w:t>12/21/2026</w:t>
            </w:r>
          </w:p>
        </w:tc>
        <w:tc>
          <w:tcPr>
            <w:tcW w:w="809" w:type="dxa"/>
          </w:tcPr>
          <w:p w14:paraId="4D1B7A49" w14:textId="15695C64" w:rsidR="003D1C03" w:rsidRPr="000A2B8D" w:rsidRDefault="003D1C03" w:rsidP="00381484">
            <w:pPr>
              <w:jc w:val="center"/>
              <w:rPr>
                <w:sz w:val="20"/>
                <w:szCs w:val="20"/>
              </w:rPr>
            </w:pPr>
          </w:p>
        </w:tc>
        <w:tc>
          <w:tcPr>
            <w:tcW w:w="850" w:type="dxa"/>
          </w:tcPr>
          <w:p w14:paraId="322F2B6C" w14:textId="26E89E6E" w:rsidR="003D1C03" w:rsidRPr="000A2B8D" w:rsidRDefault="003D1C03" w:rsidP="00381484">
            <w:pPr>
              <w:jc w:val="center"/>
              <w:rPr>
                <w:sz w:val="20"/>
                <w:szCs w:val="20"/>
              </w:rPr>
            </w:pPr>
            <w:r>
              <w:rPr>
                <w:sz w:val="20"/>
                <w:szCs w:val="20"/>
              </w:rPr>
              <w:t>15</w:t>
            </w:r>
          </w:p>
        </w:tc>
        <w:tc>
          <w:tcPr>
            <w:tcW w:w="748" w:type="dxa"/>
          </w:tcPr>
          <w:p w14:paraId="56A18D19" w14:textId="042F5550" w:rsidR="003D1C03" w:rsidRPr="000A2B8D" w:rsidRDefault="003D1C03" w:rsidP="00381484">
            <w:pPr>
              <w:jc w:val="center"/>
              <w:rPr>
                <w:sz w:val="20"/>
                <w:szCs w:val="20"/>
              </w:rPr>
            </w:pPr>
            <w:r>
              <w:rPr>
                <w:sz w:val="20"/>
                <w:szCs w:val="20"/>
              </w:rPr>
              <w:t>Yes</w:t>
            </w:r>
          </w:p>
        </w:tc>
      </w:tr>
      <w:tr w:rsidR="00132010" w:rsidRPr="000A2B8D" w14:paraId="487D5928" w14:textId="77777777" w:rsidTr="00132010">
        <w:trPr>
          <w:trHeight w:val="49"/>
        </w:trPr>
        <w:tc>
          <w:tcPr>
            <w:tcW w:w="2581" w:type="dxa"/>
            <w:tcBorders>
              <w:bottom w:val="single" w:sz="4" w:space="0" w:color="auto"/>
            </w:tcBorders>
          </w:tcPr>
          <w:p w14:paraId="65FFA227" w14:textId="4A4D3936" w:rsidR="003D1C03" w:rsidRPr="000A2B8D" w:rsidRDefault="003D1C03" w:rsidP="000A2B8D">
            <w:pPr>
              <w:rPr>
                <w:sz w:val="20"/>
                <w:szCs w:val="20"/>
                <w:lang w:val="ka-GE"/>
              </w:rPr>
            </w:pPr>
            <w:r>
              <w:rPr>
                <w:sz w:val="20"/>
                <w:szCs w:val="20"/>
              </w:rPr>
              <w:t>MA</w:t>
            </w:r>
          </w:p>
        </w:tc>
        <w:tc>
          <w:tcPr>
            <w:tcW w:w="894" w:type="dxa"/>
            <w:tcBorders>
              <w:bottom w:val="single" w:sz="4" w:space="0" w:color="auto"/>
            </w:tcBorders>
          </w:tcPr>
          <w:p w14:paraId="1AFC92FA" w14:textId="77777777" w:rsidR="003D1C03" w:rsidRPr="000A2B8D" w:rsidRDefault="003D1C03" w:rsidP="00381484">
            <w:pPr>
              <w:jc w:val="center"/>
              <w:rPr>
                <w:sz w:val="20"/>
                <w:szCs w:val="20"/>
              </w:rPr>
            </w:pPr>
            <w:r w:rsidRPr="000A2B8D">
              <w:rPr>
                <w:sz w:val="20"/>
                <w:szCs w:val="20"/>
                <w:lang w:val="ka-GE"/>
              </w:rPr>
              <w:t xml:space="preserve">2 </w:t>
            </w:r>
            <w:r w:rsidRPr="000A2B8D">
              <w:rPr>
                <w:sz w:val="20"/>
                <w:szCs w:val="20"/>
              </w:rPr>
              <w:t>years</w:t>
            </w:r>
          </w:p>
        </w:tc>
        <w:tc>
          <w:tcPr>
            <w:tcW w:w="842" w:type="dxa"/>
            <w:tcBorders>
              <w:bottom w:val="single" w:sz="4" w:space="0" w:color="auto"/>
            </w:tcBorders>
          </w:tcPr>
          <w:p w14:paraId="669F4E5E" w14:textId="1D306852" w:rsidR="003D1C03" w:rsidRPr="000A2B8D" w:rsidRDefault="003D1C03" w:rsidP="00381484">
            <w:pPr>
              <w:jc w:val="center"/>
              <w:rPr>
                <w:sz w:val="20"/>
                <w:szCs w:val="20"/>
              </w:rPr>
            </w:pPr>
            <w:r>
              <w:rPr>
                <w:sz w:val="20"/>
                <w:szCs w:val="20"/>
              </w:rPr>
              <w:t>?</w:t>
            </w:r>
          </w:p>
        </w:tc>
        <w:tc>
          <w:tcPr>
            <w:tcW w:w="1344" w:type="dxa"/>
            <w:tcBorders>
              <w:bottom w:val="single" w:sz="4" w:space="0" w:color="auto"/>
            </w:tcBorders>
          </w:tcPr>
          <w:p w14:paraId="0D7B3D2E" w14:textId="013557CE" w:rsidR="003D1C03" w:rsidRPr="000A2B8D" w:rsidRDefault="003D1C03" w:rsidP="00381484">
            <w:pPr>
              <w:jc w:val="center"/>
              <w:rPr>
                <w:sz w:val="20"/>
                <w:szCs w:val="20"/>
              </w:rPr>
            </w:pPr>
            <w:r>
              <w:rPr>
                <w:sz w:val="20"/>
                <w:szCs w:val="20"/>
              </w:rPr>
              <w:t>12/19/2019</w:t>
            </w:r>
          </w:p>
        </w:tc>
        <w:tc>
          <w:tcPr>
            <w:tcW w:w="1334" w:type="dxa"/>
            <w:tcBorders>
              <w:bottom w:val="single" w:sz="4" w:space="0" w:color="auto"/>
            </w:tcBorders>
          </w:tcPr>
          <w:p w14:paraId="5CE94599" w14:textId="76761E40" w:rsidR="003D1C03" w:rsidRPr="000A2B8D" w:rsidRDefault="003D1C03" w:rsidP="00381484">
            <w:pPr>
              <w:jc w:val="center"/>
              <w:rPr>
                <w:sz w:val="20"/>
                <w:szCs w:val="20"/>
              </w:rPr>
            </w:pPr>
            <w:r>
              <w:rPr>
                <w:sz w:val="20"/>
                <w:szCs w:val="20"/>
              </w:rPr>
              <w:t>12/21/2026</w:t>
            </w:r>
          </w:p>
        </w:tc>
        <w:tc>
          <w:tcPr>
            <w:tcW w:w="809" w:type="dxa"/>
            <w:tcBorders>
              <w:bottom w:val="single" w:sz="4" w:space="0" w:color="auto"/>
            </w:tcBorders>
          </w:tcPr>
          <w:p w14:paraId="088E6C48" w14:textId="2C7361BB" w:rsidR="003D1C03" w:rsidRPr="000A2B8D" w:rsidRDefault="003D1C03" w:rsidP="00381484">
            <w:pPr>
              <w:jc w:val="center"/>
              <w:rPr>
                <w:sz w:val="20"/>
                <w:szCs w:val="20"/>
              </w:rPr>
            </w:pPr>
            <w:r>
              <w:rPr>
                <w:sz w:val="20"/>
                <w:szCs w:val="20"/>
              </w:rPr>
              <w:t>?</w:t>
            </w:r>
          </w:p>
        </w:tc>
        <w:tc>
          <w:tcPr>
            <w:tcW w:w="850" w:type="dxa"/>
            <w:tcBorders>
              <w:bottom w:val="single" w:sz="4" w:space="0" w:color="auto"/>
            </w:tcBorders>
          </w:tcPr>
          <w:p w14:paraId="5ADCAA7F" w14:textId="61791846" w:rsidR="003D1C03" w:rsidRPr="000A2B8D" w:rsidRDefault="003D1C03" w:rsidP="00381484">
            <w:pPr>
              <w:jc w:val="center"/>
              <w:rPr>
                <w:sz w:val="20"/>
                <w:szCs w:val="20"/>
              </w:rPr>
            </w:pPr>
            <w:r>
              <w:rPr>
                <w:sz w:val="20"/>
                <w:szCs w:val="20"/>
              </w:rPr>
              <w:t>12</w:t>
            </w:r>
          </w:p>
        </w:tc>
        <w:tc>
          <w:tcPr>
            <w:tcW w:w="748" w:type="dxa"/>
            <w:tcBorders>
              <w:bottom w:val="single" w:sz="4" w:space="0" w:color="auto"/>
            </w:tcBorders>
          </w:tcPr>
          <w:p w14:paraId="5E85A7A5" w14:textId="7DA5315C" w:rsidR="003D1C03" w:rsidRPr="000A2B8D" w:rsidRDefault="003D1C03" w:rsidP="00381484">
            <w:pPr>
              <w:jc w:val="center"/>
              <w:rPr>
                <w:sz w:val="20"/>
                <w:szCs w:val="20"/>
              </w:rPr>
            </w:pPr>
            <w:r>
              <w:rPr>
                <w:sz w:val="20"/>
                <w:szCs w:val="20"/>
              </w:rPr>
              <w:t>Yes</w:t>
            </w:r>
          </w:p>
        </w:tc>
      </w:tr>
      <w:tr w:rsidR="003A7736" w:rsidRPr="000A2B8D" w14:paraId="178E196C" w14:textId="77777777" w:rsidTr="00635286">
        <w:trPr>
          <w:trHeight w:val="239"/>
        </w:trPr>
        <w:tc>
          <w:tcPr>
            <w:tcW w:w="9402" w:type="dxa"/>
            <w:gridSpan w:val="8"/>
            <w:shd w:val="clear" w:color="auto" w:fill="D9D9D9"/>
          </w:tcPr>
          <w:p w14:paraId="0BD222CF" w14:textId="2D9AF384" w:rsidR="003A7736" w:rsidRPr="000A2B8D" w:rsidRDefault="003A7736" w:rsidP="00FC03A2">
            <w:pPr>
              <w:rPr>
                <w:sz w:val="20"/>
                <w:szCs w:val="20"/>
              </w:rPr>
            </w:pPr>
            <w:r>
              <w:rPr>
                <w:sz w:val="20"/>
                <w:szCs w:val="20"/>
              </w:rPr>
              <w:t xml:space="preserve">4.  </w:t>
            </w:r>
            <w:r w:rsidRPr="000A2B8D">
              <w:rPr>
                <w:sz w:val="20"/>
                <w:szCs w:val="20"/>
              </w:rPr>
              <w:t>Saint King Tamar University of Georgia</w:t>
            </w:r>
            <w:r>
              <w:rPr>
                <w:sz w:val="20"/>
                <w:szCs w:val="20"/>
              </w:rPr>
              <w:t xml:space="preserve">n </w:t>
            </w:r>
            <w:r w:rsidRPr="000A2B8D">
              <w:rPr>
                <w:sz w:val="20"/>
                <w:szCs w:val="20"/>
              </w:rPr>
              <w:t>Patriarchate</w:t>
            </w:r>
          </w:p>
        </w:tc>
      </w:tr>
      <w:tr w:rsidR="00132010" w:rsidRPr="000A2B8D" w14:paraId="7DA44D90" w14:textId="77777777" w:rsidTr="005D55EE">
        <w:trPr>
          <w:trHeight w:val="239"/>
        </w:trPr>
        <w:tc>
          <w:tcPr>
            <w:tcW w:w="2581" w:type="dxa"/>
            <w:tcBorders>
              <w:bottom w:val="single" w:sz="4" w:space="0" w:color="auto"/>
            </w:tcBorders>
          </w:tcPr>
          <w:p w14:paraId="4171FCE1" w14:textId="3B966E90" w:rsidR="003D1C03" w:rsidRPr="000A2B8D" w:rsidRDefault="003D1C03" w:rsidP="000A2B8D">
            <w:pPr>
              <w:rPr>
                <w:sz w:val="20"/>
                <w:szCs w:val="20"/>
              </w:rPr>
            </w:pPr>
            <w:r>
              <w:rPr>
                <w:sz w:val="20"/>
                <w:szCs w:val="20"/>
              </w:rPr>
              <w:t>BA</w:t>
            </w:r>
          </w:p>
        </w:tc>
        <w:tc>
          <w:tcPr>
            <w:tcW w:w="894" w:type="dxa"/>
            <w:tcBorders>
              <w:bottom w:val="single" w:sz="4" w:space="0" w:color="auto"/>
            </w:tcBorders>
          </w:tcPr>
          <w:p w14:paraId="4CFF29DD" w14:textId="77777777" w:rsidR="003D1C03" w:rsidRPr="000A2B8D" w:rsidRDefault="003D1C03" w:rsidP="001424B5">
            <w:pPr>
              <w:jc w:val="center"/>
              <w:rPr>
                <w:sz w:val="20"/>
                <w:szCs w:val="20"/>
              </w:rPr>
            </w:pPr>
            <w:r w:rsidRPr="000A2B8D">
              <w:rPr>
                <w:sz w:val="20"/>
                <w:szCs w:val="20"/>
              </w:rPr>
              <w:t>4 years</w:t>
            </w:r>
          </w:p>
        </w:tc>
        <w:tc>
          <w:tcPr>
            <w:tcW w:w="842" w:type="dxa"/>
            <w:tcBorders>
              <w:bottom w:val="single" w:sz="4" w:space="0" w:color="auto"/>
            </w:tcBorders>
            <w:shd w:val="pct5" w:color="auto" w:fill="F2F2F2" w:themeFill="background1" w:themeFillShade="F2"/>
          </w:tcPr>
          <w:p w14:paraId="73F5F33A" w14:textId="77777777" w:rsidR="003D1C03" w:rsidRPr="000A2B8D" w:rsidRDefault="003D1C03" w:rsidP="001424B5">
            <w:pPr>
              <w:jc w:val="center"/>
              <w:rPr>
                <w:sz w:val="20"/>
                <w:szCs w:val="20"/>
              </w:rPr>
            </w:pPr>
            <w:r w:rsidRPr="000A2B8D">
              <w:rPr>
                <w:sz w:val="20"/>
                <w:szCs w:val="20"/>
              </w:rPr>
              <w:t>2008</w:t>
            </w:r>
          </w:p>
        </w:tc>
        <w:tc>
          <w:tcPr>
            <w:tcW w:w="1344" w:type="dxa"/>
            <w:tcBorders>
              <w:bottom w:val="single" w:sz="4" w:space="0" w:color="auto"/>
            </w:tcBorders>
          </w:tcPr>
          <w:p w14:paraId="2088FB17" w14:textId="0A787CC9" w:rsidR="003D1C03" w:rsidRPr="000A2B8D" w:rsidRDefault="003D1C03" w:rsidP="001424B5">
            <w:pPr>
              <w:jc w:val="center"/>
              <w:rPr>
                <w:sz w:val="20"/>
                <w:szCs w:val="20"/>
              </w:rPr>
            </w:pPr>
            <w:r>
              <w:rPr>
                <w:sz w:val="20"/>
                <w:szCs w:val="20"/>
              </w:rPr>
              <w:t>12/14/2015</w:t>
            </w:r>
          </w:p>
        </w:tc>
        <w:tc>
          <w:tcPr>
            <w:tcW w:w="1334" w:type="dxa"/>
            <w:tcBorders>
              <w:bottom w:val="single" w:sz="4" w:space="0" w:color="auto"/>
            </w:tcBorders>
          </w:tcPr>
          <w:p w14:paraId="7A8813E7" w14:textId="7C962351" w:rsidR="003D1C03" w:rsidRPr="000A2B8D" w:rsidRDefault="003D1C03" w:rsidP="001424B5">
            <w:pPr>
              <w:jc w:val="center"/>
              <w:rPr>
                <w:sz w:val="20"/>
                <w:szCs w:val="20"/>
              </w:rPr>
            </w:pPr>
            <w:r>
              <w:rPr>
                <w:sz w:val="20"/>
                <w:szCs w:val="20"/>
              </w:rPr>
              <w:t>12/14/2021</w:t>
            </w:r>
          </w:p>
        </w:tc>
        <w:tc>
          <w:tcPr>
            <w:tcW w:w="809" w:type="dxa"/>
            <w:tcBorders>
              <w:bottom w:val="single" w:sz="4" w:space="0" w:color="auto"/>
            </w:tcBorders>
            <w:shd w:val="pct5" w:color="auto" w:fill="F2F2F2" w:themeFill="background1" w:themeFillShade="F2"/>
          </w:tcPr>
          <w:p w14:paraId="3D80E025" w14:textId="6FFDE6B1" w:rsidR="003D1C03" w:rsidRPr="000A2B8D" w:rsidRDefault="003D1C03" w:rsidP="00381484">
            <w:pPr>
              <w:jc w:val="center"/>
              <w:rPr>
                <w:sz w:val="20"/>
                <w:szCs w:val="20"/>
              </w:rPr>
            </w:pPr>
            <w:r w:rsidRPr="000A2B8D">
              <w:rPr>
                <w:sz w:val="20"/>
                <w:szCs w:val="20"/>
              </w:rPr>
              <w:t>~6</w:t>
            </w:r>
          </w:p>
        </w:tc>
        <w:tc>
          <w:tcPr>
            <w:tcW w:w="850" w:type="dxa"/>
            <w:tcBorders>
              <w:bottom w:val="single" w:sz="4" w:space="0" w:color="auto"/>
            </w:tcBorders>
          </w:tcPr>
          <w:p w14:paraId="1423D0D3" w14:textId="07AE80E7" w:rsidR="003D1C03" w:rsidRPr="000A2B8D" w:rsidRDefault="003D1C03" w:rsidP="00381484">
            <w:pPr>
              <w:jc w:val="center"/>
              <w:rPr>
                <w:sz w:val="20"/>
                <w:szCs w:val="20"/>
              </w:rPr>
            </w:pPr>
            <w:r>
              <w:rPr>
                <w:sz w:val="20"/>
                <w:szCs w:val="20"/>
              </w:rPr>
              <w:t>21</w:t>
            </w:r>
          </w:p>
        </w:tc>
        <w:tc>
          <w:tcPr>
            <w:tcW w:w="748" w:type="dxa"/>
            <w:tcBorders>
              <w:bottom w:val="single" w:sz="4" w:space="0" w:color="auto"/>
            </w:tcBorders>
          </w:tcPr>
          <w:p w14:paraId="3D0ED8EA" w14:textId="4C93DD75" w:rsidR="003D1C03" w:rsidRPr="000A2B8D" w:rsidRDefault="003D1C03" w:rsidP="00381484">
            <w:pPr>
              <w:jc w:val="center"/>
              <w:rPr>
                <w:sz w:val="20"/>
                <w:szCs w:val="20"/>
              </w:rPr>
            </w:pPr>
            <w:r>
              <w:rPr>
                <w:sz w:val="20"/>
                <w:szCs w:val="20"/>
              </w:rPr>
              <w:t>Yes</w:t>
            </w:r>
          </w:p>
        </w:tc>
      </w:tr>
      <w:tr w:rsidR="003A7736" w:rsidRPr="000A2B8D" w14:paraId="7FA9E573" w14:textId="77777777" w:rsidTr="00635286">
        <w:trPr>
          <w:trHeight w:val="239"/>
        </w:trPr>
        <w:tc>
          <w:tcPr>
            <w:tcW w:w="9402" w:type="dxa"/>
            <w:gridSpan w:val="8"/>
            <w:shd w:val="clear" w:color="auto" w:fill="D9D9D9"/>
          </w:tcPr>
          <w:p w14:paraId="2340953C" w14:textId="219FC7FB" w:rsidR="003A7736" w:rsidRPr="000A2B8D" w:rsidRDefault="003A7736" w:rsidP="00736811">
            <w:pPr>
              <w:tabs>
                <w:tab w:val="left" w:pos="760"/>
              </w:tabs>
              <w:rPr>
                <w:sz w:val="20"/>
                <w:szCs w:val="20"/>
              </w:rPr>
            </w:pPr>
            <w:r>
              <w:rPr>
                <w:sz w:val="20"/>
                <w:szCs w:val="20"/>
              </w:rPr>
              <w:t xml:space="preserve">5.  </w:t>
            </w:r>
            <w:r w:rsidRPr="000A2B8D">
              <w:rPr>
                <w:sz w:val="20"/>
                <w:szCs w:val="20"/>
              </w:rPr>
              <w:t>Batumi Shota Rustaveli State University</w:t>
            </w:r>
            <w:r>
              <w:rPr>
                <w:sz w:val="20"/>
                <w:szCs w:val="20"/>
              </w:rPr>
              <w:t xml:space="preserve"> (BSU)</w:t>
            </w:r>
          </w:p>
        </w:tc>
      </w:tr>
      <w:tr w:rsidR="00132010" w:rsidRPr="000A2B8D" w14:paraId="3AD419AE" w14:textId="77777777" w:rsidTr="005D55EE">
        <w:trPr>
          <w:trHeight w:val="239"/>
        </w:trPr>
        <w:tc>
          <w:tcPr>
            <w:tcW w:w="2581" w:type="dxa"/>
            <w:tcBorders>
              <w:bottom w:val="single" w:sz="4" w:space="0" w:color="auto"/>
            </w:tcBorders>
          </w:tcPr>
          <w:p w14:paraId="33D477FF" w14:textId="56EE61D1" w:rsidR="003D1C03" w:rsidRPr="000A2B8D" w:rsidRDefault="003D1C03" w:rsidP="000A2B8D">
            <w:pPr>
              <w:rPr>
                <w:sz w:val="20"/>
                <w:szCs w:val="20"/>
              </w:rPr>
            </w:pPr>
            <w:r>
              <w:rPr>
                <w:sz w:val="20"/>
                <w:szCs w:val="20"/>
              </w:rPr>
              <w:t>BA</w:t>
            </w:r>
          </w:p>
        </w:tc>
        <w:tc>
          <w:tcPr>
            <w:tcW w:w="894" w:type="dxa"/>
            <w:tcBorders>
              <w:bottom w:val="single" w:sz="4" w:space="0" w:color="auto"/>
            </w:tcBorders>
          </w:tcPr>
          <w:p w14:paraId="790C37FE" w14:textId="77777777" w:rsidR="003D1C03" w:rsidRPr="000A2B8D" w:rsidRDefault="003D1C03" w:rsidP="001424B5">
            <w:pPr>
              <w:jc w:val="center"/>
              <w:rPr>
                <w:sz w:val="20"/>
                <w:szCs w:val="20"/>
              </w:rPr>
            </w:pPr>
            <w:r w:rsidRPr="000A2B8D">
              <w:rPr>
                <w:sz w:val="20"/>
                <w:szCs w:val="20"/>
              </w:rPr>
              <w:t>4 years</w:t>
            </w:r>
          </w:p>
        </w:tc>
        <w:tc>
          <w:tcPr>
            <w:tcW w:w="842" w:type="dxa"/>
            <w:tcBorders>
              <w:bottom w:val="single" w:sz="4" w:space="0" w:color="auto"/>
            </w:tcBorders>
            <w:shd w:val="pct5" w:color="auto" w:fill="F2F2F2" w:themeFill="background1" w:themeFillShade="F2"/>
          </w:tcPr>
          <w:p w14:paraId="64CCFA9D" w14:textId="77777777" w:rsidR="003D1C03" w:rsidRPr="000A2B8D" w:rsidRDefault="003D1C03" w:rsidP="001424B5">
            <w:pPr>
              <w:jc w:val="center"/>
              <w:rPr>
                <w:sz w:val="20"/>
                <w:szCs w:val="20"/>
              </w:rPr>
            </w:pPr>
            <w:r w:rsidRPr="000A2B8D">
              <w:rPr>
                <w:sz w:val="20"/>
                <w:szCs w:val="20"/>
              </w:rPr>
              <w:t>2013</w:t>
            </w:r>
          </w:p>
        </w:tc>
        <w:tc>
          <w:tcPr>
            <w:tcW w:w="1344" w:type="dxa"/>
            <w:tcBorders>
              <w:bottom w:val="single" w:sz="4" w:space="0" w:color="auto"/>
            </w:tcBorders>
          </w:tcPr>
          <w:p w14:paraId="627A5652" w14:textId="2E6F9EAE" w:rsidR="003D1C03" w:rsidRPr="000A2B8D" w:rsidRDefault="003D1C03" w:rsidP="001424B5">
            <w:pPr>
              <w:jc w:val="center"/>
              <w:rPr>
                <w:sz w:val="20"/>
                <w:szCs w:val="20"/>
              </w:rPr>
            </w:pPr>
            <w:r>
              <w:rPr>
                <w:sz w:val="20"/>
                <w:szCs w:val="20"/>
              </w:rPr>
              <w:t>08/27/2018</w:t>
            </w:r>
          </w:p>
        </w:tc>
        <w:tc>
          <w:tcPr>
            <w:tcW w:w="1334" w:type="dxa"/>
            <w:tcBorders>
              <w:bottom w:val="single" w:sz="4" w:space="0" w:color="auto"/>
            </w:tcBorders>
          </w:tcPr>
          <w:p w14:paraId="0ED8F229" w14:textId="0B274531" w:rsidR="003D1C03" w:rsidRPr="000A2B8D" w:rsidRDefault="003D1C03" w:rsidP="001424B5">
            <w:pPr>
              <w:jc w:val="center"/>
              <w:rPr>
                <w:sz w:val="20"/>
                <w:szCs w:val="20"/>
              </w:rPr>
            </w:pPr>
            <w:r>
              <w:rPr>
                <w:sz w:val="20"/>
                <w:szCs w:val="20"/>
              </w:rPr>
              <w:t>08/27/2024</w:t>
            </w:r>
          </w:p>
        </w:tc>
        <w:tc>
          <w:tcPr>
            <w:tcW w:w="809" w:type="dxa"/>
            <w:tcBorders>
              <w:bottom w:val="single" w:sz="4" w:space="0" w:color="auto"/>
            </w:tcBorders>
            <w:shd w:val="pct5" w:color="auto" w:fill="F2F2F2" w:themeFill="background1" w:themeFillShade="F2"/>
          </w:tcPr>
          <w:p w14:paraId="26B7563E" w14:textId="51143242" w:rsidR="003D1C03" w:rsidRPr="000A2B8D" w:rsidRDefault="003D1C03" w:rsidP="001424B5">
            <w:pPr>
              <w:jc w:val="center"/>
              <w:rPr>
                <w:sz w:val="20"/>
                <w:szCs w:val="20"/>
              </w:rPr>
            </w:pPr>
            <w:r w:rsidRPr="000A2B8D">
              <w:rPr>
                <w:sz w:val="20"/>
                <w:szCs w:val="20"/>
              </w:rPr>
              <w:t>~6</w:t>
            </w:r>
          </w:p>
        </w:tc>
        <w:tc>
          <w:tcPr>
            <w:tcW w:w="850" w:type="dxa"/>
            <w:tcBorders>
              <w:bottom w:val="single" w:sz="4" w:space="0" w:color="auto"/>
            </w:tcBorders>
          </w:tcPr>
          <w:p w14:paraId="62745001" w14:textId="644CBCA3" w:rsidR="003D1C03" w:rsidRPr="000A2B8D" w:rsidRDefault="003D1C03" w:rsidP="001424B5">
            <w:pPr>
              <w:jc w:val="center"/>
              <w:rPr>
                <w:sz w:val="20"/>
                <w:szCs w:val="20"/>
              </w:rPr>
            </w:pPr>
            <w:r>
              <w:rPr>
                <w:sz w:val="20"/>
                <w:szCs w:val="20"/>
              </w:rPr>
              <w:t>1</w:t>
            </w:r>
          </w:p>
        </w:tc>
        <w:tc>
          <w:tcPr>
            <w:tcW w:w="748" w:type="dxa"/>
            <w:tcBorders>
              <w:bottom w:val="single" w:sz="4" w:space="0" w:color="auto"/>
            </w:tcBorders>
          </w:tcPr>
          <w:p w14:paraId="232E1B25" w14:textId="30F03366" w:rsidR="003D1C03" w:rsidRPr="000A2B8D" w:rsidRDefault="003D1C03" w:rsidP="001424B5">
            <w:pPr>
              <w:jc w:val="center"/>
              <w:rPr>
                <w:sz w:val="20"/>
                <w:szCs w:val="20"/>
              </w:rPr>
            </w:pPr>
            <w:r>
              <w:rPr>
                <w:sz w:val="20"/>
                <w:szCs w:val="20"/>
              </w:rPr>
              <w:t>Yes</w:t>
            </w:r>
          </w:p>
        </w:tc>
      </w:tr>
      <w:tr w:rsidR="003A7736" w:rsidRPr="000A2B8D" w14:paraId="2F1DEA39" w14:textId="77777777" w:rsidTr="00635286">
        <w:trPr>
          <w:trHeight w:val="239"/>
        </w:trPr>
        <w:tc>
          <w:tcPr>
            <w:tcW w:w="9402" w:type="dxa"/>
            <w:gridSpan w:val="8"/>
            <w:shd w:val="clear" w:color="auto" w:fill="D9D9D9"/>
          </w:tcPr>
          <w:p w14:paraId="75EA0DBC" w14:textId="1D12E76E" w:rsidR="003A7736" w:rsidRPr="000A2B8D" w:rsidRDefault="003A7736" w:rsidP="000A2B8D">
            <w:pPr>
              <w:rPr>
                <w:sz w:val="20"/>
                <w:szCs w:val="20"/>
              </w:rPr>
            </w:pPr>
            <w:r>
              <w:rPr>
                <w:sz w:val="20"/>
                <w:szCs w:val="20"/>
              </w:rPr>
              <w:t xml:space="preserve">6.  </w:t>
            </w:r>
            <w:r w:rsidRPr="000A2B8D">
              <w:rPr>
                <w:sz w:val="20"/>
                <w:szCs w:val="20"/>
              </w:rPr>
              <w:t>Batumi Teaching University</w:t>
            </w:r>
          </w:p>
        </w:tc>
      </w:tr>
      <w:tr w:rsidR="00132010" w:rsidRPr="000A2B8D" w14:paraId="203B8F5F" w14:textId="77777777" w:rsidTr="00132010">
        <w:trPr>
          <w:trHeight w:val="268"/>
        </w:trPr>
        <w:tc>
          <w:tcPr>
            <w:tcW w:w="2581" w:type="dxa"/>
            <w:tcBorders>
              <w:bottom w:val="single" w:sz="4" w:space="0" w:color="auto"/>
            </w:tcBorders>
          </w:tcPr>
          <w:p w14:paraId="29AF492D" w14:textId="4E80097E" w:rsidR="003D1C03" w:rsidRPr="000A2B8D" w:rsidRDefault="003D1C03" w:rsidP="000A2B8D">
            <w:pPr>
              <w:rPr>
                <w:sz w:val="20"/>
                <w:szCs w:val="20"/>
              </w:rPr>
            </w:pPr>
            <w:r>
              <w:rPr>
                <w:sz w:val="20"/>
                <w:szCs w:val="20"/>
              </w:rPr>
              <w:t>BA</w:t>
            </w:r>
          </w:p>
        </w:tc>
        <w:tc>
          <w:tcPr>
            <w:tcW w:w="894" w:type="dxa"/>
            <w:tcBorders>
              <w:bottom w:val="single" w:sz="4" w:space="0" w:color="auto"/>
            </w:tcBorders>
          </w:tcPr>
          <w:p w14:paraId="44970D3A" w14:textId="77777777" w:rsidR="003D1C03" w:rsidRPr="000A2B8D" w:rsidRDefault="003D1C03" w:rsidP="001424B5">
            <w:pPr>
              <w:jc w:val="center"/>
              <w:rPr>
                <w:sz w:val="20"/>
                <w:szCs w:val="20"/>
              </w:rPr>
            </w:pPr>
            <w:r w:rsidRPr="000A2B8D">
              <w:rPr>
                <w:sz w:val="20"/>
                <w:szCs w:val="20"/>
              </w:rPr>
              <w:t>4 years</w:t>
            </w:r>
          </w:p>
        </w:tc>
        <w:tc>
          <w:tcPr>
            <w:tcW w:w="842" w:type="dxa"/>
            <w:tcBorders>
              <w:bottom w:val="single" w:sz="4" w:space="0" w:color="auto"/>
            </w:tcBorders>
          </w:tcPr>
          <w:p w14:paraId="71E347A7" w14:textId="5CA107F4" w:rsidR="003D1C03" w:rsidRPr="000A2B8D" w:rsidRDefault="003D1C03" w:rsidP="001424B5">
            <w:pPr>
              <w:jc w:val="center"/>
              <w:rPr>
                <w:sz w:val="20"/>
                <w:szCs w:val="20"/>
              </w:rPr>
            </w:pPr>
            <w:r>
              <w:rPr>
                <w:sz w:val="20"/>
                <w:szCs w:val="20"/>
              </w:rPr>
              <w:t>?</w:t>
            </w:r>
          </w:p>
        </w:tc>
        <w:tc>
          <w:tcPr>
            <w:tcW w:w="1344" w:type="dxa"/>
            <w:tcBorders>
              <w:bottom w:val="single" w:sz="4" w:space="0" w:color="auto"/>
            </w:tcBorders>
          </w:tcPr>
          <w:p w14:paraId="4B635ACE" w14:textId="28BB1387" w:rsidR="003D1C03" w:rsidRPr="000A2B8D" w:rsidRDefault="003D1C03" w:rsidP="001424B5">
            <w:pPr>
              <w:jc w:val="center"/>
              <w:rPr>
                <w:sz w:val="20"/>
                <w:szCs w:val="20"/>
              </w:rPr>
            </w:pPr>
            <w:r>
              <w:rPr>
                <w:sz w:val="20"/>
                <w:szCs w:val="20"/>
              </w:rPr>
              <w:t>03/19/2019</w:t>
            </w:r>
          </w:p>
        </w:tc>
        <w:tc>
          <w:tcPr>
            <w:tcW w:w="1334" w:type="dxa"/>
            <w:tcBorders>
              <w:bottom w:val="single" w:sz="4" w:space="0" w:color="auto"/>
            </w:tcBorders>
          </w:tcPr>
          <w:p w14:paraId="1202C040" w14:textId="2BE8ED7F" w:rsidR="003D1C03" w:rsidRPr="000A2B8D" w:rsidRDefault="003D1C03" w:rsidP="001424B5">
            <w:pPr>
              <w:jc w:val="center"/>
              <w:rPr>
                <w:sz w:val="20"/>
                <w:szCs w:val="20"/>
              </w:rPr>
            </w:pPr>
            <w:r>
              <w:rPr>
                <w:sz w:val="20"/>
                <w:szCs w:val="20"/>
              </w:rPr>
              <w:t>03/19/2025</w:t>
            </w:r>
          </w:p>
        </w:tc>
        <w:tc>
          <w:tcPr>
            <w:tcW w:w="809" w:type="dxa"/>
            <w:tcBorders>
              <w:bottom w:val="single" w:sz="4" w:space="0" w:color="auto"/>
            </w:tcBorders>
          </w:tcPr>
          <w:p w14:paraId="3740CCDA" w14:textId="7486C04F" w:rsidR="003D1C03" w:rsidRPr="000A2B8D" w:rsidRDefault="003D1C03" w:rsidP="001424B5">
            <w:pPr>
              <w:jc w:val="center"/>
              <w:rPr>
                <w:sz w:val="20"/>
                <w:szCs w:val="20"/>
              </w:rPr>
            </w:pPr>
            <w:r>
              <w:rPr>
                <w:sz w:val="20"/>
                <w:szCs w:val="20"/>
              </w:rPr>
              <w:t>?</w:t>
            </w:r>
          </w:p>
        </w:tc>
        <w:tc>
          <w:tcPr>
            <w:tcW w:w="850" w:type="dxa"/>
            <w:tcBorders>
              <w:bottom w:val="single" w:sz="4" w:space="0" w:color="auto"/>
            </w:tcBorders>
          </w:tcPr>
          <w:p w14:paraId="4BFF9259" w14:textId="708C9015" w:rsidR="003D1C03" w:rsidRPr="000A2B8D" w:rsidRDefault="003D1C03" w:rsidP="001424B5">
            <w:pPr>
              <w:jc w:val="center"/>
              <w:rPr>
                <w:sz w:val="20"/>
                <w:szCs w:val="20"/>
              </w:rPr>
            </w:pPr>
            <w:r>
              <w:rPr>
                <w:sz w:val="20"/>
                <w:szCs w:val="20"/>
              </w:rPr>
              <w:t>?</w:t>
            </w:r>
          </w:p>
        </w:tc>
        <w:tc>
          <w:tcPr>
            <w:tcW w:w="748" w:type="dxa"/>
            <w:tcBorders>
              <w:bottom w:val="single" w:sz="4" w:space="0" w:color="auto"/>
            </w:tcBorders>
          </w:tcPr>
          <w:p w14:paraId="269E414B" w14:textId="21EBF79B" w:rsidR="003D1C03" w:rsidRPr="000A2B8D" w:rsidRDefault="003D1C03" w:rsidP="001424B5">
            <w:pPr>
              <w:jc w:val="center"/>
              <w:rPr>
                <w:sz w:val="20"/>
                <w:szCs w:val="20"/>
              </w:rPr>
            </w:pPr>
            <w:r>
              <w:rPr>
                <w:sz w:val="20"/>
                <w:szCs w:val="20"/>
              </w:rPr>
              <w:t>Yes</w:t>
            </w:r>
          </w:p>
        </w:tc>
      </w:tr>
      <w:tr w:rsidR="003A7736" w:rsidRPr="000A2B8D" w14:paraId="704C81B8" w14:textId="77777777" w:rsidTr="00635286">
        <w:trPr>
          <w:trHeight w:val="239"/>
        </w:trPr>
        <w:tc>
          <w:tcPr>
            <w:tcW w:w="9402" w:type="dxa"/>
            <w:gridSpan w:val="8"/>
            <w:shd w:val="clear" w:color="auto" w:fill="D9D9D9"/>
          </w:tcPr>
          <w:p w14:paraId="27F80109" w14:textId="4877D5F3" w:rsidR="003A7736" w:rsidRPr="000A2B8D" w:rsidRDefault="003A7736" w:rsidP="000A2B8D">
            <w:pPr>
              <w:rPr>
                <w:sz w:val="20"/>
                <w:szCs w:val="20"/>
              </w:rPr>
            </w:pPr>
            <w:r>
              <w:rPr>
                <w:sz w:val="20"/>
                <w:szCs w:val="20"/>
              </w:rPr>
              <w:t xml:space="preserve">7.  </w:t>
            </w:r>
            <w:proofErr w:type="spellStart"/>
            <w:r w:rsidRPr="000A2B8D">
              <w:rPr>
                <w:sz w:val="20"/>
                <w:szCs w:val="20"/>
              </w:rPr>
              <w:t>Akaki</w:t>
            </w:r>
            <w:proofErr w:type="spellEnd"/>
            <w:r>
              <w:rPr>
                <w:sz w:val="20"/>
                <w:szCs w:val="20"/>
              </w:rPr>
              <w:t xml:space="preserve"> </w:t>
            </w:r>
            <w:proofErr w:type="spellStart"/>
            <w:r w:rsidRPr="000A2B8D">
              <w:rPr>
                <w:sz w:val="20"/>
                <w:szCs w:val="20"/>
              </w:rPr>
              <w:t>Tsereteli</w:t>
            </w:r>
            <w:proofErr w:type="spellEnd"/>
            <w:r w:rsidRPr="000A2B8D">
              <w:rPr>
                <w:sz w:val="20"/>
                <w:szCs w:val="20"/>
              </w:rPr>
              <w:t xml:space="preserve"> State University</w:t>
            </w:r>
          </w:p>
        </w:tc>
      </w:tr>
      <w:tr w:rsidR="00132010" w:rsidRPr="000A2B8D" w14:paraId="6E01E22B" w14:textId="77777777" w:rsidTr="005D55EE">
        <w:trPr>
          <w:trHeight w:val="239"/>
        </w:trPr>
        <w:tc>
          <w:tcPr>
            <w:tcW w:w="2581" w:type="dxa"/>
          </w:tcPr>
          <w:p w14:paraId="42196CAD" w14:textId="038EB901" w:rsidR="003D1C03" w:rsidRPr="000A2B8D" w:rsidRDefault="003D1C03" w:rsidP="000A2B8D">
            <w:pPr>
              <w:rPr>
                <w:sz w:val="20"/>
                <w:szCs w:val="20"/>
              </w:rPr>
            </w:pPr>
            <w:r>
              <w:rPr>
                <w:sz w:val="20"/>
                <w:szCs w:val="20"/>
              </w:rPr>
              <w:t>BA</w:t>
            </w:r>
          </w:p>
        </w:tc>
        <w:tc>
          <w:tcPr>
            <w:tcW w:w="894" w:type="dxa"/>
          </w:tcPr>
          <w:p w14:paraId="646AF400" w14:textId="77777777" w:rsidR="003D1C03" w:rsidRPr="000A2B8D" w:rsidRDefault="003D1C03" w:rsidP="001424B5">
            <w:pPr>
              <w:jc w:val="center"/>
              <w:rPr>
                <w:sz w:val="20"/>
                <w:szCs w:val="20"/>
              </w:rPr>
            </w:pPr>
            <w:r w:rsidRPr="000A2B8D">
              <w:rPr>
                <w:sz w:val="20"/>
                <w:szCs w:val="20"/>
              </w:rPr>
              <w:t>4 years</w:t>
            </w:r>
          </w:p>
        </w:tc>
        <w:tc>
          <w:tcPr>
            <w:tcW w:w="842" w:type="dxa"/>
            <w:shd w:val="pct5" w:color="auto" w:fill="F2F2F2" w:themeFill="background1" w:themeFillShade="F2"/>
          </w:tcPr>
          <w:p w14:paraId="761F84F4" w14:textId="77777777" w:rsidR="003D1C03" w:rsidRPr="000A2B8D" w:rsidRDefault="003D1C03" w:rsidP="001424B5">
            <w:pPr>
              <w:jc w:val="center"/>
              <w:rPr>
                <w:sz w:val="20"/>
                <w:szCs w:val="20"/>
              </w:rPr>
            </w:pPr>
            <w:r w:rsidRPr="000A2B8D">
              <w:rPr>
                <w:sz w:val="20"/>
                <w:szCs w:val="20"/>
              </w:rPr>
              <w:t>2018</w:t>
            </w:r>
          </w:p>
        </w:tc>
        <w:tc>
          <w:tcPr>
            <w:tcW w:w="1344" w:type="dxa"/>
          </w:tcPr>
          <w:p w14:paraId="2C09F1B3" w14:textId="5F001A88" w:rsidR="003D1C03" w:rsidRPr="000A2B8D" w:rsidRDefault="003D1C03" w:rsidP="001424B5">
            <w:pPr>
              <w:jc w:val="center"/>
              <w:rPr>
                <w:sz w:val="20"/>
                <w:szCs w:val="20"/>
              </w:rPr>
            </w:pPr>
            <w:r>
              <w:rPr>
                <w:sz w:val="20"/>
                <w:szCs w:val="20"/>
              </w:rPr>
              <w:t>06/28/2016</w:t>
            </w:r>
          </w:p>
        </w:tc>
        <w:tc>
          <w:tcPr>
            <w:tcW w:w="1334" w:type="dxa"/>
          </w:tcPr>
          <w:p w14:paraId="50C9C6F7" w14:textId="451F5B58" w:rsidR="003D1C03" w:rsidRPr="000A2B8D" w:rsidRDefault="003D1C03" w:rsidP="001424B5">
            <w:pPr>
              <w:jc w:val="center"/>
              <w:rPr>
                <w:sz w:val="20"/>
                <w:szCs w:val="20"/>
              </w:rPr>
            </w:pPr>
            <w:r>
              <w:rPr>
                <w:sz w:val="20"/>
                <w:szCs w:val="20"/>
              </w:rPr>
              <w:t>06/28/2023</w:t>
            </w:r>
          </w:p>
        </w:tc>
        <w:tc>
          <w:tcPr>
            <w:tcW w:w="809" w:type="dxa"/>
          </w:tcPr>
          <w:p w14:paraId="323C867E" w14:textId="5937E7F0" w:rsidR="003D1C03" w:rsidRPr="000A2B8D" w:rsidRDefault="003D1C03" w:rsidP="001424B5">
            <w:pPr>
              <w:jc w:val="center"/>
              <w:rPr>
                <w:sz w:val="20"/>
                <w:szCs w:val="20"/>
              </w:rPr>
            </w:pPr>
          </w:p>
        </w:tc>
        <w:tc>
          <w:tcPr>
            <w:tcW w:w="850" w:type="dxa"/>
          </w:tcPr>
          <w:p w14:paraId="246CFE1F" w14:textId="77777777" w:rsidR="003D1C03" w:rsidRPr="000A2B8D" w:rsidRDefault="003D1C03" w:rsidP="001424B5">
            <w:pPr>
              <w:jc w:val="center"/>
              <w:rPr>
                <w:sz w:val="20"/>
                <w:szCs w:val="20"/>
              </w:rPr>
            </w:pPr>
          </w:p>
        </w:tc>
        <w:tc>
          <w:tcPr>
            <w:tcW w:w="748" w:type="dxa"/>
          </w:tcPr>
          <w:p w14:paraId="14DD2826" w14:textId="4D49D494" w:rsidR="003D1C03" w:rsidRPr="000A2B8D" w:rsidRDefault="003D1C03" w:rsidP="001424B5">
            <w:pPr>
              <w:jc w:val="center"/>
              <w:rPr>
                <w:sz w:val="20"/>
                <w:szCs w:val="20"/>
              </w:rPr>
            </w:pPr>
          </w:p>
        </w:tc>
      </w:tr>
      <w:tr w:rsidR="003A7736" w:rsidRPr="000A2B8D" w14:paraId="332C286F" w14:textId="77777777" w:rsidTr="00635286">
        <w:trPr>
          <w:trHeight w:val="239"/>
        </w:trPr>
        <w:tc>
          <w:tcPr>
            <w:tcW w:w="9402" w:type="dxa"/>
            <w:gridSpan w:val="8"/>
            <w:shd w:val="clear" w:color="auto" w:fill="D9D9D9" w:themeFill="background1" w:themeFillShade="D9"/>
          </w:tcPr>
          <w:p w14:paraId="594E7D5C" w14:textId="1095C049" w:rsidR="003A7736" w:rsidRPr="000A2B8D" w:rsidRDefault="003A7736" w:rsidP="000A2B8D">
            <w:pPr>
              <w:rPr>
                <w:sz w:val="20"/>
                <w:szCs w:val="20"/>
              </w:rPr>
            </w:pPr>
            <w:r>
              <w:rPr>
                <w:sz w:val="20"/>
                <w:szCs w:val="20"/>
              </w:rPr>
              <w:t xml:space="preserve">8.  </w:t>
            </w:r>
            <w:r w:rsidRPr="000A2B8D">
              <w:rPr>
                <w:sz w:val="20"/>
                <w:szCs w:val="20"/>
              </w:rPr>
              <w:t>New Vision University</w:t>
            </w:r>
          </w:p>
        </w:tc>
      </w:tr>
      <w:tr w:rsidR="00132010" w:rsidRPr="000A2B8D" w14:paraId="3FDBD6FD" w14:textId="77777777" w:rsidTr="00132010">
        <w:trPr>
          <w:trHeight w:val="330"/>
        </w:trPr>
        <w:tc>
          <w:tcPr>
            <w:tcW w:w="2581" w:type="dxa"/>
          </w:tcPr>
          <w:p w14:paraId="40180763" w14:textId="1D8D1067" w:rsidR="003D1C03" w:rsidRPr="000A2B8D" w:rsidRDefault="003D1C03" w:rsidP="000A2B8D">
            <w:pPr>
              <w:rPr>
                <w:sz w:val="20"/>
                <w:szCs w:val="20"/>
              </w:rPr>
            </w:pPr>
            <w:r>
              <w:rPr>
                <w:sz w:val="20"/>
                <w:szCs w:val="20"/>
              </w:rPr>
              <w:lastRenderedPageBreak/>
              <w:t xml:space="preserve">BA Medical Rehab and Nursing </w:t>
            </w:r>
            <w:r w:rsidRPr="000A2B8D">
              <w:rPr>
                <w:sz w:val="20"/>
                <w:szCs w:val="20"/>
              </w:rPr>
              <w:t>(English)</w:t>
            </w:r>
          </w:p>
        </w:tc>
        <w:tc>
          <w:tcPr>
            <w:tcW w:w="894" w:type="dxa"/>
          </w:tcPr>
          <w:p w14:paraId="74E02B5E" w14:textId="77777777" w:rsidR="003D1C03" w:rsidRPr="000A2B8D" w:rsidRDefault="003D1C03" w:rsidP="00381484">
            <w:pPr>
              <w:jc w:val="center"/>
              <w:rPr>
                <w:sz w:val="20"/>
                <w:szCs w:val="20"/>
              </w:rPr>
            </w:pPr>
            <w:r w:rsidRPr="000A2B8D">
              <w:rPr>
                <w:sz w:val="20"/>
                <w:szCs w:val="20"/>
              </w:rPr>
              <w:t>4 years</w:t>
            </w:r>
          </w:p>
        </w:tc>
        <w:tc>
          <w:tcPr>
            <w:tcW w:w="842" w:type="dxa"/>
          </w:tcPr>
          <w:p w14:paraId="56EC9D26" w14:textId="02EDCB81" w:rsidR="003D1C03" w:rsidRPr="000A2B8D" w:rsidRDefault="003D1C03" w:rsidP="00381484">
            <w:pPr>
              <w:jc w:val="center"/>
              <w:rPr>
                <w:sz w:val="20"/>
                <w:szCs w:val="20"/>
              </w:rPr>
            </w:pPr>
            <w:r>
              <w:rPr>
                <w:sz w:val="20"/>
                <w:szCs w:val="20"/>
              </w:rPr>
              <w:t>?</w:t>
            </w:r>
          </w:p>
        </w:tc>
        <w:tc>
          <w:tcPr>
            <w:tcW w:w="1344" w:type="dxa"/>
          </w:tcPr>
          <w:p w14:paraId="41115C4A" w14:textId="77A4B368" w:rsidR="003D1C03" w:rsidRPr="000A2B8D" w:rsidRDefault="003D1C03" w:rsidP="00381484">
            <w:pPr>
              <w:jc w:val="center"/>
              <w:rPr>
                <w:sz w:val="20"/>
                <w:szCs w:val="20"/>
              </w:rPr>
            </w:pPr>
            <w:r>
              <w:rPr>
                <w:sz w:val="20"/>
                <w:szCs w:val="20"/>
              </w:rPr>
              <w:t>08/16/2016</w:t>
            </w:r>
          </w:p>
        </w:tc>
        <w:tc>
          <w:tcPr>
            <w:tcW w:w="1334" w:type="dxa"/>
          </w:tcPr>
          <w:p w14:paraId="33C87549" w14:textId="048388AF" w:rsidR="003D1C03" w:rsidRPr="000A2B8D" w:rsidRDefault="003D1C03" w:rsidP="00381484">
            <w:pPr>
              <w:jc w:val="center"/>
              <w:rPr>
                <w:sz w:val="20"/>
                <w:szCs w:val="20"/>
              </w:rPr>
            </w:pPr>
            <w:r>
              <w:rPr>
                <w:sz w:val="20"/>
                <w:szCs w:val="20"/>
              </w:rPr>
              <w:t>08/16/2023</w:t>
            </w:r>
          </w:p>
        </w:tc>
        <w:tc>
          <w:tcPr>
            <w:tcW w:w="809" w:type="dxa"/>
          </w:tcPr>
          <w:p w14:paraId="4E559924" w14:textId="225C98C0" w:rsidR="003D1C03" w:rsidRPr="000A2B8D" w:rsidRDefault="003D1C03" w:rsidP="00381484">
            <w:pPr>
              <w:jc w:val="center"/>
              <w:rPr>
                <w:sz w:val="20"/>
                <w:szCs w:val="20"/>
              </w:rPr>
            </w:pPr>
            <w:r>
              <w:rPr>
                <w:sz w:val="20"/>
                <w:szCs w:val="20"/>
              </w:rPr>
              <w:t>?</w:t>
            </w:r>
          </w:p>
        </w:tc>
        <w:tc>
          <w:tcPr>
            <w:tcW w:w="850" w:type="dxa"/>
          </w:tcPr>
          <w:p w14:paraId="3F88E734" w14:textId="5FC2D2D8" w:rsidR="003D1C03" w:rsidRPr="000A2B8D" w:rsidRDefault="003D1C03" w:rsidP="00381484">
            <w:pPr>
              <w:jc w:val="center"/>
              <w:rPr>
                <w:sz w:val="20"/>
                <w:szCs w:val="20"/>
              </w:rPr>
            </w:pPr>
            <w:r>
              <w:rPr>
                <w:sz w:val="20"/>
                <w:szCs w:val="20"/>
              </w:rPr>
              <w:t>?</w:t>
            </w:r>
          </w:p>
        </w:tc>
        <w:tc>
          <w:tcPr>
            <w:tcW w:w="748" w:type="dxa"/>
          </w:tcPr>
          <w:p w14:paraId="21E1C8F3" w14:textId="67187CDD" w:rsidR="003D1C03" w:rsidRPr="000A2B8D" w:rsidRDefault="003D1C03" w:rsidP="00381484">
            <w:pPr>
              <w:jc w:val="center"/>
              <w:rPr>
                <w:sz w:val="20"/>
                <w:szCs w:val="20"/>
              </w:rPr>
            </w:pPr>
            <w:r>
              <w:rPr>
                <w:sz w:val="20"/>
                <w:szCs w:val="20"/>
              </w:rPr>
              <w:t>Yes</w:t>
            </w:r>
          </w:p>
        </w:tc>
      </w:tr>
      <w:tr w:rsidR="00132010" w:rsidRPr="000A2B8D" w14:paraId="2C186C9F" w14:textId="77777777" w:rsidTr="00132010">
        <w:trPr>
          <w:trHeight w:val="330"/>
        </w:trPr>
        <w:tc>
          <w:tcPr>
            <w:tcW w:w="2581" w:type="dxa"/>
          </w:tcPr>
          <w:p w14:paraId="6FD3868B" w14:textId="7F1965CF" w:rsidR="003D1C03" w:rsidRPr="000A2B8D" w:rsidRDefault="003D1C03" w:rsidP="00132010">
            <w:pPr>
              <w:ind w:right="-110"/>
              <w:rPr>
                <w:sz w:val="20"/>
                <w:szCs w:val="20"/>
              </w:rPr>
            </w:pPr>
            <w:r>
              <w:rPr>
                <w:sz w:val="20"/>
                <w:szCs w:val="20"/>
              </w:rPr>
              <w:t>MA Medical Rehab</w:t>
            </w:r>
            <w:r w:rsidRPr="000A2B8D">
              <w:rPr>
                <w:sz w:val="20"/>
                <w:szCs w:val="20"/>
              </w:rPr>
              <w:t xml:space="preserve"> </w:t>
            </w:r>
            <w:r>
              <w:rPr>
                <w:sz w:val="20"/>
                <w:szCs w:val="20"/>
              </w:rPr>
              <w:t xml:space="preserve">&amp; Public Health </w:t>
            </w:r>
            <w:proofErr w:type="spellStart"/>
            <w:r w:rsidR="00132010">
              <w:rPr>
                <w:sz w:val="20"/>
                <w:szCs w:val="20"/>
              </w:rPr>
              <w:t>Mngmt</w:t>
            </w:r>
            <w:proofErr w:type="spellEnd"/>
            <w:r w:rsidR="00132010">
              <w:rPr>
                <w:sz w:val="20"/>
                <w:szCs w:val="20"/>
              </w:rPr>
              <w:t>.</w:t>
            </w:r>
            <w:r w:rsidRPr="000A2B8D">
              <w:rPr>
                <w:sz w:val="20"/>
                <w:szCs w:val="20"/>
              </w:rPr>
              <w:t xml:space="preserve"> (English)</w:t>
            </w:r>
          </w:p>
        </w:tc>
        <w:tc>
          <w:tcPr>
            <w:tcW w:w="894" w:type="dxa"/>
          </w:tcPr>
          <w:p w14:paraId="20DD6C26" w14:textId="77777777" w:rsidR="003D1C03" w:rsidRPr="000A2B8D" w:rsidRDefault="003D1C03" w:rsidP="00381484">
            <w:pPr>
              <w:jc w:val="center"/>
              <w:rPr>
                <w:sz w:val="20"/>
                <w:szCs w:val="20"/>
              </w:rPr>
            </w:pPr>
            <w:r w:rsidRPr="000A2B8D">
              <w:rPr>
                <w:sz w:val="20"/>
                <w:szCs w:val="20"/>
              </w:rPr>
              <w:t>2 years</w:t>
            </w:r>
          </w:p>
        </w:tc>
        <w:tc>
          <w:tcPr>
            <w:tcW w:w="842" w:type="dxa"/>
          </w:tcPr>
          <w:p w14:paraId="698AA5C6" w14:textId="5511E4D5" w:rsidR="003D1C03" w:rsidRPr="000A2B8D" w:rsidRDefault="003D1C03" w:rsidP="00381484">
            <w:pPr>
              <w:jc w:val="center"/>
              <w:rPr>
                <w:sz w:val="20"/>
                <w:szCs w:val="20"/>
              </w:rPr>
            </w:pPr>
            <w:r>
              <w:rPr>
                <w:sz w:val="20"/>
                <w:szCs w:val="20"/>
              </w:rPr>
              <w:t>?</w:t>
            </w:r>
          </w:p>
        </w:tc>
        <w:tc>
          <w:tcPr>
            <w:tcW w:w="1344" w:type="dxa"/>
          </w:tcPr>
          <w:p w14:paraId="0E667B98" w14:textId="1FD693E8" w:rsidR="003D1C03" w:rsidRPr="000A2B8D" w:rsidRDefault="003D1C03" w:rsidP="00381484">
            <w:pPr>
              <w:jc w:val="center"/>
              <w:rPr>
                <w:sz w:val="20"/>
                <w:szCs w:val="20"/>
              </w:rPr>
            </w:pPr>
            <w:r>
              <w:rPr>
                <w:sz w:val="20"/>
                <w:szCs w:val="20"/>
              </w:rPr>
              <w:t>08/16/2016</w:t>
            </w:r>
          </w:p>
        </w:tc>
        <w:tc>
          <w:tcPr>
            <w:tcW w:w="1334" w:type="dxa"/>
          </w:tcPr>
          <w:p w14:paraId="6DC4AB7A" w14:textId="05F4FB62" w:rsidR="003D1C03" w:rsidRPr="000A2B8D" w:rsidRDefault="003D1C03" w:rsidP="00381484">
            <w:pPr>
              <w:jc w:val="center"/>
              <w:rPr>
                <w:sz w:val="20"/>
                <w:szCs w:val="20"/>
              </w:rPr>
            </w:pPr>
            <w:r>
              <w:rPr>
                <w:sz w:val="20"/>
                <w:szCs w:val="20"/>
              </w:rPr>
              <w:t>08/16/2016</w:t>
            </w:r>
          </w:p>
        </w:tc>
        <w:tc>
          <w:tcPr>
            <w:tcW w:w="809" w:type="dxa"/>
          </w:tcPr>
          <w:p w14:paraId="07069113" w14:textId="555CAF6D" w:rsidR="003D1C03" w:rsidRPr="000A2B8D" w:rsidRDefault="003D1C03" w:rsidP="00381484">
            <w:pPr>
              <w:jc w:val="center"/>
              <w:rPr>
                <w:sz w:val="20"/>
                <w:szCs w:val="20"/>
              </w:rPr>
            </w:pPr>
            <w:r>
              <w:rPr>
                <w:sz w:val="20"/>
                <w:szCs w:val="20"/>
              </w:rPr>
              <w:t>?</w:t>
            </w:r>
          </w:p>
        </w:tc>
        <w:tc>
          <w:tcPr>
            <w:tcW w:w="850" w:type="dxa"/>
          </w:tcPr>
          <w:p w14:paraId="7590F815" w14:textId="501F9809" w:rsidR="003D1C03" w:rsidRPr="000A2B8D" w:rsidRDefault="003D1C03" w:rsidP="00381484">
            <w:pPr>
              <w:jc w:val="center"/>
              <w:rPr>
                <w:sz w:val="20"/>
                <w:szCs w:val="20"/>
              </w:rPr>
            </w:pPr>
            <w:r>
              <w:rPr>
                <w:sz w:val="20"/>
                <w:szCs w:val="20"/>
              </w:rPr>
              <w:t>?</w:t>
            </w:r>
          </w:p>
        </w:tc>
        <w:tc>
          <w:tcPr>
            <w:tcW w:w="748" w:type="dxa"/>
          </w:tcPr>
          <w:p w14:paraId="13C95D06" w14:textId="317B2432" w:rsidR="003D1C03" w:rsidRPr="000A2B8D" w:rsidRDefault="003D1C03" w:rsidP="00381484">
            <w:pPr>
              <w:jc w:val="center"/>
              <w:rPr>
                <w:sz w:val="20"/>
                <w:szCs w:val="20"/>
              </w:rPr>
            </w:pPr>
            <w:r>
              <w:rPr>
                <w:sz w:val="20"/>
                <w:szCs w:val="20"/>
              </w:rPr>
              <w:t>Yes</w:t>
            </w:r>
          </w:p>
        </w:tc>
      </w:tr>
      <w:tr w:rsidR="003A7736" w:rsidRPr="000A2B8D" w14:paraId="679E04FE" w14:textId="77777777" w:rsidTr="00635286">
        <w:trPr>
          <w:trHeight w:val="269"/>
        </w:trPr>
        <w:tc>
          <w:tcPr>
            <w:tcW w:w="9402" w:type="dxa"/>
            <w:gridSpan w:val="8"/>
            <w:shd w:val="clear" w:color="auto" w:fill="D9D9D9" w:themeFill="background1" w:themeFillShade="D9"/>
          </w:tcPr>
          <w:p w14:paraId="7D0EBA09" w14:textId="301AE4B5" w:rsidR="003A7736" w:rsidRPr="000A2B8D" w:rsidRDefault="003A7736" w:rsidP="000A2B8D">
            <w:pPr>
              <w:rPr>
                <w:sz w:val="20"/>
                <w:szCs w:val="20"/>
              </w:rPr>
            </w:pPr>
            <w:r>
              <w:rPr>
                <w:sz w:val="20"/>
                <w:szCs w:val="20"/>
              </w:rPr>
              <w:t xml:space="preserve">9.  Caucasus International University </w:t>
            </w:r>
          </w:p>
        </w:tc>
      </w:tr>
      <w:tr w:rsidR="00132010" w:rsidRPr="000A2B8D" w14:paraId="43DDCF00" w14:textId="77777777" w:rsidTr="00132010">
        <w:trPr>
          <w:trHeight w:val="242"/>
        </w:trPr>
        <w:tc>
          <w:tcPr>
            <w:tcW w:w="2581" w:type="dxa"/>
          </w:tcPr>
          <w:p w14:paraId="742D96D1" w14:textId="18DF6AB9" w:rsidR="003D1C03" w:rsidRPr="000A2B8D" w:rsidRDefault="003D1C03" w:rsidP="000A2B8D">
            <w:pPr>
              <w:rPr>
                <w:sz w:val="20"/>
                <w:szCs w:val="20"/>
              </w:rPr>
            </w:pPr>
            <w:r>
              <w:rPr>
                <w:sz w:val="20"/>
                <w:szCs w:val="20"/>
              </w:rPr>
              <w:t>BA (English)</w:t>
            </w:r>
          </w:p>
        </w:tc>
        <w:tc>
          <w:tcPr>
            <w:tcW w:w="894" w:type="dxa"/>
          </w:tcPr>
          <w:p w14:paraId="13FFCBA3" w14:textId="311181C5" w:rsidR="003D1C03" w:rsidRPr="000A2B8D" w:rsidRDefault="003D1C03" w:rsidP="00381484">
            <w:pPr>
              <w:jc w:val="center"/>
              <w:rPr>
                <w:sz w:val="20"/>
                <w:szCs w:val="20"/>
              </w:rPr>
            </w:pPr>
            <w:r>
              <w:rPr>
                <w:sz w:val="20"/>
                <w:szCs w:val="20"/>
              </w:rPr>
              <w:t>4 years</w:t>
            </w:r>
          </w:p>
        </w:tc>
        <w:tc>
          <w:tcPr>
            <w:tcW w:w="842" w:type="dxa"/>
          </w:tcPr>
          <w:p w14:paraId="5733DB7E" w14:textId="70E1C9A3" w:rsidR="003D1C03" w:rsidRPr="000A2B8D" w:rsidRDefault="003D1C03" w:rsidP="00381484">
            <w:pPr>
              <w:jc w:val="center"/>
              <w:rPr>
                <w:sz w:val="20"/>
                <w:szCs w:val="20"/>
              </w:rPr>
            </w:pPr>
            <w:r>
              <w:rPr>
                <w:sz w:val="20"/>
                <w:szCs w:val="20"/>
              </w:rPr>
              <w:t>?</w:t>
            </w:r>
          </w:p>
        </w:tc>
        <w:tc>
          <w:tcPr>
            <w:tcW w:w="1344" w:type="dxa"/>
          </w:tcPr>
          <w:p w14:paraId="7B786236" w14:textId="4F8C64D2" w:rsidR="003D1C03" w:rsidRPr="000A2B8D" w:rsidRDefault="003D1C03" w:rsidP="00381484">
            <w:pPr>
              <w:jc w:val="center"/>
              <w:rPr>
                <w:sz w:val="20"/>
                <w:szCs w:val="20"/>
              </w:rPr>
            </w:pPr>
            <w:r>
              <w:rPr>
                <w:sz w:val="20"/>
                <w:szCs w:val="20"/>
              </w:rPr>
              <w:t>11/14/2018</w:t>
            </w:r>
          </w:p>
        </w:tc>
        <w:tc>
          <w:tcPr>
            <w:tcW w:w="1334" w:type="dxa"/>
          </w:tcPr>
          <w:p w14:paraId="59D9A562" w14:textId="5804B7BC" w:rsidR="003D1C03" w:rsidRPr="000A2B8D" w:rsidRDefault="003D1C03" w:rsidP="00381484">
            <w:pPr>
              <w:jc w:val="center"/>
              <w:rPr>
                <w:sz w:val="20"/>
                <w:szCs w:val="20"/>
              </w:rPr>
            </w:pPr>
            <w:r>
              <w:rPr>
                <w:sz w:val="20"/>
                <w:szCs w:val="20"/>
              </w:rPr>
              <w:t>11/14/2024</w:t>
            </w:r>
          </w:p>
        </w:tc>
        <w:tc>
          <w:tcPr>
            <w:tcW w:w="809" w:type="dxa"/>
          </w:tcPr>
          <w:p w14:paraId="545CB1F8" w14:textId="48099345" w:rsidR="003D1C03" w:rsidRPr="000A2B8D" w:rsidRDefault="003D1C03" w:rsidP="00381484">
            <w:pPr>
              <w:jc w:val="center"/>
              <w:rPr>
                <w:sz w:val="20"/>
                <w:szCs w:val="20"/>
              </w:rPr>
            </w:pPr>
            <w:r>
              <w:rPr>
                <w:sz w:val="20"/>
                <w:szCs w:val="20"/>
              </w:rPr>
              <w:t>?</w:t>
            </w:r>
          </w:p>
        </w:tc>
        <w:tc>
          <w:tcPr>
            <w:tcW w:w="850" w:type="dxa"/>
          </w:tcPr>
          <w:p w14:paraId="54D6FE94" w14:textId="32638E17" w:rsidR="003D1C03" w:rsidRPr="000A2B8D" w:rsidRDefault="003D1C03" w:rsidP="00381484">
            <w:pPr>
              <w:jc w:val="center"/>
              <w:rPr>
                <w:sz w:val="20"/>
                <w:szCs w:val="20"/>
              </w:rPr>
            </w:pPr>
            <w:r>
              <w:rPr>
                <w:sz w:val="20"/>
                <w:szCs w:val="20"/>
              </w:rPr>
              <w:t>26</w:t>
            </w:r>
          </w:p>
        </w:tc>
        <w:tc>
          <w:tcPr>
            <w:tcW w:w="748" w:type="dxa"/>
          </w:tcPr>
          <w:p w14:paraId="032456C8" w14:textId="304EE1E5" w:rsidR="003D1C03" w:rsidRPr="000A2B8D" w:rsidRDefault="003D1C03" w:rsidP="00381484">
            <w:pPr>
              <w:jc w:val="center"/>
              <w:rPr>
                <w:sz w:val="20"/>
                <w:szCs w:val="20"/>
              </w:rPr>
            </w:pPr>
            <w:r>
              <w:rPr>
                <w:sz w:val="20"/>
                <w:szCs w:val="20"/>
              </w:rPr>
              <w:t>Yes</w:t>
            </w:r>
          </w:p>
        </w:tc>
      </w:tr>
      <w:tr w:rsidR="00132010" w:rsidRPr="000A2B8D" w14:paraId="78898407" w14:textId="77777777" w:rsidTr="00132010">
        <w:trPr>
          <w:trHeight w:val="233"/>
        </w:trPr>
        <w:tc>
          <w:tcPr>
            <w:tcW w:w="2581" w:type="dxa"/>
          </w:tcPr>
          <w:p w14:paraId="7093E207" w14:textId="0BF70E4C" w:rsidR="00132010" w:rsidRPr="000A2B8D" w:rsidRDefault="00132010" w:rsidP="000A2B8D">
            <w:pPr>
              <w:rPr>
                <w:sz w:val="20"/>
                <w:szCs w:val="20"/>
              </w:rPr>
            </w:pPr>
            <w:r>
              <w:rPr>
                <w:sz w:val="20"/>
                <w:szCs w:val="20"/>
              </w:rPr>
              <w:t>BA</w:t>
            </w:r>
          </w:p>
        </w:tc>
        <w:tc>
          <w:tcPr>
            <w:tcW w:w="894" w:type="dxa"/>
          </w:tcPr>
          <w:p w14:paraId="74532C83" w14:textId="07AC1D04" w:rsidR="00132010" w:rsidRPr="000A2B8D" w:rsidRDefault="00132010" w:rsidP="00381484">
            <w:pPr>
              <w:jc w:val="center"/>
              <w:rPr>
                <w:sz w:val="20"/>
                <w:szCs w:val="20"/>
              </w:rPr>
            </w:pPr>
            <w:r>
              <w:rPr>
                <w:sz w:val="20"/>
                <w:szCs w:val="20"/>
              </w:rPr>
              <w:t>4 years</w:t>
            </w:r>
          </w:p>
        </w:tc>
        <w:tc>
          <w:tcPr>
            <w:tcW w:w="842" w:type="dxa"/>
          </w:tcPr>
          <w:p w14:paraId="35DF951A" w14:textId="21017258" w:rsidR="00132010" w:rsidRPr="000A2B8D" w:rsidRDefault="00132010" w:rsidP="00381484">
            <w:pPr>
              <w:jc w:val="center"/>
              <w:rPr>
                <w:sz w:val="20"/>
                <w:szCs w:val="20"/>
              </w:rPr>
            </w:pPr>
            <w:r>
              <w:rPr>
                <w:sz w:val="20"/>
                <w:szCs w:val="20"/>
              </w:rPr>
              <w:t>?</w:t>
            </w:r>
          </w:p>
        </w:tc>
        <w:tc>
          <w:tcPr>
            <w:tcW w:w="1344" w:type="dxa"/>
          </w:tcPr>
          <w:p w14:paraId="5D67D57E" w14:textId="4F679D7F" w:rsidR="00132010" w:rsidRPr="000A2B8D" w:rsidRDefault="00132010" w:rsidP="00381484">
            <w:pPr>
              <w:jc w:val="center"/>
              <w:rPr>
                <w:sz w:val="20"/>
                <w:szCs w:val="20"/>
              </w:rPr>
            </w:pPr>
            <w:r>
              <w:rPr>
                <w:sz w:val="20"/>
                <w:szCs w:val="20"/>
              </w:rPr>
              <w:t>06/10/2014</w:t>
            </w:r>
          </w:p>
        </w:tc>
        <w:tc>
          <w:tcPr>
            <w:tcW w:w="1334" w:type="dxa"/>
          </w:tcPr>
          <w:p w14:paraId="644CC300" w14:textId="2EFB3868" w:rsidR="00132010" w:rsidRPr="000A2B8D" w:rsidRDefault="00132010" w:rsidP="00381484">
            <w:pPr>
              <w:jc w:val="center"/>
              <w:rPr>
                <w:sz w:val="20"/>
                <w:szCs w:val="20"/>
              </w:rPr>
            </w:pPr>
            <w:r>
              <w:rPr>
                <w:sz w:val="20"/>
                <w:szCs w:val="20"/>
              </w:rPr>
              <w:t>06/10/2019</w:t>
            </w:r>
          </w:p>
        </w:tc>
        <w:tc>
          <w:tcPr>
            <w:tcW w:w="809" w:type="dxa"/>
          </w:tcPr>
          <w:p w14:paraId="737634D0" w14:textId="227375C5" w:rsidR="00132010" w:rsidRPr="000A2B8D" w:rsidRDefault="00132010" w:rsidP="00381484">
            <w:pPr>
              <w:jc w:val="center"/>
              <w:rPr>
                <w:sz w:val="20"/>
                <w:szCs w:val="20"/>
              </w:rPr>
            </w:pPr>
            <w:r>
              <w:rPr>
                <w:sz w:val="20"/>
                <w:szCs w:val="20"/>
              </w:rPr>
              <w:t>?</w:t>
            </w:r>
          </w:p>
        </w:tc>
        <w:tc>
          <w:tcPr>
            <w:tcW w:w="850" w:type="dxa"/>
          </w:tcPr>
          <w:p w14:paraId="6A176108" w14:textId="4279BA0B" w:rsidR="00132010" w:rsidRPr="000A2B8D" w:rsidRDefault="00132010" w:rsidP="00381484">
            <w:pPr>
              <w:jc w:val="center"/>
              <w:rPr>
                <w:sz w:val="20"/>
                <w:szCs w:val="20"/>
              </w:rPr>
            </w:pPr>
            <w:r>
              <w:rPr>
                <w:sz w:val="20"/>
                <w:szCs w:val="20"/>
              </w:rPr>
              <w:t>?</w:t>
            </w:r>
          </w:p>
        </w:tc>
        <w:tc>
          <w:tcPr>
            <w:tcW w:w="748" w:type="dxa"/>
          </w:tcPr>
          <w:p w14:paraId="18D4FAF0" w14:textId="52E309AB" w:rsidR="00132010" w:rsidRPr="000A2B8D" w:rsidRDefault="00132010" w:rsidP="00381484">
            <w:pPr>
              <w:jc w:val="center"/>
              <w:rPr>
                <w:sz w:val="20"/>
                <w:szCs w:val="20"/>
              </w:rPr>
            </w:pPr>
            <w:r>
              <w:rPr>
                <w:sz w:val="20"/>
                <w:szCs w:val="20"/>
              </w:rPr>
              <w:t>No</w:t>
            </w:r>
          </w:p>
        </w:tc>
      </w:tr>
    </w:tbl>
    <w:p w14:paraId="400BD30C" w14:textId="1FEB7BB7" w:rsidR="000A2B8D" w:rsidRDefault="007C7C4C" w:rsidP="000A2B8D">
      <w:pPr>
        <w:spacing w:after="0" w:line="240" w:lineRule="auto"/>
        <w:rPr>
          <w:sz w:val="20"/>
          <w:szCs w:val="20"/>
        </w:rPr>
      </w:pPr>
      <w:r>
        <w:rPr>
          <w:sz w:val="20"/>
          <w:szCs w:val="20"/>
        </w:rPr>
        <w:t>BA: Bachelor of Arts</w:t>
      </w:r>
    </w:p>
    <w:p w14:paraId="12C4BAB7" w14:textId="6AA333F4" w:rsidR="003A7736" w:rsidRDefault="007C7C4C" w:rsidP="000A2B8D">
      <w:pPr>
        <w:spacing w:after="0" w:line="240" w:lineRule="auto"/>
        <w:rPr>
          <w:sz w:val="20"/>
          <w:szCs w:val="20"/>
        </w:rPr>
      </w:pPr>
      <w:r>
        <w:rPr>
          <w:sz w:val="20"/>
          <w:szCs w:val="20"/>
        </w:rPr>
        <w:t>MA: Master of Arts</w:t>
      </w:r>
    </w:p>
    <w:p w14:paraId="30B5D292" w14:textId="77777777" w:rsidR="002C6171" w:rsidRDefault="002C6171" w:rsidP="000A2B8D">
      <w:pPr>
        <w:spacing w:after="0" w:line="240" w:lineRule="auto"/>
        <w:rPr>
          <w:sz w:val="20"/>
          <w:szCs w:val="20"/>
        </w:rPr>
      </w:pPr>
    </w:p>
    <w:p w14:paraId="6A3E4A5F" w14:textId="4F2D017B" w:rsidR="00B80F3E" w:rsidRPr="001E1BFF" w:rsidRDefault="001E1BFF" w:rsidP="001E1BF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center"/>
        <w:rPr>
          <w:b/>
          <w:sz w:val="20"/>
          <w:szCs w:val="20"/>
        </w:rPr>
      </w:pPr>
      <w:r w:rsidRPr="001E1BFF">
        <w:rPr>
          <w:b/>
          <w:sz w:val="20"/>
          <w:szCs w:val="20"/>
        </w:rPr>
        <w:t>The Georgian State Teaching University of Physical Education and Sport – A History</w:t>
      </w:r>
    </w:p>
    <w:p w14:paraId="1B9EEE3E" w14:textId="0F4AC553" w:rsidR="00B80F3E" w:rsidRDefault="001E1BFF" w:rsidP="003B04F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sz w:val="20"/>
          <w:szCs w:val="20"/>
        </w:rPr>
      </w:pPr>
      <w:r>
        <w:rPr>
          <w:sz w:val="20"/>
          <w:szCs w:val="20"/>
        </w:rPr>
        <w:t>The Georgian Institute of Physical Education and Sport opened in 1939. Among other faculties, the Faculty of Medicine and Rehabilitation admitted 200-300 students per year. In 1998, this university evolved into the Georgian Academy of Physical Education and Sport and had a curriculum of Physical Therapy and Rehabilitation with 500 students (including those from Turkey). In 2008 the entire facility closed, with students and faculty members absorbed by other universities. In 2014, the university re-opened as the Georgian State Teaching University of Physical Education and</w:t>
      </w:r>
      <w:r w:rsidR="00933404">
        <w:rPr>
          <w:sz w:val="20"/>
          <w:szCs w:val="20"/>
        </w:rPr>
        <w:t xml:space="preserve"> Sport. Graduates that precede </w:t>
      </w:r>
      <w:r>
        <w:rPr>
          <w:sz w:val="20"/>
          <w:szCs w:val="20"/>
        </w:rPr>
        <w:t xml:space="preserve">the 2014 opening are not </w:t>
      </w:r>
      <w:r w:rsidR="00933404">
        <w:rPr>
          <w:sz w:val="20"/>
          <w:szCs w:val="20"/>
        </w:rPr>
        <w:t>verified nor included in this report</w:t>
      </w:r>
      <w:r w:rsidR="00A30C25">
        <w:rPr>
          <w:sz w:val="20"/>
          <w:szCs w:val="20"/>
        </w:rPr>
        <w:t>.</w:t>
      </w:r>
    </w:p>
    <w:p w14:paraId="71BF9C72" w14:textId="77777777" w:rsidR="003B04F7" w:rsidRDefault="003B04F7" w:rsidP="00AB4C63">
      <w:pPr>
        <w:spacing w:after="0"/>
        <w:rPr>
          <w:u w:val="single"/>
        </w:rPr>
      </w:pPr>
    </w:p>
    <w:p w14:paraId="35B24454" w14:textId="19D70E05" w:rsidR="00AB4C63" w:rsidRPr="001360FE" w:rsidRDefault="00AB4C63" w:rsidP="00AB4C63">
      <w:pPr>
        <w:spacing w:after="0"/>
        <w:rPr>
          <w:u w:val="single"/>
        </w:rPr>
      </w:pPr>
      <w:r w:rsidRPr="001360FE">
        <w:rPr>
          <w:u w:val="single"/>
        </w:rPr>
        <w:t>Occupational Therapy</w:t>
      </w:r>
      <w:r>
        <w:rPr>
          <w:u w:val="single"/>
        </w:rPr>
        <w:t xml:space="preserve"> </w:t>
      </w:r>
    </w:p>
    <w:p w14:paraId="1E7569FE" w14:textId="32CE3FAD" w:rsidR="00DE0AA2" w:rsidRDefault="008715D0" w:rsidP="00DE0AA2">
      <w:pPr>
        <w:spacing w:after="0" w:line="240" w:lineRule="auto"/>
      </w:pPr>
      <w:r>
        <w:t xml:space="preserve">In Georgia, OT training is </w:t>
      </w:r>
      <w:r w:rsidR="00761F47">
        <w:t>offered</w:t>
      </w:r>
      <w:r w:rsidR="00631C0F">
        <w:t xml:space="preserve"> only</w:t>
      </w:r>
      <w:r w:rsidR="00761F47">
        <w:t xml:space="preserve"> at </w:t>
      </w:r>
      <w:proofErr w:type="spellStart"/>
      <w:r w:rsidR="00761F47">
        <w:t>Ivane</w:t>
      </w:r>
      <w:proofErr w:type="spellEnd"/>
      <w:r w:rsidR="00761F47">
        <w:t xml:space="preserve"> Javakhishvili Tbilisi State University. </w:t>
      </w:r>
      <w:r w:rsidR="00933404">
        <w:t>Key dates are below.</w:t>
      </w:r>
    </w:p>
    <w:p w14:paraId="014D7557" w14:textId="76F9570B" w:rsidR="00DE0AA2" w:rsidRDefault="00933404" w:rsidP="00DE0AA2">
      <w:pPr>
        <w:pStyle w:val="ListParagraph"/>
        <w:numPr>
          <w:ilvl w:val="0"/>
          <w:numId w:val="24"/>
        </w:numPr>
        <w:spacing w:line="240" w:lineRule="auto"/>
        <w:ind w:left="360"/>
      </w:pPr>
      <w:r>
        <w:t>2001:</w:t>
      </w:r>
      <w:r w:rsidR="0084219B">
        <w:t xml:space="preserve"> </w:t>
      </w:r>
      <w:r>
        <w:t>T</w:t>
      </w:r>
      <w:r w:rsidR="0084219B">
        <w:t xml:space="preserve">wo </w:t>
      </w:r>
      <w:r w:rsidR="00456F19">
        <w:t>individuals graduate</w:t>
      </w:r>
      <w:r w:rsidR="007E11E0">
        <w:t xml:space="preserve"> from a 3.5-year </w:t>
      </w:r>
      <w:r w:rsidR="0084219B">
        <w:t xml:space="preserve">OT </w:t>
      </w:r>
      <w:r w:rsidR="007E11E0">
        <w:t>program.</w:t>
      </w:r>
      <w:r w:rsidR="00761F47">
        <w:t xml:space="preserve"> </w:t>
      </w:r>
    </w:p>
    <w:p w14:paraId="47E58391" w14:textId="0447B724" w:rsidR="00DE0AA2" w:rsidRDefault="00761F47" w:rsidP="00DE0AA2">
      <w:pPr>
        <w:pStyle w:val="ListParagraph"/>
        <w:numPr>
          <w:ilvl w:val="0"/>
          <w:numId w:val="24"/>
        </w:numPr>
        <w:spacing w:line="240" w:lineRule="auto"/>
        <w:ind w:left="360"/>
      </w:pPr>
      <w:r>
        <w:t>2001-2005</w:t>
      </w:r>
      <w:r w:rsidR="00933404">
        <w:t>:</w:t>
      </w:r>
      <w:r w:rsidR="007E11E0">
        <w:t xml:space="preserve"> (Tempus Project)</w:t>
      </w:r>
      <w:r w:rsidR="00933404">
        <w:t>,</w:t>
      </w:r>
      <w:r w:rsidR="0084219B">
        <w:t xml:space="preserve"> </w:t>
      </w:r>
      <w:r>
        <w:t>13 graduates</w:t>
      </w:r>
      <w:r w:rsidR="00BB22F9">
        <w:rPr>
          <w:rStyle w:val="FootnoteReference"/>
        </w:rPr>
        <w:footnoteReference w:id="48"/>
      </w:r>
      <w:r>
        <w:t xml:space="preserve"> (8 in the first cohort and 5 in the second cohort). </w:t>
      </w:r>
    </w:p>
    <w:p w14:paraId="75823D69" w14:textId="48B1C3FE" w:rsidR="00933404" w:rsidRDefault="00933404" w:rsidP="00DE0AA2">
      <w:pPr>
        <w:pStyle w:val="ListParagraph"/>
        <w:numPr>
          <w:ilvl w:val="0"/>
          <w:numId w:val="24"/>
        </w:numPr>
        <w:spacing w:line="240" w:lineRule="auto"/>
        <w:ind w:left="360"/>
      </w:pPr>
      <w:r>
        <w:t xml:space="preserve">2006: </w:t>
      </w:r>
      <w:r w:rsidR="00456F19">
        <w:t>Tbilisi State University launches t</w:t>
      </w:r>
      <w:r>
        <w:t>h</w:t>
      </w:r>
      <w:r w:rsidR="00456F19">
        <w:t>e 4-year BA program</w:t>
      </w:r>
      <w:r>
        <w:t>.</w:t>
      </w:r>
    </w:p>
    <w:p w14:paraId="6BFFB3C6" w14:textId="7D8EEE2D" w:rsidR="00456F19" w:rsidRDefault="00456F19" w:rsidP="00DE0AA2">
      <w:pPr>
        <w:pStyle w:val="ListParagraph"/>
        <w:numPr>
          <w:ilvl w:val="0"/>
          <w:numId w:val="24"/>
        </w:numPr>
        <w:spacing w:line="240" w:lineRule="auto"/>
        <w:ind w:left="360"/>
      </w:pPr>
      <w:r>
        <w:t>2011: World Federation of Occupational Therapists (WFOT) approves curriculum.</w:t>
      </w:r>
    </w:p>
    <w:p w14:paraId="09E07F74" w14:textId="53DCD892" w:rsidR="00933404" w:rsidRDefault="00456F19" w:rsidP="00DE0AA2">
      <w:pPr>
        <w:pStyle w:val="ListParagraph"/>
        <w:numPr>
          <w:ilvl w:val="0"/>
          <w:numId w:val="24"/>
        </w:numPr>
        <w:spacing w:line="240" w:lineRule="auto"/>
        <w:ind w:left="360"/>
      </w:pPr>
      <w:r>
        <w:t>2006-2020: 26 individuals graduate (approximately</w:t>
      </w:r>
      <w:r w:rsidR="007E11E0">
        <w:t xml:space="preserve"> 2-3 students per cohort</w:t>
      </w:r>
      <w:r w:rsidR="00933404">
        <w:t>)</w:t>
      </w:r>
      <w:r w:rsidR="007E11E0">
        <w:t xml:space="preserve">. </w:t>
      </w:r>
    </w:p>
    <w:p w14:paraId="0CD91C86" w14:textId="44110770" w:rsidR="004A6D5B" w:rsidRPr="00A94C15" w:rsidRDefault="00A94C15" w:rsidP="00A94C15">
      <w:pPr>
        <w:spacing w:line="240" w:lineRule="auto"/>
      </w:pPr>
      <w:r>
        <w:t>There are approximately 25-26 people with a BA in OT in Georgia and currently there are 15 students training for their BA in OT.</w:t>
      </w:r>
      <w:r>
        <w:rPr>
          <w:rStyle w:val="FootnoteReference"/>
        </w:rPr>
        <w:footnoteReference w:id="49"/>
      </w:r>
      <w:r>
        <w:t xml:space="preserve">  Summary</w:t>
      </w:r>
      <w:r w:rsidR="007E11E0">
        <w:t xml:space="preserve"> information</w:t>
      </w:r>
      <w:r>
        <w:t xml:space="preserve"> on training in OT is in </w:t>
      </w:r>
      <w:r w:rsidRPr="00933404">
        <w:rPr>
          <w:i/>
          <w:color w:val="5B9BD5" w:themeColor="accent5"/>
        </w:rPr>
        <w:t>Table 8</w:t>
      </w:r>
      <w:r>
        <w:rPr>
          <w:i/>
          <w:color w:val="5B9BD5" w:themeColor="accent5"/>
        </w:rPr>
        <w:t>.</w:t>
      </w:r>
      <w:r w:rsidRPr="00933404">
        <w:rPr>
          <w:color w:val="5B9BD5" w:themeColor="accent5"/>
        </w:rPr>
        <w:t xml:space="preserve"> </w:t>
      </w:r>
      <w:r>
        <w:t xml:space="preserve"> </w:t>
      </w:r>
    </w:p>
    <w:p w14:paraId="3423D169" w14:textId="636B1F52" w:rsidR="007E11E0" w:rsidRPr="007E11E0" w:rsidRDefault="007E11E0" w:rsidP="007E11E0">
      <w:pPr>
        <w:spacing w:after="0"/>
      </w:pPr>
      <w:r>
        <w:rPr>
          <w:b/>
          <w:i/>
          <w:color w:val="2E74B5" w:themeColor="accent5" w:themeShade="BF"/>
        </w:rPr>
        <w:t xml:space="preserve">Table </w:t>
      </w:r>
      <w:r w:rsidR="009317E6">
        <w:rPr>
          <w:b/>
          <w:i/>
          <w:color w:val="2E74B5" w:themeColor="accent5" w:themeShade="BF"/>
        </w:rPr>
        <w:t>8</w:t>
      </w:r>
      <w:r>
        <w:rPr>
          <w:b/>
          <w:i/>
          <w:color w:val="000000" w:themeColor="text1"/>
        </w:rPr>
        <w:t>.  Occupational Therapy training program in Georgia</w:t>
      </w:r>
      <w:r>
        <w:rPr>
          <w:rStyle w:val="FootnoteReference"/>
          <w:b/>
          <w:i/>
          <w:color w:val="000000" w:themeColor="text1"/>
        </w:rPr>
        <w:footnoteReference w:id="50"/>
      </w:r>
    </w:p>
    <w:tbl>
      <w:tblPr>
        <w:tblStyle w:val="TableGrid"/>
        <w:tblW w:w="9402" w:type="dxa"/>
        <w:tblInd w:w="144" w:type="dxa"/>
        <w:tblCellMar>
          <w:left w:w="115" w:type="dxa"/>
          <w:right w:w="115" w:type="dxa"/>
        </w:tblCellMar>
        <w:tblLook w:val="04A0" w:firstRow="1" w:lastRow="0" w:firstColumn="1" w:lastColumn="0" w:noHBand="0" w:noVBand="1"/>
      </w:tblPr>
      <w:tblGrid>
        <w:gridCol w:w="2525"/>
        <w:gridCol w:w="967"/>
        <w:gridCol w:w="842"/>
        <w:gridCol w:w="1339"/>
        <w:gridCol w:w="1329"/>
        <w:gridCol w:w="809"/>
        <w:gridCol w:w="845"/>
        <w:gridCol w:w="746"/>
      </w:tblGrid>
      <w:tr w:rsidR="00635286" w:rsidRPr="000A2B8D" w14:paraId="1660EE72" w14:textId="77777777" w:rsidTr="00635286">
        <w:trPr>
          <w:trHeight w:val="242"/>
        </w:trPr>
        <w:tc>
          <w:tcPr>
            <w:tcW w:w="2525" w:type="dxa"/>
            <w:vMerge w:val="restart"/>
            <w:shd w:val="clear" w:color="auto" w:fill="A6A6A6" w:themeFill="background1" w:themeFillShade="A6"/>
          </w:tcPr>
          <w:p w14:paraId="382B57B2" w14:textId="11699A43" w:rsidR="00635286" w:rsidRDefault="00635286" w:rsidP="00635286">
            <w:pPr>
              <w:rPr>
                <w:sz w:val="20"/>
                <w:szCs w:val="20"/>
              </w:rPr>
            </w:pPr>
            <w:r w:rsidRPr="009B1221">
              <w:rPr>
                <w:b/>
                <w:sz w:val="20"/>
                <w:szCs w:val="20"/>
              </w:rPr>
              <w:t>Name of University / Program</w:t>
            </w:r>
          </w:p>
        </w:tc>
        <w:tc>
          <w:tcPr>
            <w:tcW w:w="967" w:type="dxa"/>
            <w:vMerge w:val="restart"/>
            <w:shd w:val="clear" w:color="auto" w:fill="A6A6A6" w:themeFill="background1" w:themeFillShade="A6"/>
          </w:tcPr>
          <w:p w14:paraId="71D009AC" w14:textId="1B4FBD28" w:rsidR="00635286" w:rsidRDefault="00635286" w:rsidP="00635286">
            <w:pPr>
              <w:jc w:val="center"/>
              <w:rPr>
                <w:sz w:val="20"/>
                <w:szCs w:val="20"/>
              </w:rPr>
            </w:pPr>
            <w:r w:rsidRPr="009B1221">
              <w:rPr>
                <w:b/>
                <w:sz w:val="20"/>
                <w:szCs w:val="20"/>
              </w:rPr>
              <w:t>Duration</w:t>
            </w:r>
          </w:p>
        </w:tc>
        <w:tc>
          <w:tcPr>
            <w:tcW w:w="842" w:type="dxa"/>
            <w:vMerge w:val="restart"/>
            <w:shd w:val="clear" w:color="auto" w:fill="A6A6A6" w:themeFill="background1" w:themeFillShade="A6"/>
          </w:tcPr>
          <w:p w14:paraId="55100CA9" w14:textId="5D185F93" w:rsidR="00635286" w:rsidRDefault="00635286" w:rsidP="00635286">
            <w:pPr>
              <w:jc w:val="center"/>
              <w:rPr>
                <w:sz w:val="20"/>
                <w:szCs w:val="20"/>
              </w:rPr>
            </w:pPr>
            <w:r w:rsidRPr="009B1221">
              <w:rPr>
                <w:b/>
                <w:sz w:val="20"/>
                <w:szCs w:val="20"/>
              </w:rPr>
              <w:t>Year Started</w:t>
            </w:r>
          </w:p>
        </w:tc>
        <w:tc>
          <w:tcPr>
            <w:tcW w:w="2668" w:type="dxa"/>
            <w:gridSpan w:val="2"/>
            <w:tcBorders>
              <w:bottom w:val="single" w:sz="4" w:space="0" w:color="auto"/>
            </w:tcBorders>
            <w:shd w:val="clear" w:color="auto" w:fill="A6A6A6" w:themeFill="background1" w:themeFillShade="A6"/>
          </w:tcPr>
          <w:p w14:paraId="39F20AA4" w14:textId="0B178583" w:rsidR="00635286" w:rsidRDefault="00635286" w:rsidP="00635286">
            <w:pPr>
              <w:jc w:val="center"/>
              <w:rPr>
                <w:sz w:val="20"/>
                <w:szCs w:val="20"/>
              </w:rPr>
            </w:pPr>
            <w:r>
              <w:rPr>
                <w:b/>
                <w:sz w:val="20"/>
                <w:szCs w:val="20"/>
              </w:rPr>
              <w:t>Accreditation Dates</w:t>
            </w:r>
          </w:p>
        </w:tc>
        <w:tc>
          <w:tcPr>
            <w:tcW w:w="809" w:type="dxa"/>
            <w:vMerge w:val="restart"/>
            <w:shd w:val="clear" w:color="auto" w:fill="A6A6A6" w:themeFill="background1" w:themeFillShade="A6"/>
          </w:tcPr>
          <w:p w14:paraId="2069B6C7" w14:textId="77777777" w:rsidR="00635286" w:rsidRDefault="00635286" w:rsidP="00635286">
            <w:pPr>
              <w:rPr>
                <w:b/>
                <w:sz w:val="20"/>
                <w:szCs w:val="20"/>
              </w:rPr>
            </w:pPr>
            <w:r w:rsidRPr="009B1221">
              <w:rPr>
                <w:b/>
                <w:sz w:val="20"/>
                <w:szCs w:val="20"/>
              </w:rPr>
              <w:t>Grads/</w:t>
            </w:r>
          </w:p>
          <w:p w14:paraId="158F08AD" w14:textId="1295AF03" w:rsidR="00635286" w:rsidRDefault="00635286" w:rsidP="00635286">
            <w:pPr>
              <w:jc w:val="center"/>
              <w:rPr>
                <w:sz w:val="20"/>
                <w:szCs w:val="20"/>
              </w:rPr>
            </w:pPr>
            <w:r w:rsidRPr="009B1221">
              <w:rPr>
                <w:b/>
                <w:sz w:val="20"/>
                <w:szCs w:val="20"/>
              </w:rPr>
              <w:t>Year</w:t>
            </w:r>
          </w:p>
        </w:tc>
        <w:tc>
          <w:tcPr>
            <w:tcW w:w="845" w:type="dxa"/>
            <w:vMerge w:val="restart"/>
            <w:shd w:val="clear" w:color="auto" w:fill="A6A6A6" w:themeFill="background1" w:themeFillShade="A6"/>
          </w:tcPr>
          <w:p w14:paraId="2B4C992F" w14:textId="1367BAD8" w:rsidR="00635286" w:rsidRDefault="00635286" w:rsidP="00635286">
            <w:pPr>
              <w:jc w:val="center"/>
              <w:rPr>
                <w:sz w:val="20"/>
                <w:szCs w:val="20"/>
              </w:rPr>
            </w:pPr>
            <w:r w:rsidRPr="009B1221">
              <w:rPr>
                <w:b/>
                <w:sz w:val="20"/>
                <w:szCs w:val="20"/>
              </w:rPr>
              <w:t>Total Grads</w:t>
            </w:r>
          </w:p>
        </w:tc>
        <w:tc>
          <w:tcPr>
            <w:tcW w:w="746" w:type="dxa"/>
            <w:vMerge w:val="restart"/>
            <w:shd w:val="clear" w:color="auto" w:fill="A6A6A6" w:themeFill="background1" w:themeFillShade="A6"/>
          </w:tcPr>
          <w:p w14:paraId="349D6CBA" w14:textId="0D779F27" w:rsidR="00635286" w:rsidRDefault="00635286" w:rsidP="00635286">
            <w:pPr>
              <w:jc w:val="center"/>
              <w:rPr>
                <w:sz w:val="20"/>
                <w:szCs w:val="20"/>
              </w:rPr>
            </w:pPr>
            <w:r w:rsidRPr="009B1221">
              <w:rPr>
                <w:b/>
                <w:sz w:val="20"/>
                <w:szCs w:val="20"/>
              </w:rPr>
              <w:t>On-going</w:t>
            </w:r>
          </w:p>
        </w:tc>
      </w:tr>
      <w:tr w:rsidR="00635286" w:rsidRPr="000A2B8D" w14:paraId="3F426FFC" w14:textId="77777777" w:rsidTr="00635286">
        <w:trPr>
          <w:trHeight w:val="242"/>
        </w:trPr>
        <w:tc>
          <w:tcPr>
            <w:tcW w:w="2525" w:type="dxa"/>
            <w:vMerge/>
            <w:tcBorders>
              <w:bottom w:val="single" w:sz="4" w:space="0" w:color="auto"/>
            </w:tcBorders>
          </w:tcPr>
          <w:p w14:paraId="219638BC" w14:textId="77777777" w:rsidR="00635286" w:rsidRDefault="00635286" w:rsidP="00635286">
            <w:pPr>
              <w:rPr>
                <w:sz w:val="20"/>
                <w:szCs w:val="20"/>
              </w:rPr>
            </w:pPr>
          </w:p>
        </w:tc>
        <w:tc>
          <w:tcPr>
            <w:tcW w:w="967" w:type="dxa"/>
            <w:vMerge/>
            <w:tcBorders>
              <w:bottom w:val="single" w:sz="4" w:space="0" w:color="auto"/>
            </w:tcBorders>
          </w:tcPr>
          <w:p w14:paraId="1B0B4869" w14:textId="77777777" w:rsidR="00635286" w:rsidRDefault="00635286" w:rsidP="00635286">
            <w:pPr>
              <w:jc w:val="center"/>
              <w:rPr>
                <w:sz w:val="20"/>
                <w:szCs w:val="20"/>
              </w:rPr>
            </w:pPr>
          </w:p>
        </w:tc>
        <w:tc>
          <w:tcPr>
            <w:tcW w:w="842" w:type="dxa"/>
            <w:vMerge/>
            <w:tcBorders>
              <w:bottom w:val="single" w:sz="4" w:space="0" w:color="auto"/>
            </w:tcBorders>
          </w:tcPr>
          <w:p w14:paraId="1AE59BE5" w14:textId="77777777" w:rsidR="00635286" w:rsidRDefault="00635286" w:rsidP="00635286">
            <w:pPr>
              <w:jc w:val="center"/>
              <w:rPr>
                <w:sz w:val="20"/>
                <w:szCs w:val="20"/>
              </w:rPr>
            </w:pPr>
          </w:p>
        </w:tc>
        <w:tc>
          <w:tcPr>
            <w:tcW w:w="1339" w:type="dxa"/>
            <w:tcBorders>
              <w:bottom w:val="single" w:sz="4" w:space="0" w:color="auto"/>
            </w:tcBorders>
            <w:shd w:val="clear" w:color="auto" w:fill="A6A6A6" w:themeFill="background1" w:themeFillShade="A6"/>
          </w:tcPr>
          <w:p w14:paraId="759A590F" w14:textId="412154DD" w:rsidR="00635286" w:rsidRPr="00635286" w:rsidRDefault="00635286" w:rsidP="00635286">
            <w:pPr>
              <w:jc w:val="center"/>
              <w:rPr>
                <w:b/>
                <w:sz w:val="20"/>
                <w:szCs w:val="20"/>
              </w:rPr>
            </w:pPr>
            <w:r w:rsidRPr="00635286">
              <w:rPr>
                <w:b/>
                <w:sz w:val="20"/>
                <w:szCs w:val="20"/>
              </w:rPr>
              <w:t>Start</w:t>
            </w:r>
          </w:p>
        </w:tc>
        <w:tc>
          <w:tcPr>
            <w:tcW w:w="1329" w:type="dxa"/>
            <w:tcBorders>
              <w:bottom w:val="single" w:sz="4" w:space="0" w:color="auto"/>
            </w:tcBorders>
            <w:shd w:val="clear" w:color="auto" w:fill="A6A6A6" w:themeFill="background1" w:themeFillShade="A6"/>
          </w:tcPr>
          <w:p w14:paraId="3D578F7B" w14:textId="36C176E1" w:rsidR="00635286" w:rsidRPr="00635286" w:rsidRDefault="00635286" w:rsidP="00635286">
            <w:pPr>
              <w:jc w:val="center"/>
              <w:rPr>
                <w:b/>
                <w:sz w:val="20"/>
                <w:szCs w:val="20"/>
              </w:rPr>
            </w:pPr>
            <w:r w:rsidRPr="00635286">
              <w:rPr>
                <w:b/>
                <w:sz w:val="20"/>
                <w:szCs w:val="20"/>
              </w:rPr>
              <w:t>End</w:t>
            </w:r>
          </w:p>
        </w:tc>
        <w:tc>
          <w:tcPr>
            <w:tcW w:w="809" w:type="dxa"/>
            <w:vMerge/>
            <w:tcBorders>
              <w:bottom w:val="single" w:sz="4" w:space="0" w:color="auto"/>
            </w:tcBorders>
          </w:tcPr>
          <w:p w14:paraId="63284569" w14:textId="77777777" w:rsidR="00635286" w:rsidRDefault="00635286" w:rsidP="00635286">
            <w:pPr>
              <w:jc w:val="center"/>
              <w:rPr>
                <w:sz w:val="20"/>
                <w:szCs w:val="20"/>
              </w:rPr>
            </w:pPr>
          </w:p>
        </w:tc>
        <w:tc>
          <w:tcPr>
            <w:tcW w:w="845" w:type="dxa"/>
            <w:vMerge/>
            <w:tcBorders>
              <w:bottom w:val="single" w:sz="4" w:space="0" w:color="auto"/>
            </w:tcBorders>
          </w:tcPr>
          <w:p w14:paraId="1AFBC448" w14:textId="77777777" w:rsidR="00635286" w:rsidRDefault="00635286" w:rsidP="00635286">
            <w:pPr>
              <w:jc w:val="center"/>
              <w:rPr>
                <w:sz w:val="20"/>
                <w:szCs w:val="20"/>
              </w:rPr>
            </w:pPr>
          </w:p>
        </w:tc>
        <w:tc>
          <w:tcPr>
            <w:tcW w:w="746" w:type="dxa"/>
            <w:vMerge/>
            <w:tcBorders>
              <w:bottom w:val="single" w:sz="4" w:space="0" w:color="auto"/>
            </w:tcBorders>
          </w:tcPr>
          <w:p w14:paraId="47A5D0A7" w14:textId="77777777" w:rsidR="00635286" w:rsidRDefault="00635286" w:rsidP="00635286">
            <w:pPr>
              <w:jc w:val="center"/>
              <w:rPr>
                <w:sz w:val="20"/>
                <w:szCs w:val="20"/>
              </w:rPr>
            </w:pPr>
          </w:p>
        </w:tc>
      </w:tr>
      <w:tr w:rsidR="00635286" w:rsidRPr="000A2B8D" w14:paraId="7EF70DB6" w14:textId="77777777" w:rsidTr="00635286">
        <w:trPr>
          <w:trHeight w:val="242"/>
        </w:trPr>
        <w:tc>
          <w:tcPr>
            <w:tcW w:w="9402" w:type="dxa"/>
            <w:gridSpan w:val="8"/>
            <w:tcBorders>
              <w:bottom w:val="single" w:sz="4" w:space="0" w:color="auto"/>
            </w:tcBorders>
            <w:shd w:val="clear" w:color="auto" w:fill="D9D9D9" w:themeFill="background1" w:themeFillShade="D9"/>
          </w:tcPr>
          <w:p w14:paraId="5E79BA90" w14:textId="2A3ABF99" w:rsidR="00635286" w:rsidRDefault="00635286" w:rsidP="00635286">
            <w:pPr>
              <w:rPr>
                <w:sz w:val="20"/>
                <w:szCs w:val="20"/>
              </w:rPr>
            </w:pPr>
            <w:proofErr w:type="spellStart"/>
            <w:r>
              <w:t>Ivane</w:t>
            </w:r>
            <w:proofErr w:type="spellEnd"/>
            <w:r>
              <w:t xml:space="preserve"> Javakhishvili Tbilisi State University</w:t>
            </w:r>
          </w:p>
        </w:tc>
      </w:tr>
      <w:tr w:rsidR="00635286" w:rsidRPr="000A2B8D" w14:paraId="355E95FB" w14:textId="77777777" w:rsidTr="00635286">
        <w:trPr>
          <w:trHeight w:val="242"/>
        </w:trPr>
        <w:tc>
          <w:tcPr>
            <w:tcW w:w="2525" w:type="dxa"/>
            <w:tcBorders>
              <w:bottom w:val="single" w:sz="4" w:space="0" w:color="auto"/>
            </w:tcBorders>
          </w:tcPr>
          <w:p w14:paraId="3F1FB9D9" w14:textId="6F318CEC" w:rsidR="00635286" w:rsidRPr="000A2B8D" w:rsidRDefault="00635286" w:rsidP="00635286">
            <w:pPr>
              <w:rPr>
                <w:sz w:val="20"/>
                <w:szCs w:val="20"/>
              </w:rPr>
            </w:pPr>
            <w:r>
              <w:rPr>
                <w:sz w:val="20"/>
                <w:szCs w:val="20"/>
              </w:rPr>
              <w:t>BA</w:t>
            </w:r>
          </w:p>
        </w:tc>
        <w:tc>
          <w:tcPr>
            <w:tcW w:w="967" w:type="dxa"/>
            <w:tcBorders>
              <w:bottom w:val="single" w:sz="4" w:space="0" w:color="auto"/>
            </w:tcBorders>
          </w:tcPr>
          <w:p w14:paraId="3F299E03" w14:textId="77777777" w:rsidR="00635286" w:rsidRPr="000A2B8D" w:rsidRDefault="00635286" w:rsidP="00635286">
            <w:pPr>
              <w:jc w:val="center"/>
              <w:rPr>
                <w:sz w:val="20"/>
                <w:szCs w:val="20"/>
              </w:rPr>
            </w:pPr>
            <w:r>
              <w:rPr>
                <w:sz w:val="20"/>
                <w:szCs w:val="20"/>
              </w:rPr>
              <w:t>4 years</w:t>
            </w:r>
          </w:p>
        </w:tc>
        <w:tc>
          <w:tcPr>
            <w:tcW w:w="842" w:type="dxa"/>
            <w:tcBorders>
              <w:bottom w:val="single" w:sz="4" w:space="0" w:color="auto"/>
            </w:tcBorders>
          </w:tcPr>
          <w:p w14:paraId="3A9FAD4F" w14:textId="77777777" w:rsidR="00635286" w:rsidRPr="000A2B8D" w:rsidRDefault="00635286" w:rsidP="00635286">
            <w:pPr>
              <w:jc w:val="center"/>
              <w:rPr>
                <w:sz w:val="20"/>
                <w:szCs w:val="20"/>
              </w:rPr>
            </w:pPr>
            <w:r>
              <w:rPr>
                <w:sz w:val="20"/>
                <w:szCs w:val="20"/>
              </w:rPr>
              <w:t>?</w:t>
            </w:r>
          </w:p>
        </w:tc>
        <w:tc>
          <w:tcPr>
            <w:tcW w:w="1339" w:type="dxa"/>
            <w:tcBorders>
              <w:bottom w:val="single" w:sz="4" w:space="0" w:color="auto"/>
            </w:tcBorders>
          </w:tcPr>
          <w:p w14:paraId="1AC88FD6" w14:textId="7CC2C150" w:rsidR="00635286" w:rsidRPr="000A2B8D" w:rsidRDefault="00635286" w:rsidP="00635286">
            <w:pPr>
              <w:jc w:val="center"/>
              <w:rPr>
                <w:sz w:val="20"/>
                <w:szCs w:val="20"/>
              </w:rPr>
            </w:pPr>
            <w:r>
              <w:rPr>
                <w:sz w:val="20"/>
                <w:szCs w:val="20"/>
              </w:rPr>
              <w:t>09/16/2011</w:t>
            </w:r>
          </w:p>
        </w:tc>
        <w:tc>
          <w:tcPr>
            <w:tcW w:w="1329" w:type="dxa"/>
            <w:tcBorders>
              <w:bottom w:val="single" w:sz="4" w:space="0" w:color="auto"/>
            </w:tcBorders>
          </w:tcPr>
          <w:p w14:paraId="1B42B9F2" w14:textId="634529DD" w:rsidR="00635286" w:rsidRPr="000A2B8D" w:rsidRDefault="00635286" w:rsidP="00635286">
            <w:pPr>
              <w:jc w:val="center"/>
              <w:rPr>
                <w:sz w:val="20"/>
                <w:szCs w:val="20"/>
              </w:rPr>
            </w:pPr>
            <w:r>
              <w:rPr>
                <w:sz w:val="20"/>
                <w:szCs w:val="20"/>
              </w:rPr>
              <w:t>07/01/2020</w:t>
            </w:r>
          </w:p>
        </w:tc>
        <w:tc>
          <w:tcPr>
            <w:tcW w:w="809" w:type="dxa"/>
            <w:tcBorders>
              <w:bottom w:val="single" w:sz="4" w:space="0" w:color="auto"/>
            </w:tcBorders>
          </w:tcPr>
          <w:p w14:paraId="69E42B0A" w14:textId="77777777" w:rsidR="00635286" w:rsidRPr="000A2B8D" w:rsidRDefault="00635286" w:rsidP="00635286">
            <w:pPr>
              <w:jc w:val="center"/>
              <w:rPr>
                <w:sz w:val="20"/>
                <w:szCs w:val="20"/>
              </w:rPr>
            </w:pPr>
            <w:r>
              <w:rPr>
                <w:sz w:val="20"/>
                <w:szCs w:val="20"/>
              </w:rPr>
              <w:t>?</w:t>
            </w:r>
          </w:p>
        </w:tc>
        <w:tc>
          <w:tcPr>
            <w:tcW w:w="845" w:type="dxa"/>
            <w:tcBorders>
              <w:bottom w:val="single" w:sz="4" w:space="0" w:color="auto"/>
            </w:tcBorders>
          </w:tcPr>
          <w:p w14:paraId="71540C53" w14:textId="6D17ECCF" w:rsidR="00635286" w:rsidRPr="000A2B8D" w:rsidRDefault="00635286" w:rsidP="00635286">
            <w:pPr>
              <w:jc w:val="center"/>
              <w:rPr>
                <w:sz w:val="20"/>
                <w:szCs w:val="20"/>
              </w:rPr>
            </w:pPr>
            <w:r>
              <w:rPr>
                <w:sz w:val="20"/>
                <w:szCs w:val="20"/>
              </w:rPr>
              <w:t>16</w:t>
            </w:r>
          </w:p>
        </w:tc>
        <w:tc>
          <w:tcPr>
            <w:tcW w:w="746" w:type="dxa"/>
            <w:tcBorders>
              <w:bottom w:val="single" w:sz="4" w:space="0" w:color="auto"/>
            </w:tcBorders>
          </w:tcPr>
          <w:p w14:paraId="4069C95C" w14:textId="77777777" w:rsidR="00635286" w:rsidRPr="000A2B8D" w:rsidRDefault="00635286" w:rsidP="00635286">
            <w:pPr>
              <w:jc w:val="center"/>
              <w:rPr>
                <w:sz w:val="20"/>
                <w:szCs w:val="20"/>
              </w:rPr>
            </w:pPr>
            <w:r>
              <w:rPr>
                <w:sz w:val="20"/>
                <w:szCs w:val="20"/>
              </w:rPr>
              <w:t>Yes</w:t>
            </w:r>
          </w:p>
        </w:tc>
      </w:tr>
      <w:tr w:rsidR="00635286" w:rsidRPr="000A2B8D" w14:paraId="10648FA5" w14:textId="77777777" w:rsidTr="003B04F7">
        <w:trPr>
          <w:trHeight w:val="233"/>
        </w:trPr>
        <w:tc>
          <w:tcPr>
            <w:tcW w:w="2525" w:type="dxa"/>
            <w:shd w:val="pct5" w:color="auto" w:fill="F2F2F2" w:themeFill="background1" w:themeFillShade="F2"/>
          </w:tcPr>
          <w:p w14:paraId="08AC8392" w14:textId="77777777" w:rsidR="00635286" w:rsidRPr="000A2B8D" w:rsidRDefault="00635286" w:rsidP="003B04F7">
            <w:pPr>
              <w:rPr>
                <w:sz w:val="20"/>
                <w:szCs w:val="20"/>
              </w:rPr>
            </w:pPr>
            <w:r>
              <w:rPr>
                <w:sz w:val="20"/>
                <w:szCs w:val="20"/>
              </w:rPr>
              <w:t>BA</w:t>
            </w:r>
          </w:p>
        </w:tc>
        <w:tc>
          <w:tcPr>
            <w:tcW w:w="967" w:type="dxa"/>
            <w:shd w:val="pct5" w:color="auto" w:fill="F2F2F2" w:themeFill="background1" w:themeFillShade="F2"/>
          </w:tcPr>
          <w:p w14:paraId="5D403328" w14:textId="77777777" w:rsidR="00635286" w:rsidRPr="000A2B8D" w:rsidRDefault="00635286" w:rsidP="00635286">
            <w:pPr>
              <w:jc w:val="center"/>
              <w:rPr>
                <w:sz w:val="20"/>
                <w:szCs w:val="20"/>
              </w:rPr>
            </w:pPr>
            <w:r>
              <w:rPr>
                <w:sz w:val="20"/>
                <w:szCs w:val="20"/>
              </w:rPr>
              <w:t>4 years</w:t>
            </w:r>
          </w:p>
        </w:tc>
        <w:tc>
          <w:tcPr>
            <w:tcW w:w="842" w:type="dxa"/>
            <w:shd w:val="pct5" w:color="auto" w:fill="F2F2F2" w:themeFill="background1" w:themeFillShade="F2"/>
          </w:tcPr>
          <w:p w14:paraId="02F76B70" w14:textId="639AEF1A" w:rsidR="00635286" w:rsidRPr="000A2B8D" w:rsidRDefault="00635286" w:rsidP="00635286">
            <w:pPr>
              <w:jc w:val="center"/>
              <w:rPr>
                <w:sz w:val="20"/>
                <w:szCs w:val="20"/>
              </w:rPr>
            </w:pPr>
            <w:r>
              <w:rPr>
                <w:sz w:val="20"/>
                <w:szCs w:val="20"/>
              </w:rPr>
              <w:t>2006</w:t>
            </w:r>
          </w:p>
        </w:tc>
        <w:tc>
          <w:tcPr>
            <w:tcW w:w="1339" w:type="dxa"/>
            <w:shd w:val="pct5" w:color="auto" w:fill="F2F2F2" w:themeFill="background1" w:themeFillShade="F2"/>
          </w:tcPr>
          <w:p w14:paraId="68E15C5C" w14:textId="159F519E" w:rsidR="00635286" w:rsidRPr="000A2B8D" w:rsidRDefault="00631C0F" w:rsidP="00635286">
            <w:pPr>
              <w:jc w:val="center"/>
              <w:rPr>
                <w:sz w:val="20"/>
                <w:szCs w:val="20"/>
              </w:rPr>
            </w:pPr>
            <w:r>
              <w:rPr>
                <w:sz w:val="20"/>
                <w:szCs w:val="20"/>
              </w:rPr>
              <w:t>?</w:t>
            </w:r>
          </w:p>
        </w:tc>
        <w:tc>
          <w:tcPr>
            <w:tcW w:w="1329" w:type="dxa"/>
            <w:shd w:val="pct5" w:color="auto" w:fill="F2F2F2" w:themeFill="background1" w:themeFillShade="F2"/>
          </w:tcPr>
          <w:p w14:paraId="28A129DD" w14:textId="1C0ADDFC" w:rsidR="00635286" w:rsidRPr="000A2B8D" w:rsidRDefault="00631C0F" w:rsidP="00635286">
            <w:pPr>
              <w:jc w:val="center"/>
              <w:rPr>
                <w:sz w:val="20"/>
                <w:szCs w:val="20"/>
              </w:rPr>
            </w:pPr>
            <w:r>
              <w:rPr>
                <w:sz w:val="20"/>
                <w:szCs w:val="20"/>
              </w:rPr>
              <w:t>?</w:t>
            </w:r>
          </w:p>
        </w:tc>
        <w:tc>
          <w:tcPr>
            <w:tcW w:w="809" w:type="dxa"/>
            <w:shd w:val="pct5" w:color="auto" w:fill="F2F2F2" w:themeFill="background1" w:themeFillShade="F2"/>
          </w:tcPr>
          <w:p w14:paraId="49CFD81B" w14:textId="171820C5" w:rsidR="00635286" w:rsidRPr="000A2B8D" w:rsidRDefault="00635286" w:rsidP="00635286">
            <w:pPr>
              <w:jc w:val="center"/>
              <w:rPr>
                <w:sz w:val="20"/>
                <w:szCs w:val="20"/>
              </w:rPr>
            </w:pPr>
            <w:r>
              <w:rPr>
                <w:sz w:val="20"/>
                <w:szCs w:val="20"/>
              </w:rPr>
              <w:t>2-3</w:t>
            </w:r>
          </w:p>
        </w:tc>
        <w:tc>
          <w:tcPr>
            <w:tcW w:w="845" w:type="dxa"/>
            <w:shd w:val="pct5" w:color="auto" w:fill="F2F2F2" w:themeFill="background1" w:themeFillShade="F2"/>
          </w:tcPr>
          <w:p w14:paraId="45A24EF6" w14:textId="0E5E18D4" w:rsidR="00635286" w:rsidRPr="000A2B8D" w:rsidRDefault="00635286" w:rsidP="00635286">
            <w:pPr>
              <w:jc w:val="center"/>
              <w:rPr>
                <w:sz w:val="20"/>
                <w:szCs w:val="20"/>
              </w:rPr>
            </w:pPr>
            <w:r>
              <w:rPr>
                <w:sz w:val="20"/>
                <w:szCs w:val="20"/>
              </w:rPr>
              <w:t>26</w:t>
            </w:r>
          </w:p>
        </w:tc>
        <w:tc>
          <w:tcPr>
            <w:tcW w:w="746" w:type="dxa"/>
            <w:shd w:val="pct5" w:color="auto" w:fill="F2F2F2" w:themeFill="background1" w:themeFillShade="F2"/>
          </w:tcPr>
          <w:p w14:paraId="7EBC1452" w14:textId="3C2E9DC1" w:rsidR="00635286" w:rsidRPr="000A2B8D" w:rsidRDefault="00635286" w:rsidP="00635286">
            <w:pPr>
              <w:jc w:val="center"/>
              <w:rPr>
                <w:sz w:val="20"/>
                <w:szCs w:val="20"/>
              </w:rPr>
            </w:pPr>
            <w:r>
              <w:rPr>
                <w:sz w:val="20"/>
                <w:szCs w:val="20"/>
              </w:rPr>
              <w:t>Yes</w:t>
            </w:r>
          </w:p>
        </w:tc>
      </w:tr>
    </w:tbl>
    <w:p w14:paraId="49EF7AC6" w14:textId="77777777" w:rsidR="00635286" w:rsidRDefault="00635286" w:rsidP="00AB4C63">
      <w:pPr>
        <w:spacing w:after="0" w:line="240" w:lineRule="auto"/>
        <w:rPr>
          <w:u w:val="single"/>
        </w:rPr>
      </w:pPr>
    </w:p>
    <w:p w14:paraId="39C4D882" w14:textId="7322BA59" w:rsidR="00AB4C63" w:rsidRDefault="00635286" w:rsidP="00AB4C63">
      <w:pPr>
        <w:spacing w:after="0" w:line="240" w:lineRule="auto"/>
        <w:rPr>
          <w:u w:val="single"/>
        </w:rPr>
      </w:pPr>
      <w:r>
        <w:rPr>
          <w:u w:val="single"/>
        </w:rPr>
        <w:t xml:space="preserve">Language and Speech Therapy </w:t>
      </w:r>
    </w:p>
    <w:p w14:paraId="1C408B0A" w14:textId="19A2B668" w:rsidR="00635286" w:rsidRDefault="000C1682" w:rsidP="00AB4C63">
      <w:r>
        <w:t xml:space="preserve">Ilia State University </w:t>
      </w:r>
      <w:r w:rsidR="008931D5">
        <w:t xml:space="preserve">(ISU) </w:t>
      </w:r>
      <w:r>
        <w:t>is the only accredited training institution to provide language and speech therapy</w:t>
      </w:r>
      <w:r w:rsidR="003C7A83">
        <w:rPr>
          <w:rStyle w:val="FootnoteReference"/>
        </w:rPr>
        <w:footnoteReference w:id="51"/>
      </w:r>
      <w:r>
        <w:t xml:space="preserve"> training in Georgia. It began offering a 2-year MA degree in 2017. There are 8</w:t>
      </w:r>
      <w:r w:rsidR="00592A2D">
        <w:t xml:space="preserve"> graduates in</w:t>
      </w:r>
      <w:r>
        <w:t xml:space="preserve"> 2019, expected 11 graduates in 2020 and 10 in 2021</w:t>
      </w:r>
      <w:r w:rsidR="00592A2D">
        <w:t>. Every year, ISU</w:t>
      </w:r>
      <w:r>
        <w:t xml:space="preserve"> can accept up to 15 students.</w:t>
      </w:r>
      <w:r>
        <w:rPr>
          <w:rStyle w:val="FootnoteReference"/>
        </w:rPr>
        <w:footnoteReference w:id="52"/>
      </w:r>
      <w:r w:rsidR="00B1038F">
        <w:t xml:space="preserve"> </w:t>
      </w:r>
      <w:r w:rsidR="008931D5">
        <w:t xml:space="preserve">At </w:t>
      </w:r>
      <w:r w:rsidR="008931D5">
        <w:lastRenderedPageBreak/>
        <w:t>present there is no BA program, but</w:t>
      </w:r>
      <w:r w:rsidR="00592A2D">
        <w:t xml:space="preserve"> ISU is hoping to initiate this in the coming years. </w:t>
      </w:r>
      <w:r w:rsidR="00B1038F">
        <w:t xml:space="preserve">Summary information on </w:t>
      </w:r>
      <w:r w:rsidR="003C7A83">
        <w:t xml:space="preserve">training in SLT is in </w:t>
      </w:r>
      <w:r w:rsidR="003C7A83" w:rsidRPr="003C7A83">
        <w:rPr>
          <w:i/>
          <w:color w:val="5B9BD5" w:themeColor="accent5"/>
        </w:rPr>
        <w:t>Table 9</w:t>
      </w:r>
      <w:r w:rsidR="003C7A83">
        <w:t>.</w:t>
      </w:r>
    </w:p>
    <w:p w14:paraId="17BAC88A" w14:textId="77777777" w:rsidR="00BF293B" w:rsidRDefault="00BF293B" w:rsidP="00AB4C63"/>
    <w:p w14:paraId="63BDC43D" w14:textId="5EE1C4C3" w:rsidR="00635286" w:rsidRPr="003B04F7" w:rsidRDefault="009317E6" w:rsidP="003B04F7">
      <w:pPr>
        <w:spacing w:after="0"/>
      </w:pPr>
      <w:r>
        <w:rPr>
          <w:b/>
          <w:i/>
          <w:color w:val="2E74B5" w:themeColor="accent5" w:themeShade="BF"/>
        </w:rPr>
        <w:t>Table 9</w:t>
      </w:r>
      <w:r>
        <w:rPr>
          <w:b/>
          <w:i/>
          <w:color w:val="000000" w:themeColor="text1"/>
        </w:rPr>
        <w:t>.  Language and Speech Therapy training program in Georgia</w:t>
      </w:r>
      <w:r>
        <w:rPr>
          <w:rStyle w:val="FootnoteReference"/>
          <w:b/>
          <w:i/>
          <w:color w:val="000000" w:themeColor="text1"/>
        </w:rPr>
        <w:footnoteReference w:id="53"/>
      </w:r>
    </w:p>
    <w:tbl>
      <w:tblPr>
        <w:tblStyle w:val="TableGrid"/>
        <w:tblW w:w="9402" w:type="dxa"/>
        <w:tblInd w:w="144" w:type="dxa"/>
        <w:tblCellMar>
          <w:left w:w="115" w:type="dxa"/>
          <w:right w:w="115" w:type="dxa"/>
        </w:tblCellMar>
        <w:tblLook w:val="04A0" w:firstRow="1" w:lastRow="0" w:firstColumn="1" w:lastColumn="0" w:noHBand="0" w:noVBand="1"/>
      </w:tblPr>
      <w:tblGrid>
        <w:gridCol w:w="2525"/>
        <w:gridCol w:w="967"/>
        <w:gridCol w:w="842"/>
        <w:gridCol w:w="1339"/>
        <w:gridCol w:w="1329"/>
        <w:gridCol w:w="809"/>
        <w:gridCol w:w="845"/>
        <w:gridCol w:w="746"/>
      </w:tblGrid>
      <w:tr w:rsidR="00635286" w:rsidRPr="000A2B8D" w14:paraId="7C70D893" w14:textId="77777777" w:rsidTr="00635286">
        <w:trPr>
          <w:trHeight w:val="242"/>
        </w:trPr>
        <w:tc>
          <w:tcPr>
            <w:tcW w:w="2525" w:type="dxa"/>
            <w:vMerge w:val="restart"/>
            <w:shd w:val="clear" w:color="auto" w:fill="A6A6A6" w:themeFill="background1" w:themeFillShade="A6"/>
          </w:tcPr>
          <w:p w14:paraId="021E51EC" w14:textId="77777777" w:rsidR="00635286" w:rsidRDefault="00635286" w:rsidP="00635286">
            <w:pPr>
              <w:rPr>
                <w:sz w:val="20"/>
                <w:szCs w:val="20"/>
              </w:rPr>
            </w:pPr>
            <w:r w:rsidRPr="009B1221">
              <w:rPr>
                <w:b/>
                <w:sz w:val="20"/>
                <w:szCs w:val="20"/>
              </w:rPr>
              <w:t>Name of University / Program</w:t>
            </w:r>
          </w:p>
        </w:tc>
        <w:tc>
          <w:tcPr>
            <w:tcW w:w="967" w:type="dxa"/>
            <w:vMerge w:val="restart"/>
            <w:shd w:val="clear" w:color="auto" w:fill="A6A6A6" w:themeFill="background1" w:themeFillShade="A6"/>
          </w:tcPr>
          <w:p w14:paraId="60398494" w14:textId="77777777" w:rsidR="00635286" w:rsidRDefault="00635286" w:rsidP="00635286">
            <w:pPr>
              <w:jc w:val="center"/>
              <w:rPr>
                <w:sz w:val="20"/>
                <w:szCs w:val="20"/>
              </w:rPr>
            </w:pPr>
            <w:r w:rsidRPr="009B1221">
              <w:rPr>
                <w:b/>
                <w:sz w:val="20"/>
                <w:szCs w:val="20"/>
              </w:rPr>
              <w:t>Duration</w:t>
            </w:r>
          </w:p>
        </w:tc>
        <w:tc>
          <w:tcPr>
            <w:tcW w:w="842" w:type="dxa"/>
            <w:vMerge w:val="restart"/>
            <w:shd w:val="clear" w:color="auto" w:fill="A6A6A6" w:themeFill="background1" w:themeFillShade="A6"/>
          </w:tcPr>
          <w:p w14:paraId="19A0044D" w14:textId="77777777" w:rsidR="00635286" w:rsidRDefault="00635286" w:rsidP="00635286">
            <w:pPr>
              <w:jc w:val="center"/>
              <w:rPr>
                <w:sz w:val="20"/>
                <w:szCs w:val="20"/>
              </w:rPr>
            </w:pPr>
            <w:r w:rsidRPr="009B1221">
              <w:rPr>
                <w:b/>
                <w:sz w:val="20"/>
                <w:szCs w:val="20"/>
              </w:rPr>
              <w:t>Year Started</w:t>
            </w:r>
          </w:p>
        </w:tc>
        <w:tc>
          <w:tcPr>
            <w:tcW w:w="2668" w:type="dxa"/>
            <w:gridSpan w:val="2"/>
            <w:tcBorders>
              <w:bottom w:val="single" w:sz="4" w:space="0" w:color="auto"/>
            </w:tcBorders>
            <w:shd w:val="clear" w:color="auto" w:fill="A6A6A6" w:themeFill="background1" w:themeFillShade="A6"/>
          </w:tcPr>
          <w:p w14:paraId="2AD1C2FC" w14:textId="77777777" w:rsidR="00635286" w:rsidRDefault="00635286" w:rsidP="00635286">
            <w:pPr>
              <w:jc w:val="center"/>
              <w:rPr>
                <w:sz w:val="20"/>
                <w:szCs w:val="20"/>
              </w:rPr>
            </w:pPr>
            <w:r>
              <w:rPr>
                <w:b/>
                <w:sz w:val="20"/>
                <w:szCs w:val="20"/>
              </w:rPr>
              <w:t>Accreditation Dates</w:t>
            </w:r>
          </w:p>
        </w:tc>
        <w:tc>
          <w:tcPr>
            <w:tcW w:w="809" w:type="dxa"/>
            <w:vMerge w:val="restart"/>
            <w:shd w:val="clear" w:color="auto" w:fill="A6A6A6" w:themeFill="background1" w:themeFillShade="A6"/>
          </w:tcPr>
          <w:p w14:paraId="4C31FC30" w14:textId="77777777" w:rsidR="00635286" w:rsidRDefault="00635286" w:rsidP="00635286">
            <w:pPr>
              <w:rPr>
                <w:b/>
                <w:sz w:val="20"/>
                <w:szCs w:val="20"/>
              </w:rPr>
            </w:pPr>
            <w:r w:rsidRPr="009B1221">
              <w:rPr>
                <w:b/>
                <w:sz w:val="20"/>
                <w:szCs w:val="20"/>
              </w:rPr>
              <w:t>Grads/</w:t>
            </w:r>
          </w:p>
          <w:p w14:paraId="34A49195" w14:textId="77777777" w:rsidR="00635286" w:rsidRDefault="00635286" w:rsidP="00635286">
            <w:pPr>
              <w:jc w:val="center"/>
              <w:rPr>
                <w:sz w:val="20"/>
                <w:szCs w:val="20"/>
              </w:rPr>
            </w:pPr>
            <w:r w:rsidRPr="009B1221">
              <w:rPr>
                <w:b/>
                <w:sz w:val="20"/>
                <w:szCs w:val="20"/>
              </w:rPr>
              <w:t>Year</w:t>
            </w:r>
          </w:p>
        </w:tc>
        <w:tc>
          <w:tcPr>
            <w:tcW w:w="845" w:type="dxa"/>
            <w:vMerge w:val="restart"/>
            <w:shd w:val="clear" w:color="auto" w:fill="A6A6A6" w:themeFill="background1" w:themeFillShade="A6"/>
          </w:tcPr>
          <w:p w14:paraId="2871DA4C" w14:textId="77777777" w:rsidR="00635286" w:rsidRDefault="00635286" w:rsidP="00635286">
            <w:pPr>
              <w:jc w:val="center"/>
              <w:rPr>
                <w:sz w:val="20"/>
                <w:szCs w:val="20"/>
              </w:rPr>
            </w:pPr>
            <w:r w:rsidRPr="009B1221">
              <w:rPr>
                <w:b/>
                <w:sz w:val="20"/>
                <w:szCs w:val="20"/>
              </w:rPr>
              <w:t>Total Grads</w:t>
            </w:r>
          </w:p>
        </w:tc>
        <w:tc>
          <w:tcPr>
            <w:tcW w:w="746" w:type="dxa"/>
            <w:vMerge w:val="restart"/>
            <w:shd w:val="clear" w:color="auto" w:fill="A6A6A6" w:themeFill="background1" w:themeFillShade="A6"/>
          </w:tcPr>
          <w:p w14:paraId="32D04EEE" w14:textId="77777777" w:rsidR="00635286" w:rsidRDefault="00635286" w:rsidP="00635286">
            <w:pPr>
              <w:jc w:val="center"/>
              <w:rPr>
                <w:sz w:val="20"/>
                <w:szCs w:val="20"/>
              </w:rPr>
            </w:pPr>
            <w:r w:rsidRPr="009B1221">
              <w:rPr>
                <w:b/>
                <w:sz w:val="20"/>
                <w:szCs w:val="20"/>
              </w:rPr>
              <w:t>On-going</w:t>
            </w:r>
          </w:p>
        </w:tc>
      </w:tr>
      <w:tr w:rsidR="00635286" w:rsidRPr="000A2B8D" w14:paraId="4535F243" w14:textId="77777777" w:rsidTr="00635286">
        <w:trPr>
          <w:trHeight w:val="242"/>
        </w:trPr>
        <w:tc>
          <w:tcPr>
            <w:tcW w:w="2525" w:type="dxa"/>
            <w:vMerge/>
            <w:tcBorders>
              <w:bottom w:val="single" w:sz="4" w:space="0" w:color="auto"/>
            </w:tcBorders>
          </w:tcPr>
          <w:p w14:paraId="1031709F" w14:textId="77777777" w:rsidR="00635286" w:rsidRDefault="00635286" w:rsidP="00635286">
            <w:pPr>
              <w:rPr>
                <w:sz w:val="20"/>
                <w:szCs w:val="20"/>
              </w:rPr>
            </w:pPr>
          </w:p>
        </w:tc>
        <w:tc>
          <w:tcPr>
            <w:tcW w:w="967" w:type="dxa"/>
            <w:vMerge/>
            <w:tcBorders>
              <w:bottom w:val="single" w:sz="4" w:space="0" w:color="auto"/>
            </w:tcBorders>
          </w:tcPr>
          <w:p w14:paraId="53BA48EB" w14:textId="77777777" w:rsidR="00635286" w:rsidRDefault="00635286" w:rsidP="00635286">
            <w:pPr>
              <w:jc w:val="center"/>
              <w:rPr>
                <w:sz w:val="20"/>
                <w:szCs w:val="20"/>
              </w:rPr>
            </w:pPr>
          </w:p>
        </w:tc>
        <w:tc>
          <w:tcPr>
            <w:tcW w:w="842" w:type="dxa"/>
            <w:vMerge/>
            <w:tcBorders>
              <w:bottom w:val="single" w:sz="4" w:space="0" w:color="auto"/>
            </w:tcBorders>
          </w:tcPr>
          <w:p w14:paraId="2C8C5250" w14:textId="77777777" w:rsidR="00635286" w:rsidRDefault="00635286" w:rsidP="00635286">
            <w:pPr>
              <w:jc w:val="center"/>
              <w:rPr>
                <w:sz w:val="20"/>
                <w:szCs w:val="20"/>
              </w:rPr>
            </w:pPr>
          </w:p>
        </w:tc>
        <w:tc>
          <w:tcPr>
            <w:tcW w:w="1339" w:type="dxa"/>
            <w:tcBorders>
              <w:bottom w:val="single" w:sz="4" w:space="0" w:color="auto"/>
            </w:tcBorders>
            <w:shd w:val="clear" w:color="auto" w:fill="A6A6A6" w:themeFill="background1" w:themeFillShade="A6"/>
          </w:tcPr>
          <w:p w14:paraId="1E3E92F8" w14:textId="77777777" w:rsidR="00635286" w:rsidRPr="00635286" w:rsidRDefault="00635286" w:rsidP="00635286">
            <w:pPr>
              <w:jc w:val="center"/>
              <w:rPr>
                <w:b/>
                <w:sz w:val="20"/>
                <w:szCs w:val="20"/>
              </w:rPr>
            </w:pPr>
            <w:r w:rsidRPr="00635286">
              <w:rPr>
                <w:b/>
                <w:sz w:val="20"/>
                <w:szCs w:val="20"/>
              </w:rPr>
              <w:t>Start</w:t>
            </w:r>
          </w:p>
        </w:tc>
        <w:tc>
          <w:tcPr>
            <w:tcW w:w="1329" w:type="dxa"/>
            <w:tcBorders>
              <w:bottom w:val="single" w:sz="4" w:space="0" w:color="auto"/>
            </w:tcBorders>
            <w:shd w:val="clear" w:color="auto" w:fill="A6A6A6" w:themeFill="background1" w:themeFillShade="A6"/>
          </w:tcPr>
          <w:p w14:paraId="6198E7A5" w14:textId="77777777" w:rsidR="00635286" w:rsidRPr="00635286" w:rsidRDefault="00635286" w:rsidP="00635286">
            <w:pPr>
              <w:jc w:val="center"/>
              <w:rPr>
                <w:b/>
                <w:sz w:val="20"/>
                <w:szCs w:val="20"/>
              </w:rPr>
            </w:pPr>
            <w:r w:rsidRPr="00635286">
              <w:rPr>
                <w:b/>
                <w:sz w:val="20"/>
                <w:szCs w:val="20"/>
              </w:rPr>
              <w:t>End</w:t>
            </w:r>
          </w:p>
        </w:tc>
        <w:tc>
          <w:tcPr>
            <w:tcW w:w="809" w:type="dxa"/>
            <w:vMerge/>
            <w:tcBorders>
              <w:bottom w:val="single" w:sz="4" w:space="0" w:color="auto"/>
            </w:tcBorders>
          </w:tcPr>
          <w:p w14:paraId="41FB7D95" w14:textId="77777777" w:rsidR="00635286" w:rsidRDefault="00635286" w:rsidP="00635286">
            <w:pPr>
              <w:jc w:val="center"/>
              <w:rPr>
                <w:sz w:val="20"/>
                <w:szCs w:val="20"/>
              </w:rPr>
            </w:pPr>
          </w:p>
        </w:tc>
        <w:tc>
          <w:tcPr>
            <w:tcW w:w="845" w:type="dxa"/>
            <w:vMerge/>
            <w:tcBorders>
              <w:bottom w:val="single" w:sz="4" w:space="0" w:color="auto"/>
            </w:tcBorders>
          </w:tcPr>
          <w:p w14:paraId="680D9265" w14:textId="77777777" w:rsidR="00635286" w:rsidRDefault="00635286" w:rsidP="00635286">
            <w:pPr>
              <w:jc w:val="center"/>
              <w:rPr>
                <w:sz w:val="20"/>
                <w:szCs w:val="20"/>
              </w:rPr>
            </w:pPr>
          </w:p>
        </w:tc>
        <w:tc>
          <w:tcPr>
            <w:tcW w:w="746" w:type="dxa"/>
            <w:vMerge/>
            <w:tcBorders>
              <w:bottom w:val="single" w:sz="4" w:space="0" w:color="auto"/>
            </w:tcBorders>
          </w:tcPr>
          <w:p w14:paraId="6BB621A7" w14:textId="77777777" w:rsidR="00635286" w:rsidRDefault="00635286" w:rsidP="00635286">
            <w:pPr>
              <w:jc w:val="center"/>
              <w:rPr>
                <w:sz w:val="20"/>
                <w:szCs w:val="20"/>
              </w:rPr>
            </w:pPr>
          </w:p>
        </w:tc>
      </w:tr>
      <w:tr w:rsidR="00635286" w:rsidRPr="000A2B8D" w14:paraId="11D705A9" w14:textId="77777777" w:rsidTr="00635286">
        <w:trPr>
          <w:trHeight w:val="242"/>
        </w:trPr>
        <w:tc>
          <w:tcPr>
            <w:tcW w:w="9402" w:type="dxa"/>
            <w:gridSpan w:val="8"/>
            <w:tcBorders>
              <w:bottom w:val="single" w:sz="4" w:space="0" w:color="auto"/>
            </w:tcBorders>
            <w:shd w:val="clear" w:color="auto" w:fill="D9D9D9" w:themeFill="background1" w:themeFillShade="D9"/>
          </w:tcPr>
          <w:p w14:paraId="419BD213" w14:textId="0CA8DF6F" w:rsidR="00635286" w:rsidRDefault="00635286" w:rsidP="00635286">
            <w:pPr>
              <w:rPr>
                <w:sz w:val="20"/>
                <w:szCs w:val="20"/>
              </w:rPr>
            </w:pPr>
            <w:r>
              <w:t>Ilia State University</w:t>
            </w:r>
          </w:p>
        </w:tc>
      </w:tr>
      <w:tr w:rsidR="00635286" w:rsidRPr="000A2B8D" w14:paraId="4245B65E" w14:textId="77777777" w:rsidTr="00635286">
        <w:trPr>
          <w:trHeight w:val="242"/>
        </w:trPr>
        <w:tc>
          <w:tcPr>
            <w:tcW w:w="2525" w:type="dxa"/>
            <w:tcBorders>
              <w:bottom w:val="single" w:sz="4" w:space="0" w:color="auto"/>
            </w:tcBorders>
          </w:tcPr>
          <w:p w14:paraId="0100E74F" w14:textId="5663BDF8" w:rsidR="00635286" w:rsidRPr="000A2B8D" w:rsidRDefault="00635286" w:rsidP="00635286">
            <w:pPr>
              <w:rPr>
                <w:sz w:val="20"/>
                <w:szCs w:val="20"/>
              </w:rPr>
            </w:pPr>
            <w:r>
              <w:rPr>
                <w:sz w:val="20"/>
                <w:szCs w:val="20"/>
              </w:rPr>
              <w:t>MA</w:t>
            </w:r>
          </w:p>
        </w:tc>
        <w:tc>
          <w:tcPr>
            <w:tcW w:w="967" w:type="dxa"/>
            <w:tcBorders>
              <w:bottom w:val="single" w:sz="4" w:space="0" w:color="auto"/>
            </w:tcBorders>
          </w:tcPr>
          <w:p w14:paraId="1AB67D0C" w14:textId="64CB25CB" w:rsidR="00635286" w:rsidRPr="000A2B8D" w:rsidRDefault="00635286" w:rsidP="00635286">
            <w:pPr>
              <w:jc w:val="center"/>
              <w:rPr>
                <w:sz w:val="20"/>
                <w:szCs w:val="20"/>
              </w:rPr>
            </w:pPr>
            <w:r>
              <w:rPr>
                <w:sz w:val="20"/>
                <w:szCs w:val="20"/>
              </w:rPr>
              <w:t>2 years</w:t>
            </w:r>
          </w:p>
        </w:tc>
        <w:tc>
          <w:tcPr>
            <w:tcW w:w="842" w:type="dxa"/>
            <w:tcBorders>
              <w:bottom w:val="single" w:sz="4" w:space="0" w:color="auto"/>
            </w:tcBorders>
          </w:tcPr>
          <w:p w14:paraId="65E7E371" w14:textId="77777777" w:rsidR="00635286" w:rsidRPr="000A2B8D" w:rsidRDefault="00635286" w:rsidP="00635286">
            <w:pPr>
              <w:jc w:val="center"/>
              <w:rPr>
                <w:sz w:val="20"/>
                <w:szCs w:val="20"/>
              </w:rPr>
            </w:pPr>
            <w:r>
              <w:rPr>
                <w:sz w:val="20"/>
                <w:szCs w:val="20"/>
              </w:rPr>
              <w:t>?</w:t>
            </w:r>
          </w:p>
        </w:tc>
        <w:tc>
          <w:tcPr>
            <w:tcW w:w="1339" w:type="dxa"/>
            <w:tcBorders>
              <w:bottom w:val="single" w:sz="4" w:space="0" w:color="auto"/>
            </w:tcBorders>
          </w:tcPr>
          <w:p w14:paraId="0C0D403B" w14:textId="219F2B00" w:rsidR="00635286" w:rsidRPr="000A2B8D" w:rsidRDefault="00635286" w:rsidP="00635286">
            <w:pPr>
              <w:jc w:val="center"/>
              <w:rPr>
                <w:sz w:val="20"/>
                <w:szCs w:val="20"/>
              </w:rPr>
            </w:pPr>
            <w:r>
              <w:rPr>
                <w:sz w:val="20"/>
                <w:szCs w:val="20"/>
              </w:rPr>
              <w:t>08/19/2016</w:t>
            </w:r>
          </w:p>
        </w:tc>
        <w:tc>
          <w:tcPr>
            <w:tcW w:w="1329" w:type="dxa"/>
            <w:tcBorders>
              <w:bottom w:val="single" w:sz="4" w:space="0" w:color="auto"/>
            </w:tcBorders>
          </w:tcPr>
          <w:p w14:paraId="7365CEE1" w14:textId="4F987D65" w:rsidR="00635286" w:rsidRPr="000A2B8D" w:rsidRDefault="00635286" w:rsidP="00635286">
            <w:pPr>
              <w:jc w:val="center"/>
              <w:rPr>
                <w:sz w:val="20"/>
                <w:szCs w:val="20"/>
              </w:rPr>
            </w:pPr>
            <w:r>
              <w:rPr>
                <w:sz w:val="20"/>
                <w:szCs w:val="20"/>
              </w:rPr>
              <w:t>08/19/2023</w:t>
            </w:r>
          </w:p>
        </w:tc>
        <w:tc>
          <w:tcPr>
            <w:tcW w:w="809" w:type="dxa"/>
            <w:tcBorders>
              <w:bottom w:val="single" w:sz="4" w:space="0" w:color="auto"/>
            </w:tcBorders>
          </w:tcPr>
          <w:p w14:paraId="23BE7777" w14:textId="77777777" w:rsidR="00635286" w:rsidRPr="000A2B8D" w:rsidRDefault="00635286" w:rsidP="00635286">
            <w:pPr>
              <w:jc w:val="center"/>
              <w:rPr>
                <w:sz w:val="20"/>
                <w:szCs w:val="20"/>
              </w:rPr>
            </w:pPr>
            <w:r>
              <w:rPr>
                <w:sz w:val="20"/>
                <w:szCs w:val="20"/>
              </w:rPr>
              <w:t>?</w:t>
            </w:r>
          </w:p>
        </w:tc>
        <w:tc>
          <w:tcPr>
            <w:tcW w:w="845" w:type="dxa"/>
            <w:tcBorders>
              <w:bottom w:val="single" w:sz="4" w:space="0" w:color="auto"/>
            </w:tcBorders>
          </w:tcPr>
          <w:p w14:paraId="5CF9CF18" w14:textId="6C690C02" w:rsidR="00635286" w:rsidRPr="000A2B8D" w:rsidRDefault="00635286" w:rsidP="00635286">
            <w:pPr>
              <w:jc w:val="center"/>
              <w:rPr>
                <w:sz w:val="20"/>
                <w:szCs w:val="20"/>
              </w:rPr>
            </w:pPr>
            <w:r>
              <w:rPr>
                <w:sz w:val="20"/>
                <w:szCs w:val="20"/>
              </w:rPr>
              <w:t>7</w:t>
            </w:r>
          </w:p>
        </w:tc>
        <w:tc>
          <w:tcPr>
            <w:tcW w:w="746" w:type="dxa"/>
            <w:tcBorders>
              <w:bottom w:val="single" w:sz="4" w:space="0" w:color="auto"/>
            </w:tcBorders>
          </w:tcPr>
          <w:p w14:paraId="768AB4C4" w14:textId="77777777" w:rsidR="00635286" w:rsidRPr="000A2B8D" w:rsidRDefault="00635286" w:rsidP="00635286">
            <w:pPr>
              <w:jc w:val="center"/>
              <w:rPr>
                <w:sz w:val="20"/>
                <w:szCs w:val="20"/>
              </w:rPr>
            </w:pPr>
            <w:r>
              <w:rPr>
                <w:sz w:val="20"/>
                <w:szCs w:val="20"/>
              </w:rPr>
              <w:t>Yes</w:t>
            </w:r>
          </w:p>
        </w:tc>
      </w:tr>
      <w:tr w:rsidR="00635286" w:rsidRPr="000A2B8D" w14:paraId="4AA46988" w14:textId="77777777" w:rsidTr="00635286">
        <w:trPr>
          <w:trHeight w:val="233"/>
        </w:trPr>
        <w:tc>
          <w:tcPr>
            <w:tcW w:w="2525" w:type="dxa"/>
            <w:shd w:val="pct5" w:color="auto" w:fill="F2F2F2" w:themeFill="background1" w:themeFillShade="F2"/>
          </w:tcPr>
          <w:p w14:paraId="07721509" w14:textId="73978207" w:rsidR="00635286" w:rsidRPr="000A2B8D" w:rsidRDefault="00635286" w:rsidP="00635286">
            <w:pPr>
              <w:rPr>
                <w:sz w:val="20"/>
                <w:szCs w:val="20"/>
              </w:rPr>
            </w:pPr>
            <w:r>
              <w:rPr>
                <w:sz w:val="20"/>
                <w:szCs w:val="20"/>
              </w:rPr>
              <w:t>MA</w:t>
            </w:r>
          </w:p>
        </w:tc>
        <w:tc>
          <w:tcPr>
            <w:tcW w:w="967" w:type="dxa"/>
            <w:shd w:val="pct5" w:color="auto" w:fill="F2F2F2" w:themeFill="background1" w:themeFillShade="F2"/>
          </w:tcPr>
          <w:p w14:paraId="3E9DA86D" w14:textId="2331EFB4" w:rsidR="00635286" w:rsidRPr="000A2B8D" w:rsidRDefault="00635286" w:rsidP="00635286">
            <w:pPr>
              <w:jc w:val="center"/>
              <w:rPr>
                <w:sz w:val="20"/>
                <w:szCs w:val="20"/>
              </w:rPr>
            </w:pPr>
            <w:r>
              <w:rPr>
                <w:sz w:val="20"/>
                <w:szCs w:val="20"/>
              </w:rPr>
              <w:t>2 years</w:t>
            </w:r>
          </w:p>
        </w:tc>
        <w:tc>
          <w:tcPr>
            <w:tcW w:w="842" w:type="dxa"/>
            <w:shd w:val="pct5" w:color="auto" w:fill="F2F2F2" w:themeFill="background1" w:themeFillShade="F2"/>
          </w:tcPr>
          <w:p w14:paraId="4153333E" w14:textId="5D5BEE42" w:rsidR="00635286" w:rsidRPr="000A2B8D" w:rsidRDefault="00635286" w:rsidP="00635286">
            <w:pPr>
              <w:jc w:val="center"/>
              <w:rPr>
                <w:sz w:val="20"/>
                <w:szCs w:val="20"/>
              </w:rPr>
            </w:pPr>
            <w:r>
              <w:rPr>
                <w:sz w:val="20"/>
                <w:szCs w:val="20"/>
              </w:rPr>
              <w:t>20</w:t>
            </w:r>
            <w:r w:rsidR="00631C0F">
              <w:rPr>
                <w:sz w:val="20"/>
                <w:szCs w:val="20"/>
              </w:rPr>
              <w:t>17</w:t>
            </w:r>
          </w:p>
        </w:tc>
        <w:tc>
          <w:tcPr>
            <w:tcW w:w="1339" w:type="dxa"/>
            <w:shd w:val="pct5" w:color="auto" w:fill="F2F2F2" w:themeFill="background1" w:themeFillShade="F2"/>
          </w:tcPr>
          <w:p w14:paraId="2FE19C9A" w14:textId="37AD7CF3" w:rsidR="00635286" w:rsidRPr="000A2B8D" w:rsidRDefault="00631C0F" w:rsidP="00635286">
            <w:pPr>
              <w:jc w:val="center"/>
              <w:rPr>
                <w:sz w:val="20"/>
                <w:szCs w:val="20"/>
              </w:rPr>
            </w:pPr>
            <w:r>
              <w:rPr>
                <w:sz w:val="20"/>
                <w:szCs w:val="20"/>
              </w:rPr>
              <w:t>?</w:t>
            </w:r>
          </w:p>
        </w:tc>
        <w:tc>
          <w:tcPr>
            <w:tcW w:w="1329" w:type="dxa"/>
            <w:shd w:val="pct5" w:color="auto" w:fill="F2F2F2" w:themeFill="background1" w:themeFillShade="F2"/>
          </w:tcPr>
          <w:p w14:paraId="7D4199EE" w14:textId="3A49AE38" w:rsidR="00635286" w:rsidRPr="000A2B8D" w:rsidRDefault="00631C0F" w:rsidP="00635286">
            <w:pPr>
              <w:jc w:val="center"/>
              <w:rPr>
                <w:sz w:val="20"/>
                <w:szCs w:val="20"/>
              </w:rPr>
            </w:pPr>
            <w:r>
              <w:rPr>
                <w:sz w:val="20"/>
                <w:szCs w:val="20"/>
              </w:rPr>
              <w:t>?</w:t>
            </w:r>
          </w:p>
        </w:tc>
        <w:tc>
          <w:tcPr>
            <w:tcW w:w="809" w:type="dxa"/>
            <w:shd w:val="pct5" w:color="auto" w:fill="F2F2F2" w:themeFill="background1" w:themeFillShade="F2"/>
          </w:tcPr>
          <w:p w14:paraId="58BB456E" w14:textId="0FD6B0CF" w:rsidR="00635286" w:rsidRPr="000A2B8D" w:rsidRDefault="00631C0F" w:rsidP="00635286">
            <w:pPr>
              <w:jc w:val="center"/>
              <w:rPr>
                <w:sz w:val="20"/>
                <w:szCs w:val="20"/>
              </w:rPr>
            </w:pPr>
            <w:r>
              <w:rPr>
                <w:sz w:val="20"/>
                <w:szCs w:val="20"/>
              </w:rPr>
              <w:t>8-10</w:t>
            </w:r>
          </w:p>
        </w:tc>
        <w:tc>
          <w:tcPr>
            <w:tcW w:w="845" w:type="dxa"/>
            <w:shd w:val="pct5" w:color="auto" w:fill="F2F2F2" w:themeFill="background1" w:themeFillShade="F2"/>
          </w:tcPr>
          <w:p w14:paraId="23638479" w14:textId="2AD03038" w:rsidR="00635286" w:rsidRPr="000A2B8D" w:rsidRDefault="00631C0F" w:rsidP="00635286">
            <w:pPr>
              <w:jc w:val="center"/>
              <w:rPr>
                <w:sz w:val="20"/>
                <w:szCs w:val="20"/>
              </w:rPr>
            </w:pPr>
            <w:r>
              <w:rPr>
                <w:sz w:val="20"/>
                <w:szCs w:val="20"/>
              </w:rPr>
              <w:t>8</w:t>
            </w:r>
          </w:p>
        </w:tc>
        <w:tc>
          <w:tcPr>
            <w:tcW w:w="746" w:type="dxa"/>
            <w:shd w:val="pct5" w:color="auto" w:fill="F2F2F2" w:themeFill="background1" w:themeFillShade="F2"/>
          </w:tcPr>
          <w:p w14:paraId="3BDDE4EF" w14:textId="77777777" w:rsidR="00635286" w:rsidRPr="000A2B8D" w:rsidRDefault="00635286" w:rsidP="00635286">
            <w:pPr>
              <w:jc w:val="center"/>
              <w:rPr>
                <w:sz w:val="20"/>
                <w:szCs w:val="20"/>
              </w:rPr>
            </w:pPr>
            <w:r>
              <w:rPr>
                <w:sz w:val="20"/>
                <w:szCs w:val="20"/>
              </w:rPr>
              <w:t>Yes</w:t>
            </w:r>
          </w:p>
        </w:tc>
      </w:tr>
    </w:tbl>
    <w:p w14:paraId="123C6337" w14:textId="61C761F1" w:rsidR="00592A2D" w:rsidRDefault="00592A2D" w:rsidP="002C1687">
      <w:pPr>
        <w:spacing w:after="0"/>
      </w:pPr>
      <w:r>
        <w:t xml:space="preserve">In addition to ISU’s Master’s level SLT program, there are other pathways </w:t>
      </w:r>
      <w:r w:rsidR="00CE4E8D">
        <w:t>for Georgian</w:t>
      </w:r>
      <w:r w:rsidR="0056078F">
        <w:t>s</w:t>
      </w:r>
      <w:r w:rsidR="00CE4E8D">
        <w:t xml:space="preserve"> </w:t>
      </w:r>
      <w:r>
        <w:t>to receive speech therapy training.</w:t>
      </w:r>
      <w:r w:rsidR="00CE4E8D">
        <w:t xml:space="preserve"> </w:t>
      </w:r>
      <w:r w:rsidR="009158D0">
        <w:t>The infor</w:t>
      </w:r>
      <w:r w:rsidR="00161125">
        <w:t>mation below is illustrative.</w:t>
      </w:r>
      <w:r w:rsidR="009158D0">
        <w:t xml:space="preserve"> </w:t>
      </w:r>
    </w:p>
    <w:p w14:paraId="699F9D23" w14:textId="5B6C40F8" w:rsidR="00FD66DC" w:rsidRDefault="00FD66DC" w:rsidP="00FD66DC">
      <w:pPr>
        <w:pStyle w:val="ListParagraph"/>
        <w:numPr>
          <w:ilvl w:val="0"/>
          <w:numId w:val="26"/>
        </w:numPr>
        <w:ind w:left="270" w:hanging="270"/>
      </w:pPr>
      <w:r>
        <w:t>Through professional development institutes (in Russia</w:t>
      </w:r>
      <w:r w:rsidR="002C1687">
        <w:t>) in the 1960s; unknown number of graduates.</w:t>
      </w:r>
    </w:p>
    <w:p w14:paraId="615A85F7" w14:textId="0F5C3889" w:rsidR="00FD66DC" w:rsidRPr="00FD66DC" w:rsidRDefault="00DD1FD8" w:rsidP="00FD66DC">
      <w:pPr>
        <w:pStyle w:val="ListParagraph"/>
        <w:numPr>
          <w:ilvl w:val="0"/>
          <w:numId w:val="26"/>
        </w:numPr>
        <w:ind w:left="270" w:hanging="270"/>
      </w:pPr>
      <w:r>
        <w:t>Pedagogic University</w:t>
      </w:r>
      <w:r w:rsidR="00FD66DC">
        <w:t xml:space="preserve"> provided a “</w:t>
      </w:r>
      <w:proofErr w:type="spellStart"/>
      <w:r w:rsidR="00FD66DC">
        <w:t>defectology</w:t>
      </w:r>
      <w:proofErr w:type="spellEnd"/>
      <w:r w:rsidR="00FD66DC">
        <w:t xml:space="preserve"> correction” program that had sub-programs for speech (</w:t>
      </w:r>
      <w:proofErr w:type="spellStart"/>
      <w:r w:rsidR="00FD66DC">
        <w:t>logopeds</w:t>
      </w:r>
      <w:proofErr w:type="spellEnd"/>
      <w:r w:rsidR="00FD66DC">
        <w:t xml:space="preserve"> and </w:t>
      </w:r>
      <w:proofErr w:type="spellStart"/>
      <w:r w:rsidR="00FD66DC">
        <w:t>oligophreny</w:t>
      </w:r>
      <w:proofErr w:type="spellEnd"/>
      <w:r w:rsidR="00FD66DC">
        <w:t>). T</w:t>
      </w:r>
      <w:r w:rsidR="00F461EF">
        <w:t>he program ended in 2002 with an estimated</w:t>
      </w:r>
      <w:r w:rsidR="00FD66DC">
        <w:t xml:space="preserve"> ~70-90 graduates.</w:t>
      </w:r>
      <w:r w:rsidR="009158D0">
        <w:rPr>
          <w:rStyle w:val="FootnoteReference"/>
        </w:rPr>
        <w:footnoteReference w:id="54"/>
      </w:r>
      <w:r w:rsidR="00FD66DC">
        <w:t xml:space="preserve"> </w:t>
      </w:r>
    </w:p>
    <w:p w14:paraId="5B902C0A" w14:textId="5FFF24E6" w:rsidR="00FD66DC" w:rsidRDefault="00FD66DC" w:rsidP="006F1C6C">
      <w:pPr>
        <w:pStyle w:val="ListParagraph"/>
        <w:numPr>
          <w:ilvl w:val="0"/>
          <w:numId w:val="26"/>
        </w:numPr>
        <w:ind w:left="270" w:hanging="270"/>
      </w:pPr>
      <w:r>
        <w:t>Private training facility (EMTA)</w:t>
      </w:r>
      <w:r w:rsidR="002C1687">
        <w:rPr>
          <w:rStyle w:val="FootnoteReference"/>
        </w:rPr>
        <w:footnoteReference w:id="55"/>
      </w:r>
      <w:r w:rsidR="00F461EF">
        <w:t xml:space="preserve"> provides ~60 hours of training and has</w:t>
      </w:r>
      <w:r>
        <w:t xml:space="preserve"> trained over 100 people. </w:t>
      </w:r>
    </w:p>
    <w:p w14:paraId="59AC6ECD" w14:textId="1B07ABDA" w:rsidR="003C7A83" w:rsidRPr="002C1687" w:rsidRDefault="00073985" w:rsidP="00AB4C63">
      <w:pPr>
        <w:pStyle w:val="ListParagraph"/>
        <w:numPr>
          <w:ilvl w:val="0"/>
          <w:numId w:val="26"/>
        </w:numPr>
        <w:ind w:left="270" w:hanging="270"/>
        <w:rPr>
          <w:lang w:val="ka-GE"/>
        </w:rPr>
      </w:pPr>
      <w:proofErr w:type="spellStart"/>
      <w:r w:rsidRPr="00073985">
        <w:t>Logomedi</w:t>
      </w:r>
      <w:proofErr w:type="spellEnd"/>
      <w:r w:rsidR="00161125">
        <w:t xml:space="preserve">, founded by </w:t>
      </w:r>
      <w:proofErr w:type="spellStart"/>
      <w:r w:rsidR="00161125">
        <w:t>Mzia</w:t>
      </w:r>
      <w:proofErr w:type="spellEnd"/>
      <w:r w:rsidR="00161125">
        <w:t xml:space="preserve"> </w:t>
      </w:r>
      <w:proofErr w:type="spellStart"/>
      <w:r w:rsidR="00161125">
        <w:t>Putkaradze</w:t>
      </w:r>
      <w:proofErr w:type="spellEnd"/>
      <w:r w:rsidR="00161125">
        <w:t>. In 1967, one-year courses were available, currently there is a</w:t>
      </w:r>
      <w:r w:rsidR="002C1687">
        <w:t xml:space="preserve"> 6-month course</w:t>
      </w:r>
      <w:r w:rsidR="00161125">
        <w:t xml:space="preserve"> with</w:t>
      </w:r>
      <w:r w:rsidR="002C1687">
        <w:t xml:space="preserve"> 20-25 graduates</w:t>
      </w:r>
      <w:r w:rsidR="00161125">
        <w:t xml:space="preserve"> per year</w:t>
      </w:r>
      <w:r w:rsidR="002C1687">
        <w:t>.</w:t>
      </w:r>
      <w:r w:rsidR="002C1687">
        <w:rPr>
          <w:rStyle w:val="FootnoteReference"/>
        </w:rPr>
        <w:footnoteReference w:id="56"/>
      </w:r>
      <w:r w:rsidR="002C1687">
        <w:t xml:space="preserve"> </w:t>
      </w:r>
    </w:p>
    <w:p w14:paraId="19FBD0A5" w14:textId="61B92879" w:rsidR="00AB4C63" w:rsidRPr="00507E2C" w:rsidRDefault="00AB4C63" w:rsidP="00AB4C63">
      <w:pPr>
        <w:spacing w:after="0"/>
        <w:rPr>
          <w:u w:val="single"/>
        </w:rPr>
      </w:pPr>
      <w:r w:rsidRPr="00507E2C">
        <w:rPr>
          <w:u w:val="single"/>
        </w:rPr>
        <w:t>Prosthetics and Orthotic</w:t>
      </w:r>
      <w:r w:rsidR="00312441">
        <w:rPr>
          <w:u w:val="single"/>
        </w:rPr>
        <w:t>s</w:t>
      </w:r>
    </w:p>
    <w:p w14:paraId="422A5312" w14:textId="77777777" w:rsidR="00BB22F9" w:rsidRDefault="00010AEA" w:rsidP="00135D36">
      <w:r>
        <w:t xml:space="preserve">Currently in Georgia, there is no recognized training program in </w:t>
      </w:r>
      <w:r w:rsidR="00AB4C63" w:rsidRPr="00507E2C">
        <w:t>P</w:t>
      </w:r>
      <w:r w:rsidR="00312441">
        <w:t>rosthetics and Orthotics (P&amp;O)</w:t>
      </w:r>
      <w:r>
        <w:t xml:space="preserve">. </w:t>
      </w:r>
    </w:p>
    <w:p w14:paraId="0FCA8D10" w14:textId="0C8F7F67" w:rsidR="00C50DEA" w:rsidRDefault="00622DA6" w:rsidP="00AB4C63">
      <w:r>
        <w:t>At the end of</w:t>
      </w:r>
      <w:r w:rsidR="00C50DEA">
        <w:t xml:space="preserve"> the 1990’s, the International C</w:t>
      </w:r>
      <w:r>
        <w:t>ommittee of the Red Cross (ICRC) supported a 3-year training course for Category II P&amp;Os</w:t>
      </w:r>
      <w:r w:rsidR="00C50DEA">
        <w:t xml:space="preserve"> (see </w:t>
      </w:r>
      <w:r w:rsidR="00C50DEA" w:rsidRPr="00C50DEA">
        <w:rPr>
          <w:i/>
          <w:color w:val="4472C4" w:themeColor="accent1"/>
        </w:rPr>
        <w:t xml:space="preserve">Table </w:t>
      </w:r>
      <w:r w:rsidR="009317E6">
        <w:rPr>
          <w:i/>
          <w:color w:val="4472C4" w:themeColor="accent1"/>
        </w:rPr>
        <w:t>10</w:t>
      </w:r>
      <w:r w:rsidR="00C50DEA" w:rsidRPr="00C50DEA">
        <w:rPr>
          <w:color w:val="4472C4" w:themeColor="accent1"/>
        </w:rPr>
        <w:t xml:space="preserve"> </w:t>
      </w:r>
      <w:r w:rsidR="00C50DEA">
        <w:t>for P&amp;O category description)</w:t>
      </w:r>
      <w:r w:rsidR="00BB22F9">
        <w:t xml:space="preserve"> at</w:t>
      </w:r>
      <w:r w:rsidR="00353D7A">
        <w:t xml:space="preserve"> the </w:t>
      </w:r>
      <w:r w:rsidR="00BB22F9">
        <w:t>Georgian Foundation for Prosthetic Orthopedic Rehabilitation</w:t>
      </w:r>
      <w:r w:rsidR="00353D7A">
        <w:t xml:space="preserve"> (GEFPOR). </w:t>
      </w:r>
      <w:r w:rsidR="00C50DEA" w:rsidRPr="00C50DEA">
        <w:t>After coursework was complete, representative</w:t>
      </w:r>
      <w:r w:rsidR="00C50DEA">
        <w:t>s</w:t>
      </w:r>
      <w:r w:rsidR="00C50DEA" w:rsidRPr="00C50DEA">
        <w:t xml:space="preserve"> from the International Society for Prosthetics and Orthotics (ISPO) ca</w:t>
      </w:r>
      <w:r w:rsidR="00C50DEA">
        <w:t>me to Georgia to conduct exams;</w:t>
      </w:r>
      <w:r>
        <w:t xml:space="preserve"> 5 graduates</w:t>
      </w:r>
      <w:r w:rsidR="00C50DEA">
        <w:t xml:space="preserve"> received certification and 4</w:t>
      </w:r>
      <w:r>
        <w:t xml:space="preserve"> have emigrated to other countries.</w:t>
      </w:r>
      <w:r w:rsidR="00C50DEA">
        <w:rPr>
          <w:rStyle w:val="FootnoteReference"/>
        </w:rPr>
        <w:footnoteReference w:id="57"/>
      </w:r>
      <w:r>
        <w:t xml:space="preserve"> </w:t>
      </w:r>
    </w:p>
    <w:p w14:paraId="5E27F513" w14:textId="4CE0ACCF" w:rsidR="0003008C" w:rsidRPr="00807896" w:rsidRDefault="009317E6" w:rsidP="0003008C">
      <w:pPr>
        <w:spacing w:after="0"/>
        <w:rPr>
          <w:b/>
          <w:i/>
        </w:rPr>
      </w:pPr>
      <w:r>
        <w:rPr>
          <w:b/>
          <w:i/>
          <w:color w:val="2E74B5" w:themeColor="accent5" w:themeShade="BF"/>
        </w:rPr>
        <w:t>Table 10</w:t>
      </w:r>
      <w:r w:rsidR="0003008C" w:rsidRPr="00B13C95">
        <w:rPr>
          <w:b/>
          <w:i/>
          <w:color w:val="2E74B5" w:themeColor="accent5" w:themeShade="BF"/>
        </w:rPr>
        <w:t xml:space="preserve">. </w:t>
      </w:r>
      <w:r w:rsidR="0003008C">
        <w:rPr>
          <w:b/>
          <w:i/>
        </w:rPr>
        <w:t>ISPO-r</w:t>
      </w:r>
      <w:r w:rsidR="0003008C" w:rsidRPr="00807896">
        <w:rPr>
          <w:b/>
          <w:i/>
        </w:rPr>
        <w:t xml:space="preserve">ecognized Categories in Prosthetic &amp; Orthotics </w:t>
      </w:r>
    </w:p>
    <w:p w14:paraId="3DF1D143" w14:textId="77777777" w:rsidR="0003008C" w:rsidRDefault="0003008C" w:rsidP="0003008C">
      <w:pPr>
        <w:pBdr>
          <w:top w:val="single" w:sz="8" w:space="1" w:color="auto"/>
          <w:left w:val="single" w:sz="8" w:space="4" w:color="auto"/>
          <w:bottom w:val="single" w:sz="8" w:space="1" w:color="auto"/>
          <w:right w:val="single" w:sz="8" w:space="4" w:color="auto"/>
        </w:pBdr>
        <w:spacing w:after="0"/>
      </w:pPr>
      <w:r w:rsidRPr="007A3BA0">
        <w:rPr>
          <w:b/>
        </w:rPr>
        <w:t>Category I P&amp;O</w:t>
      </w:r>
      <w:r w:rsidRPr="00807896">
        <w:t>:</w:t>
      </w:r>
      <w:r>
        <w:t xml:space="preserve"> </w:t>
      </w:r>
      <w:r w:rsidRPr="00807896">
        <w:t>4-year training in prosthetics and orthotics</w:t>
      </w:r>
      <w:r>
        <w:t xml:space="preserve"> (</w:t>
      </w:r>
      <w:r w:rsidRPr="00507E2C">
        <w:t>offered in multiple countries).</w:t>
      </w:r>
    </w:p>
    <w:p w14:paraId="00F5DEBF" w14:textId="77777777" w:rsidR="0003008C" w:rsidRDefault="0003008C" w:rsidP="0003008C">
      <w:pPr>
        <w:pBdr>
          <w:top w:val="single" w:sz="8" w:space="1" w:color="auto"/>
          <w:left w:val="single" w:sz="8" w:space="4" w:color="auto"/>
          <w:bottom w:val="single" w:sz="8" w:space="1" w:color="auto"/>
          <w:right w:val="single" w:sz="8" w:space="4" w:color="auto"/>
        </w:pBdr>
        <w:spacing w:after="0"/>
      </w:pPr>
      <w:r w:rsidRPr="007A3BA0">
        <w:rPr>
          <w:b/>
        </w:rPr>
        <w:t>Category II P&amp;O</w:t>
      </w:r>
      <w:r>
        <w:t>:</w:t>
      </w:r>
      <w:r>
        <w:rPr>
          <w:rFonts w:ascii="MS Mincho" w:eastAsia="MS Mincho" w:hAnsi="MS Mincho" w:cs="MS Mincho"/>
        </w:rPr>
        <w:t> </w:t>
      </w:r>
      <w:r w:rsidRPr="00807896">
        <w:t>3-year training in prosthetics and orthotics</w:t>
      </w:r>
      <w:r>
        <w:t>.</w:t>
      </w:r>
    </w:p>
    <w:p w14:paraId="736EEBF9" w14:textId="77777777" w:rsidR="0003008C" w:rsidRDefault="0003008C" w:rsidP="0003008C">
      <w:pPr>
        <w:pBdr>
          <w:top w:val="single" w:sz="8" w:space="1" w:color="auto"/>
          <w:left w:val="single" w:sz="8" w:space="4" w:color="auto"/>
          <w:bottom w:val="single" w:sz="8" w:space="1" w:color="auto"/>
          <w:right w:val="single" w:sz="8" w:space="4" w:color="auto"/>
        </w:pBdr>
        <w:spacing w:after="0"/>
      </w:pPr>
      <w:r w:rsidRPr="007A3BA0">
        <w:rPr>
          <w:b/>
        </w:rPr>
        <w:t>Category II Prosthetics (single discipline):</w:t>
      </w:r>
      <w:r>
        <w:t xml:space="preserve"> </w:t>
      </w:r>
      <w:r w:rsidRPr="00807896">
        <w:t>18-month training in prosthetics</w:t>
      </w:r>
      <w:r>
        <w:t>.</w:t>
      </w:r>
    </w:p>
    <w:p w14:paraId="015F9E35" w14:textId="77777777" w:rsidR="0003008C" w:rsidRPr="00807896" w:rsidRDefault="0003008C" w:rsidP="0003008C">
      <w:pPr>
        <w:pBdr>
          <w:top w:val="single" w:sz="8" w:space="1" w:color="auto"/>
          <w:left w:val="single" w:sz="8" w:space="4" w:color="auto"/>
          <w:bottom w:val="single" w:sz="8" w:space="1" w:color="auto"/>
          <w:right w:val="single" w:sz="8" w:space="4" w:color="auto"/>
        </w:pBdr>
        <w:spacing w:after="0"/>
      </w:pPr>
      <w:r w:rsidRPr="007A3BA0">
        <w:rPr>
          <w:b/>
        </w:rPr>
        <w:t>Category II Orthotics (single discipline):</w:t>
      </w:r>
      <w:r w:rsidRPr="00807896">
        <w:t xml:space="preserve"> 18-month training in orthotics</w:t>
      </w:r>
      <w:r>
        <w:t>.</w:t>
      </w:r>
      <w:r w:rsidRPr="00807896">
        <w:t xml:space="preserve"> </w:t>
      </w:r>
    </w:p>
    <w:p w14:paraId="4C4501BD" w14:textId="77777777" w:rsidR="0003008C" w:rsidRDefault="0003008C" w:rsidP="0003008C">
      <w:pPr>
        <w:pBdr>
          <w:top w:val="single" w:sz="8" w:space="1" w:color="auto"/>
          <w:left w:val="single" w:sz="8" w:space="4" w:color="auto"/>
          <w:bottom w:val="single" w:sz="8" w:space="1" w:color="auto"/>
          <w:right w:val="single" w:sz="8" w:space="4" w:color="auto"/>
        </w:pBdr>
        <w:spacing w:after="0"/>
      </w:pPr>
      <w:r w:rsidRPr="007A3BA0">
        <w:rPr>
          <w:b/>
        </w:rPr>
        <w:t>Bench worker</w:t>
      </w:r>
      <w:r w:rsidRPr="00807896">
        <w:t xml:space="preserve">: </w:t>
      </w:r>
      <w:r>
        <w:t xml:space="preserve"> M</w:t>
      </w:r>
      <w:r w:rsidRPr="00807896">
        <w:t>ixed le</w:t>
      </w:r>
      <w:r>
        <w:t>vels of training and experience; most is on-the-job.</w:t>
      </w:r>
      <w:r w:rsidRPr="00807896">
        <w:t xml:space="preserve"> </w:t>
      </w:r>
    </w:p>
    <w:p w14:paraId="0E608921" w14:textId="77777777" w:rsidR="0003008C" w:rsidRDefault="0003008C" w:rsidP="0003008C">
      <w:pPr>
        <w:spacing w:after="0"/>
      </w:pPr>
    </w:p>
    <w:p w14:paraId="70387145" w14:textId="5F72C2C5" w:rsidR="0003008C" w:rsidRDefault="00DE56B4" w:rsidP="0003008C">
      <w:pPr>
        <w:spacing w:after="0"/>
      </w:pPr>
      <w:r>
        <w:t>The Re</w:t>
      </w:r>
      <w:r w:rsidR="00834D70">
        <w:t>h</w:t>
      </w:r>
      <w:r>
        <w:t>abilita</w:t>
      </w:r>
      <w:r w:rsidR="00834D70">
        <w:t>t</w:t>
      </w:r>
      <w:r>
        <w:t>i</w:t>
      </w:r>
      <w:r w:rsidR="00834D70">
        <w:t>on Center for Persons Having Limited Ability (</w:t>
      </w:r>
      <w:r>
        <w:t>Georgia MoD)</w:t>
      </w:r>
      <w:r w:rsidR="00AD77BA">
        <w:t xml:space="preserve"> has </w:t>
      </w:r>
      <w:r w:rsidR="0003008C">
        <w:t>10 P&amp;O staff:</w:t>
      </w:r>
    </w:p>
    <w:p w14:paraId="55A3BE5A" w14:textId="3B5E57D6" w:rsidR="0003008C" w:rsidRDefault="0003008C" w:rsidP="0003008C">
      <w:pPr>
        <w:pStyle w:val="ListParagraph"/>
        <w:numPr>
          <w:ilvl w:val="0"/>
          <w:numId w:val="22"/>
        </w:numPr>
        <w:ind w:left="270" w:hanging="270"/>
      </w:pPr>
      <w:r>
        <w:t xml:space="preserve">three staff </w:t>
      </w:r>
      <w:r w:rsidR="00AD77BA">
        <w:t>have had 3-year training in Armenia (1995-19</w:t>
      </w:r>
      <w:r w:rsidR="00135D36">
        <w:t>98) – possible Cat II(?)</w:t>
      </w:r>
      <w:r>
        <w:t>;</w:t>
      </w:r>
      <w:r w:rsidR="00AD77BA">
        <w:t xml:space="preserve"> </w:t>
      </w:r>
    </w:p>
    <w:p w14:paraId="4AA06E99" w14:textId="77777777" w:rsidR="0003008C" w:rsidRDefault="0003008C" w:rsidP="0003008C">
      <w:pPr>
        <w:pStyle w:val="ListParagraph"/>
        <w:numPr>
          <w:ilvl w:val="0"/>
          <w:numId w:val="22"/>
        </w:numPr>
        <w:spacing w:after="0"/>
        <w:ind w:left="274" w:hanging="274"/>
      </w:pPr>
      <w:r>
        <w:t>four staff</w:t>
      </w:r>
      <w:r w:rsidR="00AD77BA">
        <w:t xml:space="preserve"> have been certified by </w:t>
      </w:r>
      <w:proofErr w:type="spellStart"/>
      <w:r w:rsidR="00AD77BA">
        <w:t>Ottobock</w:t>
      </w:r>
      <w:proofErr w:type="spellEnd"/>
      <w:r>
        <w:t xml:space="preserve"> (unknown level)</w:t>
      </w:r>
      <w:r w:rsidR="00AD77BA">
        <w:t xml:space="preserve">. </w:t>
      </w:r>
    </w:p>
    <w:p w14:paraId="49ED5166" w14:textId="79CEC9EC" w:rsidR="00C50DEA" w:rsidRDefault="00AD77BA" w:rsidP="0003008C">
      <w:r>
        <w:t>Other training in recent years has been ad ho</w:t>
      </w:r>
      <w:r w:rsidR="0003008C">
        <w:t>c</w:t>
      </w:r>
      <w:r w:rsidR="005B2447">
        <w:t xml:space="preserve"> and </w:t>
      </w:r>
      <w:r>
        <w:t>supp</w:t>
      </w:r>
      <w:r w:rsidR="005B2447">
        <w:t xml:space="preserve">orted by </w:t>
      </w:r>
      <w:proofErr w:type="spellStart"/>
      <w:r w:rsidR="005B2447">
        <w:t>Ottobock</w:t>
      </w:r>
      <w:proofErr w:type="spellEnd"/>
      <w:r w:rsidR="005B2447">
        <w:t xml:space="preserve"> or by the U.S. G</w:t>
      </w:r>
      <w:r>
        <w:t xml:space="preserve">overnment. </w:t>
      </w:r>
    </w:p>
    <w:p w14:paraId="12D6A96F" w14:textId="2D5C8469" w:rsidR="0003008C" w:rsidRDefault="0003008C" w:rsidP="00135D36">
      <w:pPr>
        <w:spacing w:after="0"/>
      </w:pPr>
      <w:r>
        <w:lastRenderedPageBreak/>
        <w:t>In summary, there is only one ISPO-recognized Cat II P&amp;O in Georgia. There are multiple other levels of training, but qualifications are difficult to determine</w:t>
      </w:r>
      <w:r w:rsidR="00135D36">
        <w:t xml:space="preserve"> with the information provided</w:t>
      </w:r>
      <w:r>
        <w:t>.</w:t>
      </w:r>
    </w:p>
    <w:p w14:paraId="2590B073" w14:textId="77777777" w:rsidR="00350017" w:rsidRDefault="00350017" w:rsidP="00AB4C63">
      <w:pPr>
        <w:spacing w:after="0"/>
      </w:pPr>
    </w:p>
    <w:p w14:paraId="73AC0E54" w14:textId="77777777" w:rsidR="00BF293B" w:rsidRDefault="00BF293B" w:rsidP="00BC6C2F">
      <w:pPr>
        <w:spacing w:after="0"/>
        <w:rPr>
          <w:u w:val="single"/>
        </w:rPr>
      </w:pPr>
    </w:p>
    <w:p w14:paraId="425C9C80" w14:textId="77777777" w:rsidR="00BC6C2F" w:rsidRPr="00507E2C" w:rsidRDefault="00BC6C2F" w:rsidP="00BC6C2F">
      <w:pPr>
        <w:spacing w:after="0"/>
        <w:rPr>
          <w:u w:val="single"/>
        </w:rPr>
      </w:pPr>
      <w:r>
        <w:rPr>
          <w:u w:val="single"/>
        </w:rPr>
        <w:t>Psychologists</w:t>
      </w:r>
    </w:p>
    <w:p w14:paraId="49D72185" w14:textId="340BE8A6" w:rsidR="00BC6C2F" w:rsidRDefault="00BC6C2F" w:rsidP="00312441">
      <w:pPr>
        <w:spacing w:after="0"/>
      </w:pPr>
      <w:r>
        <w:t>There are at least 14 universities that offer general psychology courses with over 2,000 graduates.</w:t>
      </w:r>
      <w:r>
        <w:rPr>
          <w:rStyle w:val="FootnoteReference"/>
        </w:rPr>
        <w:footnoteReference w:id="58"/>
      </w:r>
      <w:r>
        <w:t xml:space="preserve">  There is only one program (TSU) that offers a Master’s Degree in Clinical Neuropsychology. During discussion on SLT, it appears that neuropsychologists are involved in adult SLT (addressing aphasia after stroke).</w:t>
      </w:r>
      <w:r>
        <w:rPr>
          <w:rStyle w:val="FootnoteReference"/>
        </w:rPr>
        <w:footnoteReference w:id="59"/>
      </w:r>
      <w:r>
        <w:t xml:space="preserve"> </w:t>
      </w:r>
      <w:r w:rsidR="00801733">
        <w:t>The TSU program beg</w:t>
      </w:r>
      <w:r w:rsidR="00E5679D">
        <w:t>an in 1998</w:t>
      </w:r>
      <w:r w:rsidR="00801733">
        <w:t>.</w:t>
      </w:r>
      <w:r w:rsidR="004B6DBC">
        <w:rPr>
          <w:rStyle w:val="FootnoteReference"/>
        </w:rPr>
        <w:footnoteReference w:id="60"/>
      </w:r>
      <w:r w:rsidR="00801733">
        <w:t xml:space="preserve"> </w:t>
      </w:r>
      <w:r w:rsidR="00E5679D">
        <w:t>T</w:t>
      </w:r>
      <w:r>
        <w:t xml:space="preserve">here are 14 graduates from the TSU MA Program. </w:t>
      </w:r>
    </w:p>
    <w:p w14:paraId="2AAE8F33" w14:textId="77777777" w:rsidR="00BF293B" w:rsidRDefault="00BF293B" w:rsidP="00312441">
      <w:pPr>
        <w:spacing w:after="0"/>
        <w:rPr>
          <w:u w:val="single"/>
        </w:rPr>
      </w:pPr>
    </w:p>
    <w:p w14:paraId="586B032C" w14:textId="4EFEAFD6" w:rsidR="00312441" w:rsidRPr="00507E2C" w:rsidRDefault="00312441" w:rsidP="00312441">
      <w:pPr>
        <w:spacing w:after="0"/>
        <w:rPr>
          <w:u w:val="single"/>
        </w:rPr>
      </w:pPr>
      <w:r>
        <w:rPr>
          <w:u w:val="single"/>
        </w:rPr>
        <w:t>Wheelchair Provision</w:t>
      </w:r>
    </w:p>
    <w:p w14:paraId="4313ADBC" w14:textId="6CB37D01" w:rsidR="009158D0" w:rsidRDefault="004D3277" w:rsidP="004D3277">
      <w:r>
        <w:t>Sin</w:t>
      </w:r>
      <w:r w:rsidR="00135D36">
        <w:t xml:space="preserve">ce 2010, at least ten </w:t>
      </w:r>
      <w:r>
        <w:t xml:space="preserve">trainings have been held in Georgia using WHO’s </w:t>
      </w:r>
      <w:r w:rsidR="000D6AFF">
        <w:t>Wheelchair Service Training Packages</w:t>
      </w:r>
      <w:r w:rsidR="00135D36">
        <w:t>. T</w:t>
      </w:r>
      <w:r>
        <w:t>he Latter-Day Saints Charities (LDSC</w:t>
      </w:r>
      <w:r w:rsidR="00135D36">
        <w:t>) have trained</w:t>
      </w:r>
      <w:r>
        <w:t xml:space="preserve"> nearly 70 people using a shortened version of </w:t>
      </w:r>
      <w:r w:rsidR="009317E6">
        <w:t>the WHO training package. A summary</w:t>
      </w:r>
      <w:r w:rsidR="0020782C">
        <w:t xml:space="preserve"> training dates, levels and participants</w:t>
      </w:r>
      <w:r w:rsidR="009317E6">
        <w:t xml:space="preserve"> </w:t>
      </w:r>
      <w:r w:rsidR="0020782C">
        <w:t xml:space="preserve">is </w:t>
      </w:r>
      <w:r w:rsidR="009317E6">
        <w:t xml:space="preserve">in </w:t>
      </w:r>
      <w:r w:rsidR="009317E6" w:rsidRPr="005F7F44">
        <w:rPr>
          <w:i/>
          <w:color w:val="5B9BD5" w:themeColor="accent5"/>
        </w:rPr>
        <w:t>Table 11</w:t>
      </w:r>
      <w:r>
        <w:t>.</w:t>
      </w:r>
    </w:p>
    <w:p w14:paraId="10564B31" w14:textId="313D0437" w:rsidR="00386D28" w:rsidRPr="00350017" w:rsidRDefault="00386D28" w:rsidP="00350017">
      <w:pPr>
        <w:spacing w:after="0"/>
        <w:rPr>
          <w:b/>
          <w:i/>
        </w:rPr>
      </w:pPr>
      <w:r w:rsidRPr="00386D28">
        <w:rPr>
          <w:rFonts w:ascii="Arial" w:hAnsi="Arial" w:cs="Arial"/>
          <w:color w:val="222222"/>
          <w:sz w:val="24"/>
          <w:szCs w:val="24"/>
        </w:rPr>
        <w:t> </w:t>
      </w:r>
      <w:r w:rsidR="009317E6">
        <w:rPr>
          <w:b/>
          <w:i/>
          <w:color w:val="2E74B5" w:themeColor="accent5" w:themeShade="BF"/>
        </w:rPr>
        <w:t>Table 11</w:t>
      </w:r>
      <w:r w:rsidR="00350017" w:rsidRPr="00B13C95">
        <w:rPr>
          <w:b/>
          <w:i/>
          <w:color w:val="2E74B5" w:themeColor="accent5" w:themeShade="BF"/>
        </w:rPr>
        <w:t xml:space="preserve">. </w:t>
      </w:r>
      <w:r w:rsidR="00350017">
        <w:rPr>
          <w:b/>
          <w:i/>
        </w:rPr>
        <w:t>Number of people trained in wheelchair provision (using WHO training packages)</w:t>
      </w:r>
      <w:r w:rsidR="004D3277">
        <w:rPr>
          <w:rStyle w:val="FootnoteReference"/>
          <w:b/>
          <w:i/>
        </w:rPr>
        <w:footnoteReference w:id="61"/>
      </w:r>
      <w:r w:rsidR="00350017" w:rsidRPr="00807896">
        <w:rPr>
          <w:b/>
          <w:i/>
        </w:rPr>
        <w:t xml:space="preserve"> </w:t>
      </w:r>
    </w:p>
    <w:tbl>
      <w:tblPr>
        <w:tblStyle w:val="TableGrid"/>
        <w:tblW w:w="0" w:type="auto"/>
        <w:tblLook w:val="04A0" w:firstRow="1" w:lastRow="0" w:firstColumn="1" w:lastColumn="0" w:noHBand="0" w:noVBand="1"/>
      </w:tblPr>
      <w:tblGrid>
        <w:gridCol w:w="1957"/>
        <w:gridCol w:w="775"/>
        <w:gridCol w:w="1412"/>
        <w:gridCol w:w="1307"/>
        <w:gridCol w:w="1061"/>
        <w:gridCol w:w="759"/>
        <w:gridCol w:w="1042"/>
        <w:gridCol w:w="1037"/>
      </w:tblGrid>
      <w:tr w:rsidR="004621EF" w14:paraId="567C8E51" w14:textId="77777777" w:rsidTr="004621EF">
        <w:tc>
          <w:tcPr>
            <w:tcW w:w="2113" w:type="dxa"/>
            <w:vMerge w:val="restart"/>
            <w:shd w:val="clear" w:color="auto" w:fill="BFBFBF" w:themeFill="background1" w:themeFillShade="BF"/>
            <w:vAlign w:val="center"/>
          </w:tcPr>
          <w:p w14:paraId="0920066B" w14:textId="01727BDB" w:rsidR="00213E29" w:rsidRPr="00350017" w:rsidRDefault="00941408" w:rsidP="00386D28">
            <w:pPr>
              <w:rPr>
                <w:rFonts w:cs="Arial"/>
                <w:b/>
                <w:color w:val="222222"/>
                <w:sz w:val="20"/>
                <w:szCs w:val="20"/>
              </w:rPr>
            </w:pPr>
            <w:r w:rsidRPr="00350017">
              <w:rPr>
                <w:rFonts w:cs="Arial"/>
                <w:b/>
                <w:color w:val="222222"/>
                <w:sz w:val="20"/>
                <w:szCs w:val="20"/>
              </w:rPr>
              <w:t>Dates</w:t>
            </w:r>
          </w:p>
        </w:tc>
        <w:tc>
          <w:tcPr>
            <w:tcW w:w="800" w:type="dxa"/>
            <w:vMerge w:val="restart"/>
            <w:shd w:val="clear" w:color="auto" w:fill="BFBFBF" w:themeFill="background1" w:themeFillShade="BF"/>
            <w:vAlign w:val="center"/>
          </w:tcPr>
          <w:p w14:paraId="2CA2E793" w14:textId="0D9CE1E9" w:rsidR="00213E29" w:rsidRPr="00350017" w:rsidRDefault="00213E29" w:rsidP="00386D28">
            <w:pPr>
              <w:rPr>
                <w:rFonts w:cs="Arial"/>
                <w:b/>
                <w:color w:val="222222"/>
                <w:sz w:val="20"/>
                <w:szCs w:val="20"/>
              </w:rPr>
            </w:pPr>
            <w:r w:rsidRPr="00350017">
              <w:rPr>
                <w:rFonts w:cs="Arial"/>
                <w:b/>
                <w:color w:val="222222"/>
                <w:sz w:val="20"/>
                <w:szCs w:val="20"/>
              </w:rPr>
              <w:t>Basic</w:t>
            </w:r>
          </w:p>
        </w:tc>
        <w:tc>
          <w:tcPr>
            <w:tcW w:w="1431" w:type="dxa"/>
            <w:vMerge w:val="restart"/>
            <w:shd w:val="clear" w:color="auto" w:fill="BFBFBF" w:themeFill="background1" w:themeFillShade="BF"/>
            <w:vAlign w:val="center"/>
          </w:tcPr>
          <w:p w14:paraId="2189BBB3" w14:textId="77777777" w:rsidR="00350017" w:rsidRPr="00350017" w:rsidRDefault="00213E29" w:rsidP="00386D28">
            <w:pPr>
              <w:rPr>
                <w:rFonts w:cs="Arial"/>
                <w:b/>
                <w:color w:val="222222"/>
                <w:sz w:val="20"/>
                <w:szCs w:val="20"/>
              </w:rPr>
            </w:pPr>
            <w:r w:rsidRPr="00350017">
              <w:rPr>
                <w:rFonts w:cs="Arial"/>
                <w:b/>
                <w:color w:val="222222"/>
                <w:sz w:val="20"/>
                <w:szCs w:val="20"/>
              </w:rPr>
              <w:t>Basic/</w:t>
            </w:r>
          </w:p>
          <w:p w14:paraId="009ACECB" w14:textId="3BF27A86" w:rsidR="00213E29" w:rsidRPr="00350017" w:rsidRDefault="00213E29" w:rsidP="00386D28">
            <w:pPr>
              <w:rPr>
                <w:rFonts w:cs="Arial"/>
                <w:b/>
                <w:color w:val="222222"/>
                <w:sz w:val="20"/>
                <w:szCs w:val="20"/>
              </w:rPr>
            </w:pPr>
            <w:r w:rsidRPr="00350017">
              <w:rPr>
                <w:rFonts w:cs="Arial"/>
                <w:b/>
                <w:color w:val="222222"/>
                <w:sz w:val="20"/>
                <w:szCs w:val="20"/>
              </w:rPr>
              <w:t>Intermediate</w:t>
            </w:r>
          </w:p>
        </w:tc>
        <w:tc>
          <w:tcPr>
            <w:tcW w:w="1307" w:type="dxa"/>
            <w:vMerge w:val="restart"/>
            <w:shd w:val="clear" w:color="auto" w:fill="BFBFBF" w:themeFill="background1" w:themeFillShade="BF"/>
            <w:vAlign w:val="center"/>
          </w:tcPr>
          <w:p w14:paraId="4DFBF3CC" w14:textId="50BE4A92" w:rsidR="00213E29" w:rsidRPr="00350017" w:rsidRDefault="00213E29" w:rsidP="00386D28">
            <w:pPr>
              <w:rPr>
                <w:rFonts w:cs="Arial"/>
                <w:b/>
                <w:color w:val="222222"/>
                <w:sz w:val="20"/>
                <w:szCs w:val="20"/>
              </w:rPr>
            </w:pPr>
            <w:r w:rsidRPr="00350017">
              <w:rPr>
                <w:rFonts w:cs="Arial"/>
                <w:b/>
                <w:color w:val="222222"/>
                <w:sz w:val="20"/>
                <w:szCs w:val="20"/>
              </w:rPr>
              <w:t>Intermediate</w:t>
            </w:r>
          </w:p>
        </w:tc>
        <w:tc>
          <w:tcPr>
            <w:tcW w:w="1065" w:type="dxa"/>
            <w:vMerge w:val="restart"/>
            <w:shd w:val="clear" w:color="auto" w:fill="BFBFBF" w:themeFill="background1" w:themeFillShade="BF"/>
            <w:vAlign w:val="center"/>
          </w:tcPr>
          <w:p w14:paraId="55C4BFD6" w14:textId="6AA4D64D" w:rsidR="00213E29" w:rsidRPr="00350017" w:rsidRDefault="00213E29" w:rsidP="00386D28">
            <w:pPr>
              <w:rPr>
                <w:rFonts w:cs="Arial"/>
                <w:b/>
                <w:color w:val="222222"/>
                <w:sz w:val="20"/>
                <w:szCs w:val="20"/>
              </w:rPr>
            </w:pPr>
            <w:r w:rsidRPr="00350017">
              <w:rPr>
                <w:rFonts w:cs="Arial"/>
                <w:b/>
                <w:color w:val="222222"/>
                <w:sz w:val="20"/>
                <w:szCs w:val="20"/>
              </w:rPr>
              <w:t>Advanced</w:t>
            </w:r>
          </w:p>
        </w:tc>
        <w:tc>
          <w:tcPr>
            <w:tcW w:w="2860" w:type="dxa"/>
            <w:gridSpan w:val="3"/>
            <w:shd w:val="clear" w:color="auto" w:fill="BFBFBF" w:themeFill="background1" w:themeFillShade="BF"/>
            <w:vAlign w:val="center"/>
          </w:tcPr>
          <w:p w14:paraId="3076BEA5" w14:textId="1296EE9A" w:rsidR="00213E29" w:rsidRPr="00350017" w:rsidRDefault="00213E29" w:rsidP="00386D28">
            <w:pPr>
              <w:rPr>
                <w:rFonts w:cs="Arial"/>
                <w:b/>
                <w:color w:val="222222"/>
                <w:sz w:val="20"/>
                <w:szCs w:val="20"/>
              </w:rPr>
            </w:pPr>
            <w:r w:rsidRPr="00350017">
              <w:rPr>
                <w:rFonts w:cs="Arial"/>
                <w:b/>
                <w:color w:val="222222"/>
                <w:sz w:val="20"/>
                <w:szCs w:val="20"/>
              </w:rPr>
              <w:t>Training of Trainers</w:t>
            </w:r>
          </w:p>
        </w:tc>
      </w:tr>
      <w:tr w:rsidR="00350017" w14:paraId="262E8357" w14:textId="77777777" w:rsidTr="004621EF">
        <w:tc>
          <w:tcPr>
            <w:tcW w:w="2113" w:type="dxa"/>
            <w:vMerge/>
            <w:shd w:val="clear" w:color="auto" w:fill="BFBFBF" w:themeFill="background1" w:themeFillShade="BF"/>
            <w:vAlign w:val="center"/>
          </w:tcPr>
          <w:p w14:paraId="036C931E" w14:textId="77777777" w:rsidR="00213E29" w:rsidRPr="00350017" w:rsidRDefault="00213E29" w:rsidP="00386D28">
            <w:pPr>
              <w:rPr>
                <w:rFonts w:cs="Arial"/>
                <w:b/>
                <w:color w:val="222222"/>
                <w:sz w:val="20"/>
                <w:szCs w:val="20"/>
              </w:rPr>
            </w:pPr>
          </w:p>
        </w:tc>
        <w:tc>
          <w:tcPr>
            <w:tcW w:w="800" w:type="dxa"/>
            <w:vMerge/>
            <w:shd w:val="clear" w:color="auto" w:fill="BFBFBF" w:themeFill="background1" w:themeFillShade="BF"/>
            <w:vAlign w:val="center"/>
          </w:tcPr>
          <w:p w14:paraId="7754A9A1" w14:textId="77777777" w:rsidR="00213E29" w:rsidRPr="00350017" w:rsidRDefault="00213E29" w:rsidP="00386D28">
            <w:pPr>
              <w:rPr>
                <w:rFonts w:cs="Arial"/>
                <w:b/>
                <w:color w:val="222222"/>
                <w:sz w:val="20"/>
                <w:szCs w:val="20"/>
              </w:rPr>
            </w:pPr>
          </w:p>
        </w:tc>
        <w:tc>
          <w:tcPr>
            <w:tcW w:w="1431" w:type="dxa"/>
            <w:vMerge/>
            <w:shd w:val="clear" w:color="auto" w:fill="BFBFBF" w:themeFill="background1" w:themeFillShade="BF"/>
            <w:vAlign w:val="center"/>
          </w:tcPr>
          <w:p w14:paraId="05FC8D7D" w14:textId="77777777" w:rsidR="00213E29" w:rsidRPr="00350017" w:rsidRDefault="00213E29" w:rsidP="00386D28">
            <w:pPr>
              <w:rPr>
                <w:rFonts w:cs="Arial"/>
                <w:b/>
                <w:color w:val="222222"/>
                <w:sz w:val="20"/>
                <w:szCs w:val="20"/>
              </w:rPr>
            </w:pPr>
          </w:p>
        </w:tc>
        <w:tc>
          <w:tcPr>
            <w:tcW w:w="1307" w:type="dxa"/>
            <w:vMerge/>
            <w:shd w:val="clear" w:color="auto" w:fill="BFBFBF" w:themeFill="background1" w:themeFillShade="BF"/>
            <w:vAlign w:val="center"/>
          </w:tcPr>
          <w:p w14:paraId="44CC9B99" w14:textId="77777777" w:rsidR="00213E29" w:rsidRPr="00350017" w:rsidRDefault="00213E29" w:rsidP="00386D28">
            <w:pPr>
              <w:rPr>
                <w:rFonts w:cs="Arial"/>
                <w:b/>
                <w:color w:val="222222"/>
                <w:sz w:val="20"/>
                <w:szCs w:val="20"/>
              </w:rPr>
            </w:pPr>
          </w:p>
        </w:tc>
        <w:tc>
          <w:tcPr>
            <w:tcW w:w="1065" w:type="dxa"/>
            <w:vMerge/>
            <w:shd w:val="clear" w:color="auto" w:fill="BFBFBF" w:themeFill="background1" w:themeFillShade="BF"/>
            <w:vAlign w:val="center"/>
          </w:tcPr>
          <w:p w14:paraId="787A1658" w14:textId="77777777" w:rsidR="00213E29" w:rsidRPr="00350017" w:rsidRDefault="00213E29" w:rsidP="00386D28">
            <w:pPr>
              <w:rPr>
                <w:rFonts w:cs="Arial"/>
                <w:b/>
                <w:color w:val="222222"/>
                <w:sz w:val="20"/>
                <w:szCs w:val="20"/>
              </w:rPr>
            </w:pPr>
          </w:p>
        </w:tc>
        <w:tc>
          <w:tcPr>
            <w:tcW w:w="781" w:type="dxa"/>
            <w:shd w:val="clear" w:color="auto" w:fill="BFBFBF" w:themeFill="background1" w:themeFillShade="BF"/>
            <w:vAlign w:val="center"/>
          </w:tcPr>
          <w:p w14:paraId="7EB81F08" w14:textId="434C3EC5" w:rsidR="00213E29" w:rsidRPr="00350017" w:rsidRDefault="00213E29" w:rsidP="00386D28">
            <w:pPr>
              <w:rPr>
                <w:rFonts w:cs="Arial"/>
                <w:b/>
                <w:color w:val="222222"/>
                <w:sz w:val="20"/>
                <w:szCs w:val="20"/>
              </w:rPr>
            </w:pPr>
            <w:r w:rsidRPr="00350017">
              <w:rPr>
                <w:rFonts w:cs="Arial"/>
                <w:b/>
                <w:color w:val="222222"/>
                <w:sz w:val="20"/>
                <w:szCs w:val="20"/>
              </w:rPr>
              <w:t>Basic</w:t>
            </w:r>
          </w:p>
        </w:tc>
        <w:tc>
          <w:tcPr>
            <w:tcW w:w="1042" w:type="dxa"/>
            <w:shd w:val="clear" w:color="auto" w:fill="BFBFBF" w:themeFill="background1" w:themeFillShade="BF"/>
            <w:vAlign w:val="center"/>
          </w:tcPr>
          <w:p w14:paraId="788B79DA" w14:textId="60533EDE" w:rsidR="00213E29" w:rsidRPr="00350017" w:rsidRDefault="00213E29" w:rsidP="00386D28">
            <w:pPr>
              <w:rPr>
                <w:rFonts w:cs="Arial"/>
                <w:b/>
                <w:color w:val="222222"/>
                <w:sz w:val="20"/>
                <w:szCs w:val="20"/>
              </w:rPr>
            </w:pPr>
            <w:proofErr w:type="spellStart"/>
            <w:r w:rsidRPr="00350017">
              <w:rPr>
                <w:rFonts w:cs="Arial"/>
                <w:b/>
                <w:color w:val="222222"/>
                <w:sz w:val="20"/>
                <w:szCs w:val="20"/>
              </w:rPr>
              <w:t>Int</w:t>
            </w:r>
            <w:r w:rsidR="00350017" w:rsidRPr="00350017">
              <w:rPr>
                <w:rFonts w:cs="Arial"/>
                <w:b/>
                <w:color w:val="222222"/>
                <w:sz w:val="20"/>
                <w:szCs w:val="20"/>
              </w:rPr>
              <w:t>ermed</w:t>
            </w:r>
            <w:proofErr w:type="spellEnd"/>
            <w:r w:rsidRPr="00350017">
              <w:rPr>
                <w:rFonts w:cs="Arial"/>
                <w:b/>
                <w:color w:val="222222"/>
                <w:sz w:val="20"/>
                <w:szCs w:val="20"/>
              </w:rPr>
              <w:t>.</w:t>
            </w:r>
          </w:p>
        </w:tc>
        <w:tc>
          <w:tcPr>
            <w:tcW w:w="1037" w:type="dxa"/>
            <w:shd w:val="clear" w:color="auto" w:fill="BFBFBF" w:themeFill="background1" w:themeFillShade="BF"/>
            <w:vAlign w:val="center"/>
          </w:tcPr>
          <w:p w14:paraId="19CE9B74" w14:textId="30024CB5" w:rsidR="00213E29" w:rsidRPr="00350017" w:rsidRDefault="00213E29" w:rsidP="00386D28">
            <w:pPr>
              <w:rPr>
                <w:rFonts w:cs="Arial"/>
                <w:b/>
                <w:color w:val="222222"/>
                <w:sz w:val="20"/>
                <w:szCs w:val="20"/>
              </w:rPr>
            </w:pPr>
            <w:r w:rsidRPr="00350017">
              <w:rPr>
                <w:rFonts w:cs="Arial"/>
                <w:b/>
                <w:color w:val="222222"/>
                <w:sz w:val="20"/>
                <w:szCs w:val="20"/>
              </w:rPr>
              <w:t>Adv</w:t>
            </w:r>
            <w:r w:rsidR="00350017" w:rsidRPr="00350017">
              <w:rPr>
                <w:rFonts w:cs="Arial"/>
                <w:b/>
                <w:color w:val="222222"/>
                <w:sz w:val="20"/>
                <w:szCs w:val="20"/>
              </w:rPr>
              <w:t>anced</w:t>
            </w:r>
          </w:p>
        </w:tc>
      </w:tr>
      <w:tr w:rsidR="00350017" w14:paraId="4A73981C" w14:textId="77777777" w:rsidTr="00350017">
        <w:tc>
          <w:tcPr>
            <w:tcW w:w="2113" w:type="dxa"/>
          </w:tcPr>
          <w:p w14:paraId="61715E0C" w14:textId="20902FDA" w:rsidR="00213E29" w:rsidRPr="00213E29" w:rsidRDefault="00350017" w:rsidP="00386D28">
            <w:pPr>
              <w:rPr>
                <w:rFonts w:cs="Arial"/>
                <w:color w:val="222222"/>
                <w:sz w:val="20"/>
                <w:szCs w:val="20"/>
              </w:rPr>
            </w:pPr>
            <w:r>
              <w:rPr>
                <w:rFonts w:cs="Arial"/>
                <w:color w:val="222222"/>
                <w:sz w:val="20"/>
                <w:szCs w:val="20"/>
              </w:rPr>
              <w:t>8-12 March 2010</w:t>
            </w:r>
          </w:p>
        </w:tc>
        <w:tc>
          <w:tcPr>
            <w:tcW w:w="800" w:type="dxa"/>
          </w:tcPr>
          <w:p w14:paraId="5531CA19" w14:textId="7C91DC07" w:rsidR="00213E29" w:rsidRPr="00213E29" w:rsidRDefault="00350017" w:rsidP="00350017">
            <w:pPr>
              <w:rPr>
                <w:rFonts w:cs="Arial"/>
                <w:color w:val="222222"/>
                <w:sz w:val="20"/>
                <w:szCs w:val="20"/>
              </w:rPr>
            </w:pPr>
            <w:r>
              <w:rPr>
                <w:rFonts w:cs="Arial"/>
                <w:color w:val="222222"/>
                <w:sz w:val="20"/>
                <w:szCs w:val="20"/>
              </w:rPr>
              <w:t xml:space="preserve">4  </w:t>
            </w:r>
          </w:p>
        </w:tc>
        <w:tc>
          <w:tcPr>
            <w:tcW w:w="1431" w:type="dxa"/>
          </w:tcPr>
          <w:p w14:paraId="722315D1" w14:textId="77777777" w:rsidR="00213E29" w:rsidRPr="00213E29" w:rsidRDefault="00213E29" w:rsidP="00386D28">
            <w:pPr>
              <w:rPr>
                <w:rFonts w:cs="Arial"/>
                <w:color w:val="222222"/>
                <w:sz w:val="20"/>
                <w:szCs w:val="20"/>
              </w:rPr>
            </w:pPr>
          </w:p>
        </w:tc>
        <w:tc>
          <w:tcPr>
            <w:tcW w:w="1307" w:type="dxa"/>
          </w:tcPr>
          <w:p w14:paraId="4708F2FA" w14:textId="77777777" w:rsidR="00213E29" w:rsidRPr="00213E29" w:rsidRDefault="00213E29" w:rsidP="00386D28">
            <w:pPr>
              <w:rPr>
                <w:rFonts w:cs="Arial"/>
                <w:color w:val="222222"/>
                <w:sz w:val="20"/>
                <w:szCs w:val="20"/>
              </w:rPr>
            </w:pPr>
          </w:p>
        </w:tc>
        <w:tc>
          <w:tcPr>
            <w:tcW w:w="1065" w:type="dxa"/>
          </w:tcPr>
          <w:p w14:paraId="3D5E4AFF" w14:textId="77777777" w:rsidR="00213E29" w:rsidRPr="00213E29" w:rsidRDefault="00213E29" w:rsidP="00386D28">
            <w:pPr>
              <w:rPr>
                <w:rFonts w:cs="Arial"/>
                <w:color w:val="222222"/>
                <w:sz w:val="20"/>
                <w:szCs w:val="20"/>
              </w:rPr>
            </w:pPr>
          </w:p>
        </w:tc>
        <w:tc>
          <w:tcPr>
            <w:tcW w:w="781" w:type="dxa"/>
          </w:tcPr>
          <w:p w14:paraId="656FDADF" w14:textId="77777777" w:rsidR="00213E29" w:rsidRPr="00213E29" w:rsidRDefault="00213E29" w:rsidP="00386D28">
            <w:pPr>
              <w:rPr>
                <w:rFonts w:cs="Arial"/>
                <w:color w:val="222222"/>
                <w:sz w:val="20"/>
                <w:szCs w:val="20"/>
              </w:rPr>
            </w:pPr>
          </w:p>
        </w:tc>
        <w:tc>
          <w:tcPr>
            <w:tcW w:w="1042" w:type="dxa"/>
          </w:tcPr>
          <w:p w14:paraId="0F2C8CBC" w14:textId="77777777" w:rsidR="00213E29" w:rsidRPr="00213E29" w:rsidRDefault="00213E29" w:rsidP="00386D28">
            <w:pPr>
              <w:rPr>
                <w:rFonts w:cs="Arial"/>
                <w:color w:val="222222"/>
                <w:sz w:val="20"/>
                <w:szCs w:val="20"/>
              </w:rPr>
            </w:pPr>
          </w:p>
        </w:tc>
        <w:tc>
          <w:tcPr>
            <w:tcW w:w="1037" w:type="dxa"/>
          </w:tcPr>
          <w:p w14:paraId="3B1FB51B" w14:textId="77777777" w:rsidR="00213E29" w:rsidRPr="00213E29" w:rsidRDefault="00213E29" w:rsidP="00386D28">
            <w:pPr>
              <w:rPr>
                <w:rFonts w:cs="Arial"/>
                <w:color w:val="222222"/>
                <w:sz w:val="20"/>
                <w:szCs w:val="20"/>
              </w:rPr>
            </w:pPr>
          </w:p>
        </w:tc>
      </w:tr>
      <w:tr w:rsidR="00350017" w14:paraId="22A00F3F" w14:textId="77777777" w:rsidTr="00350017">
        <w:tc>
          <w:tcPr>
            <w:tcW w:w="2113" w:type="dxa"/>
          </w:tcPr>
          <w:p w14:paraId="4F9F5911" w14:textId="19C3260E" w:rsidR="00213E29" w:rsidRPr="00213E29" w:rsidRDefault="00350017" w:rsidP="00386D28">
            <w:pPr>
              <w:rPr>
                <w:rFonts w:cs="Arial"/>
                <w:color w:val="222222"/>
                <w:sz w:val="20"/>
                <w:szCs w:val="20"/>
              </w:rPr>
            </w:pPr>
            <w:r>
              <w:rPr>
                <w:rFonts w:cs="Arial"/>
                <w:color w:val="222222"/>
                <w:sz w:val="20"/>
                <w:szCs w:val="20"/>
              </w:rPr>
              <w:t>21 June-2 July 2010</w:t>
            </w:r>
          </w:p>
        </w:tc>
        <w:tc>
          <w:tcPr>
            <w:tcW w:w="800" w:type="dxa"/>
          </w:tcPr>
          <w:p w14:paraId="2F28B46C" w14:textId="28FD321D" w:rsidR="00213E29" w:rsidRPr="00213E29" w:rsidRDefault="00213E29" w:rsidP="00386D28">
            <w:pPr>
              <w:rPr>
                <w:rFonts w:cs="Arial"/>
                <w:color w:val="222222"/>
                <w:sz w:val="20"/>
                <w:szCs w:val="20"/>
              </w:rPr>
            </w:pPr>
          </w:p>
        </w:tc>
        <w:tc>
          <w:tcPr>
            <w:tcW w:w="1431" w:type="dxa"/>
          </w:tcPr>
          <w:p w14:paraId="479E6581" w14:textId="14785E41" w:rsidR="00213E29" w:rsidRPr="00213E29" w:rsidRDefault="00350017" w:rsidP="00386D28">
            <w:pPr>
              <w:rPr>
                <w:rFonts w:cs="Arial"/>
                <w:color w:val="222222"/>
                <w:sz w:val="20"/>
                <w:szCs w:val="20"/>
              </w:rPr>
            </w:pPr>
            <w:r>
              <w:rPr>
                <w:rFonts w:cs="Arial"/>
                <w:color w:val="222222"/>
                <w:sz w:val="20"/>
                <w:szCs w:val="20"/>
              </w:rPr>
              <w:t>5</w:t>
            </w:r>
          </w:p>
        </w:tc>
        <w:tc>
          <w:tcPr>
            <w:tcW w:w="1307" w:type="dxa"/>
          </w:tcPr>
          <w:p w14:paraId="22A8F0A3" w14:textId="77777777" w:rsidR="00213E29" w:rsidRPr="00213E29" w:rsidRDefault="00213E29" w:rsidP="00386D28">
            <w:pPr>
              <w:rPr>
                <w:rFonts w:cs="Arial"/>
                <w:color w:val="222222"/>
                <w:sz w:val="20"/>
                <w:szCs w:val="20"/>
              </w:rPr>
            </w:pPr>
          </w:p>
        </w:tc>
        <w:tc>
          <w:tcPr>
            <w:tcW w:w="1065" w:type="dxa"/>
          </w:tcPr>
          <w:p w14:paraId="462470D6" w14:textId="77777777" w:rsidR="00213E29" w:rsidRPr="00213E29" w:rsidRDefault="00213E29" w:rsidP="00386D28">
            <w:pPr>
              <w:rPr>
                <w:rFonts w:cs="Arial"/>
                <w:color w:val="222222"/>
                <w:sz w:val="20"/>
                <w:szCs w:val="20"/>
              </w:rPr>
            </w:pPr>
          </w:p>
        </w:tc>
        <w:tc>
          <w:tcPr>
            <w:tcW w:w="781" w:type="dxa"/>
          </w:tcPr>
          <w:p w14:paraId="7F09907D" w14:textId="77777777" w:rsidR="00213E29" w:rsidRPr="00213E29" w:rsidRDefault="00213E29" w:rsidP="00386D28">
            <w:pPr>
              <w:rPr>
                <w:rFonts w:cs="Arial"/>
                <w:color w:val="222222"/>
                <w:sz w:val="20"/>
                <w:szCs w:val="20"/>
              </w:rPr>
            </w:pPr>
          </w:p>
        </w:tc>
        <w:tc>
          <w:tcPr>
            <w:tcW w:w="1042" w:type="dxa"/>
          </w:tcPr>
          <w:p w14:paraId="2CF907F1" w14:textId="77777777" w:rsidR="00213E29" w:rsidRPr="00213E29" w:rsidRDefault="00213E29" w:rsidP="00386D28">
            <w:pPr>
              <w:rPr>
                <w:rFonts w:cs="Arial"/>
                <w:color w:val="222222"/>
                <w:sz w:val="20"/>
                <w:szCs w:val="20"/>
              </w:rPr>
            </w:pPr>
          </w:p>
        </w:tc>
        <w:tc>
          <w:tcPr>
            <w:tcW w:w="1037" w:type="dxa"/>
          </w:tcPr>
          <w:p w14:paraId="68B27E31" w14:textId="77777777" w:rsidR="00213E29" w:rsidRPr="00213E29" w:rsidRDefault="00213E29" w:rsidP="00386D28">
            <w:pPr>
              <w:rPr>
                <w:rFonts w:cs="Arial"/>
                <w:color w:val="222222"/>
                <w:sz w:val="20"/>
                <w:szCs w:val="20"/>
              </w:rPr>
            </w:pPr>
          </w:p>
        </w:tc>
      </w:tr>
      <w:tr w:rsidR="00350017" w14:paraId="13C43983" w14:textId="77777777" w:rsidTr="00350017">
        <w:tc>
          <w:tcPr>
            <w:tcW w:w="2113" w:type="dxa"/>
          </w:tcPr>
          <w:p w14:paraId="71759782" w14:textId="7B3EECA5" w:rsidR="00213E29" w:rsidRPr="00213E29" w:rsidRDefault="00350017" w:rsidP="00386D28">
            <w:pPr>
              <w:rPr>
                <w:rFonts w:cs="Arial"/>
                <w:color w:val="222222"/>
                <w:sz w:val="20"/>
                <w:szCs w:val="20"/>
              </w:rPr>
            </w:pPr>
            <w:r>
              <w:rPr>
                <w:rFonts w:cs="Arial"/>
                <w:color w:val="222222"/>
                <w:sz w:val="20"/>
                <w:szCs w:val="20"/>
              </w:rPr>
              <w:t>1-10 February 2011</w:t>
            </w:r>
          </w:p>
        </w:tc>
        <w:tc>
          <w:tcPr>
            <w:tcW w:w="800" w:type="dxa"/>
          </w:tcPr>
          <w:p w14:paraId="47425C33" w14:textId="77777777" w:rsidR="00213E29" w:rsidRPr="00213E29" w:rsidRDefault="00213E29" w:rsidP="00386D28">
            <w:pPr>
              <w:rPr>
                <w:rFonts w:cs="Arial"/>
                <w:color w:val="222222"/>
                <w:sz w:val="20"/>
                <w:szCs w:val="20"/>
              </w:rPr>
            </w:pPr>
          </w:p>
        </w:tc>
        <w:tc>
          <w:tcPr>
            <w:tcW w:w="1431" w:type="dxa"/>
          </w:tcPr>
          <w:p w14:paraId="57D7E1AC" w14:textId="77777777" w:rsidR="00213E29" w:rsidRPr="00213E29" w:rsidRDefault="00213E29" w:rsidP="00386D28">
            <w:pPr>
              <w:rPr>
                <w:rFonts w:cs="Arial"/>
                <w:color w:val="222222"/>
                <w:sz w:val="20"/>
                <w:szCs w:val="20"/>
              </w:rPr>
            </w:pPr>
          </w:p>
        </w:tc>
        <w:tc>
          <w:tcPr>
            <w:tcW w:w="1307" w:type="dxa"/>
          </w:tcPr>
          <w:p w14:paraId="0FF978D3" w14:textId="77777777" w:rsidR="00213E29" w:rsidRPr="00213E29" w:rsidRDefault="00213E29" w:rsidP="00386D28">
            <w:pPr>
              <w:rPr>
                <w:rFonts w:cs="Arial"/>
                <w:color w:val="222222"/>
                <w:sz w:val="20"/>
                <w:szCs w:val="20"/>
              </w:rPr>
            </w:pPr>
          </w:p>
        </w:tc>
        <w:tc>
          <w:tcPr>
            <w:tcW w:w="1065" w:type="dxa"/>
          </w:tcPr>
          <w:p w14:paraId="709CFB5C" w14:textId="68C49451" w:rsidR="00213E29" w:rsidRPr="00213E29" w:rsidRDefault="00350017" w:rsidP="00386D28">
            <w:pPr>
              <w:rPr>
                <w:rFonts w:cs="Arial"/>
                <w:color w:val="222222"/>
                <w:sz w:val="20"/>
                <w:szCs w:val="20"/>
              </w:rPr>
            </w:pPr>
            <w:r>
              <w:rPr>
                <w:rFonts w:cs="Arial"/>
                <w:color w:val="222222"/>
                <w:sz w:val="20"/>
                <w:szCs w:val="20"/>
              </w:rPr>
              <w:t>5</w:t>
            </w:r>
          </w:p>
        </w:tc>
        <w:tc>
          <w:tcPr>
            <w:tcW w:w="781" w:type="dxa"/>
          </w:tcPr>
          <w:p w14:paraId="5163E7EA" w14:textId="77777777" w:rsidR="00213E29" w:rsidRPr="00213E29" w:rsidRDefault="00213E29" w:rsidP="00386D28">
            <w:pPr>
              <w:rPr>
                <w:rFonts w:cs="Arial"/>
                <w:color w:val="222222"/>
                <w:sz w:val="20"/>
                <w:szCs w:val="20"/>
              </w:rPr>
            </w:pPr>
          </w:p>
        </w:tc>
        <w:tc>
          <w:tcPr>
            <w:tcW w:w="1042" w:type="dxa"/>
          </w:tcPr>
          <w:p w14:paraId="00C4E0A4" w14:textId="77777777" w:rsidR="00213E29" w:rsidRPr="00213E29" w:rsidRDefault="00213E29" w:rsidP="00386D28">
            <w:pPr>
              <w:rPr>
                <w:rFonts w:cs="Arial"/>
                <w:color w:val="222222"/>
                <w:sz w:val="20"/>
                <w:szCs w:val="20"/>
              </w:rPr>
            </w:pPr>
          </w:p>
        </w:tc>
        <w:tc>
          <w:tcPr>
            <w:tcW w:w="1037" w:type="dxa"/>
          </w:tcPr>
          <w:p w14:paraId="1BEAA4E2" w14:textId="77777777" w:rsidR="00213E29" w:rsidRPr="00213E29" w:rsidRDefault="00213E29" w:rsidP="00386D28">
            <w:pPr>
              <w:rPr>
                <w:rFonts w:cs="Arial"/>
                <w:color w:val="222222"/>
                <w:sz w:val="20"/>
                <w:szCs w:val="20"/>
              </w:rPr>
            </w:pPr>
          </w:p>
        </w:tc>
      </w:tr>
      <w:tr w:rsidR="00350017" w14:paraId="37332DC5" w14:textId="77777777" w:rsidTr="00350017">
        <w:tc>
          <w:tcPr>
            <w:tcW w:w="2113" w:type="dxa"/>
          </w:tcPr>
          <w:p w14:paraId="36559A19" w14:textId="33CED9E3" w:rsidR="00350017" w:rsidRDefault="00350017" w:rsidP="00386D28">
            <w:pPr>
              <w:rPr>
                <w:rFonts w:cs="Arial"/>
                <w:color w:val="222222"/>
                <w:sz w:val="20"/>
                <w:szCs w:val="20"/>
              </w:rPr>
            </w:pPr>
            <w:r>
              <w:rPr>
                <w:rFonts w:cs="Arial"/>
                <w:color w:val="222222"/>
                <w:sz w:val="20"/>
                <w:szCs w:val="20"/>
              </w:rPr>
              <w:t>19-23 September 2011</w:t>
            </w:r>
          </w:p>
        </w:tc>
        <w:tc>
          <w:tcPr>
            <w:tcW w:w="800" w:type="dxa"/>
          </w:tcPr>
          <w:p w14:paraId="0D057F29" w14:textId="77777777" w:rsidR="00350017" w:rsidRPr="00213E29" w:rsidRDefault="00350017" w:rsidP="00386D28">
            <w:pPr>
              <w:rPr>
                <w:rFonts w:cs="Arial"/>
                <w:color w:val="222222"/>
                <w:sz w:val="20"/>
                <w:szCs w:val="20"/>
              </w:rPr>
            </w:pPr>
          </w:p>
        </w:tc>
        <w:tc>
          <w:tcPr>
            <w:tcW w:w="1431" w:type="dxa"/>
          </w:tcPr>
          <w:p w14:paraId="26EC05B6" w14:textId="77777777" w:rsidR="00350017" w:rsidRPr="00213E29" w:rsidRDefault="00350017" w:rsidP="00386D28">
            <w:pPr>
              <w:rPr>
                <w:rFonts w:cs="Arial"/>
                <w:color w:val="222222"/>
                <w:sz w:val="20"/>
                <w:szCs w:val="20"/>
              </w:rPr>
            </w:pPr>
          </w:p>
        </w:tc>
        <w:tc>
          <w:tcPr>
            <w:tcW w:w="1307" w:type="dxa"/>
          </w:tcPr>
          <w:p w14:paraId="47A3EB56" w14:textId="77777777" w:rsidR="00350017" w:rsidRPr="00213E29" w:rsidRDefault="00350017" w:rsidP="00386D28">
            <w:pPr>
              <w:rPr>
                <w:rFonts w:cs="Arial"/>
                <w:color w:val="222222"/>
                <w:sz w:val="20"/>
                <w:szCs w:val="20"/>
              </w:rPr>
            </w:pPr>
          </w:p>
        </w:tc>
        <w:tc>
          <w:tcPr>
            <w:tcW w:w="1065" w:type="dxa"/>
          </w:tcPr>
          <w:p w14:paraId="7688225F" w14:textId="77777777" w:rsidR="00350017" w:rsidRPr="00213E29" w:rsidRDefault="00350017" w:rsidP="00386D28">
            <w:pPr>
              <w:rPr>
                <w:rFonts w:cs="Arial"/>
                <w:color w:val="222222"/>
                <w:sz w:val="20"/>
                <w:szCs w:val="20"/>
              </w:rPr>
            </w:pPr>
          </w:p>
        </w:tc>
        <w:tc>
          <w:tcPr>
            <w:tcW w:w="781" w:type="dxa"/>
          </w:tcPr>
          <w:p w14:paraId="5F9B9870" w14:textId="19FB8F8D" w:rsidR="00350017" w:rsidRPr="00213E29" w:rsidRDefault="00350017" w:rsidP="00386D28">
            <w:pPr>
              <w:rPr>
                <w:rFonts w:cs="Arial"/>
                <w:color w:val="222222"/>
                <w:sz w:val="20"/>
                <w:szCs w:val="20"/>
              </w:rPr>
            </w:pPr>
            <w:r>
              <w:rPr>
                <w:rFonts w:cs="Arial"/>
                <w:color w:val="222222"/>
                <w:sz w:val="20"/>
                <w:szCs w:val="20"/>
              </w:rPr>
              <w:t>4</w:t>
            </w:r>
          </w:p>
        </w:tc>
        <w:tc>
          <w:tcPr>
            <w:tcW w:w="1042" w:type="dxa"/>
          </w:tcPr>
          <w:p w14:paraId="6F33D953" w14:textId="62BEC8E5" w:rsidR="00350017" w:rsidRPr="00213E29" w:rsidRDefault="00350017" w:rsidP="00386D28">
            <w:pPr>
              <w:rPr>
                <w:rFonts w:cs="Arial"/>
                <w:color w:val="222222"/>
                <w:sz w:val="20"/>
                <w:szCs w:val="20"/>
              </w:rPr>
            </w:pPr>
            <w:r>
              <w:rPr>
                <w:rFonts w:cs="Arial"/>
                <w:color w:val="222222"/>
                <w:sz w:val="20"/>
                <w:szCs w:val="20"/>
              </w:rPr>
              <w:t>3</w:t>
            </w:r>
          </w:p>
        </w:tc>
        <w:tc>
          <w:tcPr>
            <w:tcW w:w="1037" w:type="dxa"/>
          </w:tcPr>
          <w:p w14:paraId="332540C9" w14:textId="4C2DEDA1" w:rsidR="00350017" w:rsidRPr="00213E29" w:rsidRDefault="00350017" w:rsidP="00386D28">
            <w:pPr>
              <w:rPr>
                <w:rFonts w:cs="Arial"/>
                <w:color w:val="222222"/>
                <w:sz w:val="20"/>
                <w:szCs w:val="20"/>
              </w:rPr>
            </w:pPr>
            <w:r>
              <w:rPr>
                <w:rFonts w:cs="Arial"/>
                <w:color w:val="222222"/>
                <w:sz w:val="20"/>
                <w:szCs w:val="20"/>
              </w:rPr>
              <w:t>3</w:t>
            </w:r>
          </w:p>
        </w:tc>
      </w:tr>
      <w:tr w:rsidR="00350017" w14:paraId="1BEAC474" w14:textId="77777777" w:rsidTr="00350017">
        <w:tc>
          <w:tcPr>
            <w:tcW w:w="2113" w:type="dxa"/>
          </w:tcPr>
          <w:p w14:paraId="4A9A0087" w14:textId="61F95A99" w:rsidR="00350017" w:rsidRDefault="00350017" w:rsidP="00386D28">
            <w:pPr>
              <w:rPr>
                <w:rFonts w:cs="Arial"/>
                <w:color w:val="222222"/>
                <w:sz w:val="20"/>
                <w:szCs w:val="20"/>
              </w:rPr>
            </w:pPr>
            <w:r>
              <w:rPr>
                <w:rFonts w:cs="Arial"/>
                <w:color w:val="222222"/>
                <w:sz w:val="20"/>
                <w:szCs w:val="20"/>
              </w:rPr>
              <w:t>26-30 September 2011</w:t>
            </w:r>
          </w:p>
        </w:tc>
        <w:tc>
          <w:tcPr>
            <w:tcW w:w="800" w:type="dxa"/>
          </w:tcPr>
          <w:p w14:paraId="1113182F" w14:textId="680106B2" w:rsidR="00350017" w:rsidRPr="00213E29" w:rsidRDefault="00350017" w:rsidP="00386D28">
            <w:pPr>
              <w:rPr>
                <w:rFonts w:cs="Arial"/>
                <w:color w:val="222222"/>
                <w:sz w:val="20"/>
                <w:szCs w:val="20"/>
              </w:rPr>
            </w:pPr>
            <w:r>
              <w:rPr>
                <w:rFonts w:cs="Arial"/>
                <w:color w:val="222222"/>
                <w:sz w:val="20"/>
                <w:szCs w:val="20"/>
              </w:rPr>
              <w:t>7</w:t>
            </w:r>
          </w:p>
        </w:tc>
        <w:tc>
          <w:tcPr>
            <w:tcW w:w="1431" w:type="dxa"/>
          </w:tcPr>
          <w:p w14:paraId="24936E16" w14:textId="77777777" w:rsidR="00350017" w:rsidRPr="00213E29" w:rsidRDefault="00350017" w:rsidP="00386D28">
            <w:pPr>
              <w:rPr>
                <w:rFonts w:cs="Arial"/>
                <w:color w:val="222222"/>
                <w:sz w:val="20"/>
                <w:szCs w:val="20"/>
              </w:rPr>
            </w:pPr>
          </w:p>
        </w:tc>
        <w:tc>
          <w:tcPr>
            <w:tcW w:w="1307" w:type="dxa"/>
          </w:tcPr>
          <w:p w14:paraId="46F2FF82" w14:textId="77777777" w:rsidR="00350017" w:rsidRPr="00213E29" w:rsidRDefault="00350017" w:rsidP="00386D28">
            <w:pPr>
              <w:rPr>
                <w:rFonts w:cs="Arial"/>
                <w:color w:val="222222"/>
                <w:sz w:val="20"/>
                <w:szCs w:val="20"/>
              </w:rPr>
            </w:pPr>
          </w:p>
        </w:tc>
        <w:tc>
          <w:tcPr>
            <w:tcW w:w="1065" w:type="dxa"/>
          </w:tcPr>
          <w:p w14:paraId="7340FCEF" w14:textId="77777777" w:rsidR="00350017" w:rsidRPr="00213E29" w:rsidRDefault="00350017" w:rsidP="00386D28">
            <w:pPr>
              <w:rPr>
                <w:rFonts w:cs="Arial"/>
                <w:color w:val="222222"/>
                <w:sz w:val="20"/>
                <w:szCs w:val="20"/>
              </w:rPr>
            </w:pPr>
          </w:p>
        </w:tc>
        <w:tc>
          <w:tcPr>
            <w:tcW w:w="781" w:type="dxa"/>
          </w:tcPr>
          <w:p w14:paraId="1F344D72" w14:textId="77777777" w:rsidR="00350017" w:rsidRPr="00213E29" w:rsidRDefault="00350017" w:rsidP="00386D28">
            <w:pPr>
              <w:rPr>
                <w:rFonts w:cs="Arial"/>
                <w:color w:val="222222"/>
                <w:sz w:val="20"/>
                <w:szCs w:val="20"/>
              </w:rPr>
            </w:pPr>
          </w:p>
        </w:tc>
        <w:tc>
          <w:tcPr>
            <w:tcW w:w="1042" w:type="dxa"/>
          </w:tcPr>
          <w:p w14:paraId="348BC231" w14:textId="77777777" w:rsidR="00350017" w:rsidRPr="00213E29" w:rsidRDefault="00350017" w:rsidP="00386D28">
            <w:pPr>
              <w:rPr>
                <w:rFonts w:cs="Arial"/>
                <w:color w:val="222222"/>
                <w:sz w:val="20"/>
                <w:szCs w:val="20"/>
              </w:rPr>
            </w:pPr>
          </w:p>
        </w:tc>
        <w:tc>
          <w:tcPr>
            <w:tcW w:w="1037" w:type="dxa"/>
          </w:tcPr>
          <w:p w14:paraId="70A598FB" w14:textId="77777777" w:rsidR="00350017" w:rsidRPr="00213E29" w:rsidRDefault="00350017" w:rsidP="00386D28">
            <w:pPr>
              <w:rPr>
                <w:rFonts w:cs="Arial"/>
                <w:color w:val="222222"/>
                <w:sz w:val="20"/>
                <w:szCs w:val="20"/>
              </w:rPr>
            </w:pPr>
          </w:p>
        </w:tc>
      </w:tr>
      <w:tr w:rsidR="00350017" w14:paraId="2DD4E5B0" w14:textId="77777777" w:rsidTr="00350017">
        <w:tc>
          <w:tcPr>
            <w:tcW w:w="2113" w:type="dxa"/>
          </w:tcPr>
          <w:p w14:paraId="69DF1989" w14:textId="6E97A1E7" w:rsidR="00213E29" w:rsidRPr="00213E29" w:rsidRDefault="00350017" w:rsidP="00386D28">
            <w:pPr>
              <w:rPr>
                <w:rFonts w:cs="Arial"/>
                <w:color w:val="222222"/>
                <w:sz w:val="20"/>
                <w:szCs w:val="20"/>
              </w:rPr>
            </w:pPr>
            <w:r>
              <w:rPr>
                <w:rFonts w:cs="Arial"/>
                <w:color w:val="222222"/>
                <w:sz w:val="20"/>
                <w:szCs w:val="20"/>
              </w:rPr>
              <w:t>3-14 October 2011</w:t>
            </w:r>
          </w:p>
        </w:tc>
        <w:tc>
          <w:tcPr>
            <w:tcW w:w="800" w:type="dxa"/>
          </w:tcPr>
          <w:p w14:paraId="2EE39525" w14:textId="77777777" w:rsidR="00213E29" w:rsidRPr="00213E29" w:rsidRDefault="00213E29" w:rsidP="00386D28">
            <w:pPr>
              <w:rPr>
                <w:rFonts w:cs="Arial"/>
                <w:color w:val="222222"/>
                <w:sz w:val="20"/>
                <w:szCs w:val="20"/>
              </w:rPr>
            </w:pPr>
          </w:p>
        </w:tc>
        <w:tc>
          <w:tcPr>
            <w:tcW w:w="1431" w:type="dxa"/>
          </w:tcPr>
          <w:p w14:paraId="6BDD6BAE" w14:textId="77777777" w:rsidR="00213E29" w:rsidRPr="00213E29" w:rsidRDefault="00213E29" w:rsidP="00386D28">
            <w:pPr>
              <w:rPr>
                <w:rFonts w:cs="Arial"/>
                <w:color w:val="222222"/>
                <w:sz w:val="20"/>
                <w:szCs w:val="20"/>
              </w:rPr>
            </w:pPr>
          </w:p>
        </w:tc>
        <w:tc>
          <w:tcPr>
            <w:tcW w:w="1307" w:type="dxa"/>
          </w:tcPr>
          <w:p w14:paraId="2878D7BE" w14:textId="19021DAC" w:rsidR="00213E29" w:rsidRPr="00213E29" w:rsidRDefault="00350017" w:rsidP="00386D28">
            <w:pPr>
              <w:rPr>
                <w:rFonts w:cs="Arial"/>
                <w:color w:val="222222"/>
                <w:sz w:val="20"/>
                <w:szCs w:val="20"/>
              </w:rPr>
            </w:pPr>
            <w:r>
              <w:rPr>
                <w:rFonts w:cs="Arial"/>
                <w:color w:val="222222"/>
                <w:sz w:val="20"/>
                <w:szCs w:val="20"/>
              </w:rPr>
              <w:t>4</w:t>
            </w:r>
          </w:p>
        </w:tc>
        <w:tc>
          <w:tcPr>
            <w:tcW w:w="1065" w:type="dxa"/>
          </w:tcPr>
          <w:p w14:paraId="3EF94C4C" w14:textId="77777777" w:rsidR="00213E29" w:rsidRPr="00213E29" w:rsidRDefault="00213E29" w:rsidP="00386D28">
            <w:pPr>
              <w:rPr>
                <w:rFonts w:cs="Arial"/>
                <w:color w:val="222222"/>
                <w:sz w:val="20"/>
                <w:szCs w:val="20"/>
              </w:rPr>
            </w:pPr>
          </w:p>
        </w:tc>
        <w:tc>
          <w:tcPr>
            <w:tcW w:w="781" w:type="dxa"/>
          </w:tcPr>
          <w:p w14:paraId="7CF0C2E4" w14:textId="77777777" w:rsidR="00213E29" w:rsidRPr="00213E29" w:rsidRDefault="00213E29" w:rsidP="00386D28">
            <w:pPr>
              <w:rPr>
                <w:rFonts w:cs="Arial"/>
                <w:color w:val="222222"/>
                <w:sz w:val="20"/>
                <w:szCs w:val="20"/>
              </w:rPr>
            </w:pPr>
          </w:p>
        </w:tc>
        <w:tc>
          <w:tcPr>
            <w:tcW w:w="1042" w:type="dxa"/>
          </w:tcPr>
          <w:p w14:paraId="3B71A960" w14:textId="77777777" w:rsidR="00213E29" w:rsidRPr="00213E29" w:rsidRDefault="00213E29" w:rsidP="00386D28">
            <w:pPr>
              <w:rPr>
                <w:rFonts w:cs="Arial"/>
                <w:color w:val="222222"/>
                <w:sz w:val="20"/>
                <w:szCs w:val="20"/>
              </w:rPr>
            </w:pPr>
          </w:p>
        </w:tc>
        <w:tc>
          <w:tcPr>
            <w:tcW w:w="1037" w:type="dxa"/>
          </w:tcPr>
          <w:p w14:paraId="127BAE28" w14:textId="77777777" w:rsidR="00213E29" w:rsidRPr="00213E29" w:rsidRDefault="00213E29" w:rsidP="00386D28">
            <w:pPr>
              <w:rPr>
                <w:rFonts w:cs="Arial"/>
                <w:color w:val="222222"/>
                <w:sz w:val="20"/>
                <w:szCs w:val="20"/>
              </w:rPr>
            </w:pPr>
          </w:p>
        </w:tc>
      </w:tr>
      <w:tr w:rsidR="00350017" w14:paraId="6A46EAAA" w14:textId="77777777" w:rsidTr="00350017">
        <w:tc>
          <w:tcPr>
            <w:tcW w:w="2113" w:type="dxa"/>
          </w:tcPr>
          <w:p w14:paraId="31289278" w14:textId="705DC138" w:rsidR="00213E29" w:rsidRPr="00213E29" w:rsidRDefault="00350017" w:rsidP="00386D28">
            <w:pPr>
              <w:rPr>
                <w:rFonts w:cs="Arial"/>
                <w:color w:val="222222"/>
                <w:sz w:val="20"/>
                <w:szCs w:val="20"/>
              </w:rPr>
            </w:pPr>
            <w:r>
              <w:rPr>
                <w:rFonts w:cs="Arial"/>
                <w:color w:val="222222"/>
                <w:sz w:val="20"/>
                <w:szCs w:val="20"/>
              </w:rPr>
              <w:t>2-12 April 2012</w:t>
            </w:r>
          </w:p>
        </w:tc>
        <w:tc>
          <w:tcPr>
            <w:tcW w:w="800" w:type="dxa"/>
          </w:tcPr>
          <w:p w14:paraId="7C87C8CD" w14:textId="77777777" w:rsidR="00213E29" w:rsidRPr="00213E29" w:rsidRDefault="00213E29" w:rsidP="00386D28">
            <w:pPr>
              <w:rPr>
                <w:rFonts w:cs="Arial"/>
                <w:color w:val="222222"/>
                <w:sz w:val="20"/>
                <w:szCs w:val="20"/>
              </w:rPr>
            </w:pPr>
          </w:p>
        </w:tc>
        <w:tc>
          <w:tcPr>
            <w:tcW w:w="1431" w:type="dxa"/>
          </w:tcPr>
          <w:p w14:paraId="002F5E0F" w14:textId="77777777" w:rsidR="00213E29" w:rsidRPr="00213E29" w:rsidRDefault="00213E29" w:rsidP="00386D28">
            <w:pPr>
              <w:rPr>
                <w:rFonts w:cs="Arial"/>
                <w:color w:val="222222"/>
                <w:sz w:val="20"/>
                <w:szCs w:val="20"/>
              </w:rPr>
            </w:pPr>
          </w:p>
        </w:tc>
        <w:tc>
          <w:tcPr>
            <w:tcW w:w="1307" w:type="dxa"/>
          </w:tcPr>
          <w:p w14:paraId="3438030C" w14:textId="77777777" w:rsidR="00213E29" w:rsidRPr="00213E29" w:rsidRDefault="00213E29" w:rsidP="00386D28">
            <w:pPr>
              <w:rPr>
                <w:rFonts w:cs="Arial"/>
                <w:color w:val="222222"/>
                <w:sz w:val="20"/>
                <w:szCs w:val="20"/>
              </w:rPr>
            </w:pPr>
          </w:p>
        </w:tc>
        <w:tc>
          <w:tcPr>
            <w:tcW w:w="1065" w:type="dxa"/>
          </w:tcPr>
          <w:p w14:paraId="63D9B388" w14:textId="0A6AC002" w:rsidR="00213E29" w:rsidRPr="00213E29" w:rsidRDefault="00350017" w:rsidP="00386D28">
            <w:pPr>
              <w:rPr>
                <w:rFonts w:cs="Arial"/>
                <w:color w:val="222222"/>
                <w:sz w:val="20"/>
                <w:szCs w:val="20"/>
              </w:rPr>
            </w:pPr>
            <w:r>
              <w:rPr>
                <w:rFonts w:cs="Arial"/>
                <w:color w:val="222222"/>
                <w:sz w:val="20"/>
                <w:szCs w:val="20"/>
              </w:rPr>
              <w:t>2</w:t>
            </w:r>
          </w:p>
        </w:tc>
        <w:tc>
          <w:tcPr>
            <w:tcW w:w="781" w:type="dxa"/>
          </w:tcPr>
          <w:p w14:paraId="31C95E45" w14:textId="77777777" w:rsidR="00213E29" w:rsidRPr="00213E29" w:rsidRDefault="00213E29" w:rsidP="00386D28">
            <w:pPr>
              <w:rPr>
                <w:rFonts w:cs="Arial"/>
                <w:color w:val="222222"/>
                <w:sz w:val="20"/>
                <w:szCs w:val="20"/>
              </w:rPr>
            </w:pPr>
          </w:p>
        </w:tc>
        <w:tc>
          <w:tcPr>
            <w:tcW w:w="1042" w:type="dxa"/>
          </w:tcPr>
          <w:p w14:paraId="15324C32" w14:textId="77777777" w:rsidR="00213E29" w:rsidRPr="00213E29" w:rsidRDefault="00213E29" w:rsidP="00386D28">
            <w:pPr>
              <w:rPr>
                <w:rFonts w:cs="Arial"/>
                <w:color w:val="222222"/>
                <w:sz w:val="20"/>
                <w:szCs w:val="20"/>
              </w:rPr>
            </w:pPr>
          </w:p>
        </w:tc>
        <w:tc>
          <w:tcPr>
            <w:tcW w:w="1037" w:type="dxa"/>
          </w:tcPr>
          <w:p w14:paraId="45A1C672" w14:textId="77777777" w:rsidR="00213E29" w:rsidRPr="00213E29" w:rsidRDefault="00213E29" w:rsidP="00386D28">
            <w:pPr>
              <w:rPr>
                <w:rFonts w:cs="Arial"/>
                <w:color w:val="222222"/>
                <w:sz w:val="20"/>
                <w:szCs w:val="20"/>
              </w:rPr>
            </w:pPr>
          </w:p>
        </w:tc>
      </w:tr>
      <w:tr w:rsidR="00350017" w14:paraId="31967D1F" w14:textId="77777777" w:rsidTr="00350017">
        <w:tc>
          <w:tcPr>
            <w:tcW w:w="2113" w:type="dxa"/>
          </w:tcPr>
          <w:p w14:paraId="3DA56123" w14:textId="57CA7448" w:rsidR="00213E29" w:rsidRPr="00213E29" w:rsidRDefault="00350017" w:rsidP="00386D28">
            <w:pPr>
              <w:rPr>
                <w:rFonts w:cs="Arial"/>
                <w:color w:val="222222"/>
                <w:sz w:val="20"/>
                <w:szCs w:val="20"/>
              </w:rPr>
            </w:pPr>
            <w:r>
              <w:rPr>
                <w:rFonts w:cs="Arial"/>
                <w:color w:val="222222"/>
                <w:sz w:val="20"/>
                <w:szCs w:val="20"/>
              </w:rPr>
              <w:t>22-26 October 2012</w:t>
            </w:r>
          </w:p>
        </w:tc>
        <w:tc>
          <w:tcPr>
            <w:tcW w:w="800" w:type="dxa"/>
          </w:tcPr>
          <w:p w14:paraId="0C8C4C57" w14:textId="3C54C6B9" w:rsidR="00213E29" w:rsidRPr="00213E29" w:rsidRDefault="00350017" w:rsidP="00386D28">
            <w:pPr>
              <w:rPr>
                <w:rFonts w:cs="Arial"/>
                <w:color w:val="222222"/>
                <w:sz w:val="20"/>
                <w:szCs w:val="20"/>
              </w:rPr>
            </w:pPr>
            <w:r>
              <w:rPr>
                <w:rFonts w:cs="Arial"/>
                <w:color w:val="222222"/>
                <w:sz w:val="20"/>
                <w:szCs w:val="20"/>
              </w:rPr>
              <w:t>5</w:t>
            </w:r>
          </w:p>
        </w:tc>
        <w:tc>
          <w:tcPr>
            <w:tcW w:w="1431" w:type="dxa"/>
          </w:tcPr>
          <w:p w14:paraId="7D596A29" w14:textId="77777777" w:rsidR="00213E29" w:rsidRPr="00213E29" w:rsidRDefault="00213E29" w:rsidP="00386D28">
            <w:pPr>
              <w:rPr>
                <w:rFonts w:cs="Arial"/>
                <w:color w:val="222222"/>
                <w:sz w:val="20"/>
                <w:szCs w:val="20"/>
              </w:rPr>
            </w:pPr>
          </w:p>
        </w:tc>
        <w:tc>
          <w:tcPr>
            <w:tcW w:w="1307" w:type="dxa"/>
          </w:tcPr>
          <w:p w14:paraId="6A4AAED0" w14:textId="77777777" w:rsidR="00213E29" w:rsidRPr="00213E29" w:rsidRDefault="00213E29" w:rsidP="00386D28">
            <w:pPr>
              <w:rPr>
                <w:rFonts w:cs="Arial"/>
                <w:color w:val="222222"/>
                <w:sz w:val="20"/>
                <w:szCs w:val="20"/>
              </w:rPr>
            </w:pPr>
          </w:p>
        </w:tc>
        <w:tc>
          <w:tcPr>
            <w:tcW w:w="1065" w:type="dxa"/>
          </w:tcPr>
          <w:p w14:paraId="4E214E95" w14:textId="77777777" w:rsidR="00213E29" w:rsidRPr="00213E29" w:rsidRDefault="00213E29" w:rsidP="00386D28">
            <w:pPr>
              <w:rPr>
                <w:rFonts w:cs="Arial"/>
                <w:color w:val="222222"/>
                <w:sz w:val="20"/>
                <w:szCs w:val="20"/>
              </w:rPr>
            </w:pPr>
          </w:p>
        </w:tc>
        <w:tc>
          <w:tcPr>
            <w:tcW w:w="781" w:type="dxa"/>
          </w:tcPr>
          <w:p w14:paraId="6ED08EFB" w14:textId="77777777" w:rsidR="00213E29" w:rsidRPr="00213E29" w:rsidRDefault="00213E29" w:rsidP="00386D28">
            <w:pPr>
              <w:rPr>
                <w:rFonts w:cs="Arial"/>
                <w:color w:val="222222"/>
                <w:sz w:val="20"/>
                <w:szCs w:val="20"/>
              </w:rPr>
            </w:pPr>
          </w:p>
        </w:tc>
        <w:tc>
          <w:tcPr>
            <w:tcW w:w="1042" w:type="dxa"/>
          </w:tcPr>
          <w:p w14:paraId="520A1FC1" w14:textId="77777777" w:rsidR="00213E29" w:rsidRPr="00213E29" w:rsidRDefault="00213E29" w:rsidP="00386D28">
            <w:pPr>
              <w:rPr>
                <w:rFonts w:cs="Arial"/>
                <w:color w:val="222222"/>
                <w:sz w:val="20"/>
                <w:szCs w:val="20"/>
              </w:rPr>
            </w:pPr>
          </w:p>
        </w:tc>
        <w:tc>
          <w:tcPr>
            <w:tcW w:w="1037" w:type="dxa"/>
          </w:tcPr>
          <w:p w14:paraId="69711098" w14:textId="77777777" w:rsidR="00213E29" w:rsidRPr="00213E29" w:rsidRDefault="00213E29" w:rsidP="00386D28">
            <w:pPr>
              <w:rPr>
                <w:rFonts w:cs="Arial"/>
                <w:color w:val="222222"/>
                <w:sz w:val="20"/>
                <w:szCs w:val="20"/>
              </w:rPr>
            </w:pPr>
          </w:p>
        </w:tc>
      </w:tr>
      <w:tr w:rsidR="00350017" w14:paraId="38FE89DA" w14:textId="77777777" w:rsidTr="00350017">
        <w:tc>
          <w:tcPr>
            <w:tcW w:w="2113" w:type="dxa"/>
          </w:tcPr>
          <w:p w14:paraId="754AE94C" w14:textId="0CDBE093" w:rsidR="00213E29" w:rsidRPr="00213E29" w:rsidRDefault="00350017" w:rsidP="00386D28">
            <w:pPr>
              <w:rPr>
                <w:rFonts w:cs="Arial"/>
                <w:color w:val="222222"/>
                <w:sz w:val="20"/>
                <w:szCs w:val="20"/>
              </w:rPr>
            </w:pPr>
            <w:r>
              <w:rPr>
                <w:rFonts w:cs="Arial"/>
                <w:color w:val="222222"/>
                <w:sz w:val="20"/>
                <w:szCs w:val="20"/>
              </w:rPr>
              <w:t>21 June-3 July 2013</w:t>
            </w:r>
          </w:p>
        </w:tc>
        <w:tc>
          <w:tcPr>
            <w:tcW w:w="800" w:type="dxa"/>
          </w:tcPr>
          <w:p w14:paraId="55E4FD0C" w14:textId="1B587150" w:rsidR="00213E29" w:rsidRPr="00213E29" w:rsidRDefault="00350017" w:rsidP="00386D28">
            <w:pPr>
              <w:rPr>
                <w:rFonts w:cs="Arial"/>
                <w:color w:val="222222"/>
                <w:sz w:val="20"/>
                <w:szCs w:val="20"/>
              </w:rPr>
            </w:pPr>
            <w:r>
              <w:rPr>
                <w:rFonts w:cs="Arial"/>
                <w:color w:val="222222"/>
                <w:sz w:val="20"/>
                <w:szCs w:val="20"/>
              </w:rPr>
              <w:t>6</w:t>
            </w:r>
          </w:p>
        </w:tc>
        <w:tc>
          <w:tcPr>
            <w:tcW w:w="1431" w:type="dxa"/>
          </w:tcPr>
          <w:p w14:paraId="4CCC99B0" w14:textId="77777777" w:rsidR="00213E29" w:rsidRPr="00213E29" w:rsidRDefault="00213E29" w:rsidP="00386D28">
            <w:pPr>
              <w:rPr>
                <w:rFonts w:cs="Arial"/>
                <w:color w:val="222222"/>
                <w:sz w:val="20"/>
                <w:szCs w:val="20"/>
              </w:rPr>
            </w:pPr>
          </w:p>
        </w:tc>
        <w:tc>
          <w:tcPr>
            <w:tcW w:w="1307" w:type="dxa"/>
          </w:tcPr>
          <w:p w14:paraId="6030D718" w14:textId="77777777" w:rsidR="00213E29" w:rsidRPr="00213E29" w:rsidRDefault="00213E29" w:rsidP="00386D28">
            <w:pPr>
              <w:rPr>
                <w:rFonts w:cs="Arial"/>
                <w:color w:val="222222"/>
                <w:sz w:val="20"/>
                <w:szCs w:val="20"/>
              </w:rPr>
            </w:pPr>
          </w:p>
        </w:tc>
        <w:tc>
          <w:tcPr>
            <w:tcW w:w="1065" w:type="dxa"/>
          </w:tcPr>
          <w:p w14:paraId="4CB88B9C" w14:textId="77777777" w:rsidR="00213E29" w:rsidRPr="00213E29" w:rsidRDefault="00213E29" w:rsidP="00386D28">
            <w:pPr>
              <w:rPr>
                <w:rFonts w:cs="Arial"/>
                <w:color w:val="222222"/>
                <w:sz w:val="20"/>
                <w:szCs w:val="20"/>
              </w:rPr>
            </w:pPr>
          </w:p>
        </w:tc>
        <w:tc>
          <w:tcPr>
            <w:tcW w:w="781" w:type="dxa"/>
          </w:tcPr>
          <w:p w14:paraId="5ED0BBFB" w14:textId="77777777" w:rsidR="00213E29" w:rsidRPr="00213E29" w:rsidRDefault="00213E29" w:rsidP="00386D28">
            <w:pPr>
              <w:rPr>
                <w:rFonts w:cs="Arial"/>
                <w:color w:val="222222"/>
                <w:sz w:val="20"/>
                <w:szCs w:val="20"/>
              </w:rPr>
            </w:pPr>
          </w:p>
        </w:tc>
        <w:tc>
          <w:tcPr>
            <w:tcW w:w="1042" w:type="dxa"/>
          </w:tcPr>
          <w:p w14:paraId="08C883FF" w14:textId="77777777" w:rsidR="00213E29" w:rsidRPr="00213E29" w:rsidRDefault="00213E29" w:rsidP="00386D28">
            <w:pPr>
              <w:rPr>
                <w:rFonts w:cs="Arial"/>
                <w:color w:val="222222"/>
                <w:sz w:val="20"/>
                <w:szCs w:val="20"/>
              </w:rPr>
            </w:pPr>
          </w:p>
        </w:tc>
        <w:tc>
          <w:tcPr>
            <w:tcW w:w="1037" w:type="dxa"/>
          </w:tcPr>
          <w:p w14:paraId="0F7C9220" w14:textId="77777777" w:rsidR="00213E29" w:rsidRPr="00213E29" w:rsidRDefault="00213E29" w:rsidP="00386D28">
            <w:pPr>
              <w:rPr>
                <w:rFonts w:cs="Arial"/>
                <w:color w:val="222222"/>
                <w:sz w:val="20"/>
                <w:szCs w:val="20"/>
              </w:rPr>
            </w:pPr>
          </w:p>
        </w:tc>
      </w:tr>
      <w:tr w:rsidR="00350017" w14:paraId="0C02B321" w14:textId="77777777" w:rsidTr="00350017">
        <w:tc>
          <w:tcPr>
            <w:tcW w:w="2113" w:type="dxa"/>
          </w:tcPr>
          <w:p w14:paraId="17FB3AD4" w14:textId="025BD2BE" w:rsidR="00213E29" w:rsidRPr="00213E29" w:rsidRDefault="00350017" w:rsidP="00386D28">
            <w:pPr>
              <w:rPr>
                <w:rFonts w:cs="Arial"/>
                <w:color w:val="222222"/>
                <w:sz w:val="20"/>
                <w:szCs w:val="20"/>
              </w:rPr>
            </w:pPr>
            <w:r>
              <w:rPr>
                <w:rFonts w:cs="Arial"/>
                <w:color w:val="222222"/>
                <w:sz w:val="20"/>
                <w:szCs w:val="20"/>
              </w:rPr>
              <w:t>17 Oct-6 Nov 2013</w:t>
            </w:r>
          </w:p>
        </w:tc>
        <w:tc>
          <w:tcPr>
            <w:tcW w:w="800" w:type="dxa"/>
          </w:tcPr>
          <w:p w14:paraId="1C0C8732" w14:textId="77777777" w:rsidR="00213E29" w:rsidRPr="00213E29" w:rsidRDefault="00213E29" w:rsidP="00386D28">
            <w:pPr>
              <w:rPr>
                <w:rFonts w:cs="Arial"/>
                <w:color w:val="222222"/>
                <w:sz w:val="20"/>
                <w:szCs w:val="20"/>
              </w:rPr>
            </w:pPr>
          </w:p>
        </w:tc>
        <w:tc>
          <w:tcPr>
            <w:tcW w:w="1431" w:type="dxa"/>
          </w:tcPr>
          <w:p w14:paraId="27AB5B23" w14:textId="77777777" w:rsidR="00213E29" w:rsidRPr="00213E29" w:rsidRDefault="00213E29" w:rsidP="00386D28">
            <w:pPr>
              <w:rPr>
                <w:rFonts w:cs="Arial"/>
                <w:color w:val="222222"/>
                <w:sz w:val="20"/>
                <w:szCs w:val="20"/>
              </w:rPr>
            </w:pPr>
          </w:p>
        </w:tc>
        <w:tc>
          <w:tcPr>
            <w:tcW w:w="1307" w:type="dxa"/>
          </w:tcPr>
          <w:p w14:paraId="73D41C9D" w14:textId="17B0783A" w:rsidR="00213E29" w:rsidRPr="00213E29" w:rsidRDefault="00350017" w:rsidP="00386D28">
            <w:pPr>
              <w:rPr>
                <w:rFonts w:cs="Arial"/>
                <w:color w:val="222222"/>
                <w:sz w:val="20"/>
                <w:szCs w:val="20"/>
              </w:rPr>
            </w:pPr>
            <w:r>
              <w:rPr>
                <w:rFonts w:cs="Arial"/>
                <w:color w:val="222222"/>
                <w:sz w:val="20"/>
                <w:szCs w:val="20"/>
              </w:rPr>
              <w:t>4</w:t>
            </w:r>
          </w:p>
        </w:tc>
        <w:tc>
          <w:tcPr>
            <w:tcW w:w="1065" w:type="dxa"/>
          </w:tcPr>
          <w:p w14:paraId="2B5A9724" w14:textId="77777777" w:rsidR="00213E29" w:rsidRPr="00213E29" w:rsidRDefault="00213E29" w:rsidP="00386D28">
            <w:pPr>
              <w:rPr>
                <w:rFonts w:cs="Arial"/>
                <w:color w:val="222222"/>
                <w:sz w:val="20"/>
                <w:szCs w:val="20"/>
              </w:rPr>
            </w:pPr>
          </w:p>
        </w:tc>
        <w:tc>
          <w:tcPr>
            <w:tcW w:w="781" w:type="dxa"/>
          </w:tcPr>
          <w:p w14:paraId="4D650D54" w14:textId="77777777" w:rsidR="00213E29" w:rsidRPr="00213E29" w:rsidRDefault="00213E29" w:rsidP="00386D28">
            <w:pPr>
              <w:rPr>
                <w:rFonts w:cs="Arial"/>
                <w:color w:val="222222"/>
                <w:sz w:val="20"/>
                <w:szCs w:val="20"/>
              </w:rPr>
            </w:pPr>
          </w:p>
        </w:tc>
        <w:tc>
          <w:tcPr>
            <w:tcW w:w="1042" w:type="dxa"/>
          </w:tcPr>
          <w:p w14:paraId="38BD33C5" w14:textId="77777777" w:rsidR="00213E29" w:rsidRPr="00213E29" w:rsidRDefault="00213E29" w:rsidP="00386D28">
            <w:pPr>
              <w:rPr>
                <w:rFonts w:cs="Arial"/>
                <w:color w:val="222222"/>
                <w:sz w:val="20"/>
                <w:szCs w:val="20"/>
              </w:rPr>
            </w:pPr>
          </w:p>
        </w:tc>
        <w:tc>
          <w:tcPr>
            <w:tcW w:w="1037" w:type="dxa"/>
          </w:tcPr>
          <w:p w14:paraId="4D77E7C1" w14:textId="77777777" w:rsidR="00213E29" w:rsidRPr="00213E29" w:rsidRDefault="00213E29" w:rsidP="00386D28">
            <w:pPr>
              <w:rPr>
                <w:rFonts w:cs="Arial"/>
                <w:color w:val="222222"/>
                <w:sz w:val="20"/>
                <w:szCs w:val="20"/>
              </w:rPr>
            </w:pPr>
          </w:p>
        </w:tc>
      </w:tr>
      <w:tr w:rsidR="00350017" w14:paraId="59E1C59A" w14:textId="77777777" w:rsidTr="00350017">
        <w:tc>
          <w:tcPr>
            <w:tcW w:w="2113" w:type="dxa"/>
          </w:tcPr>
          <w:p w14:paraId="5E9EAE8F" w14:textId="456CCDF0" w:rsidR="00213E29" w:rsidRPr="00213E29" w:rsidRDefault="004621EF" w:rsidP="00386D28">
            <w:pPr>
              <w:rPr>
                <w:rFonts w:cs="Arial"/>
                <w:color w:val="222222"/>
                <w:sz w:val="20"/>
                <w:szCs w:val="20"/>
              </w:rPr>
            </w:pPr>
            <w:r>
              <w:rPr>
                <w:rFonts w:cs="Arial"/>
                <w:color w:val="222222"/>
                <w:sz w:val="20"/>
                <w:szCs w:val="20"/>
              </w:rPr>
              <w:t>SUB-TOTAL</w:t>
            </w:r>
          </w:p>
        </w:tc>
        <w:tc>
          <w:tcPr>
            <w:tcW w:w="800" w:type="dxa"/>
          </w:tcPr>
          <w:p w14:paraId="089B9F49" w14:textId="65B79685" w:rsidR="00213E29" w:rsidRPr="00213E29" w:rsidRDefault="002C4A05" w:rsidP="00386D28">
            <w:pPr>
              <w:rPr>
                <w:rFonts w:cs="Arial"/>
                <w:color w:val="222222"/>
                <w:sz w:val="20"/>
                <w:szCs w:val="20"/>
              </w:rPr>
            </w:pPr>
            <w:r>
              <w:rPr>
                <w:rFonts w:cs="Arial"/>
                <w:color w:val="222222"/>
                <w:sz w:val="20"/>
                <w:szCs w:val="20"/>
              </w:rPr>
              <w:t>22</w:t>
            </w:r>
          </w:p>
        </w:tc>
        <w:tc>
          <w:tcPr>
            <w:tcW w:w="1431" w:type="dxa"/>
          </w:tcPr>
          <w:p w14:paraId="553A663F" w14:textId="4F165D75" w:rsidR="00213E29" w:rsidRPr="00213E29" w:rsidRDefault="002C4A05" w:rsidP="00386D28">
            <w:pPr>
              <w:rPr>
                <w:rFonts w:cs="Arial"/>
                <w:color w:val="222222"/>
                <w:sz w:val="20"/>
                <w:szCs w:val="20"/>
              </w:rPr>
            </w:pPr>
            <w:r>
              <w:rPr>
                <w:rFonts w:cs="Arial"/>
                <w:color w:val="222222"/>
                <w:sz w:val="20"/>
                <w:szCs w:val="20"/>
              </w:rPr>
              <w:t>5</w:t>
            </w:r>
          </w:p>
        </w:tc>
        <w:tc>
          <w:tcPr>
            <w:tcW w:w="1307" w:type="dxa"/>
          </w:tcPr>
          <w:p w14:paraId="3C71579A" w14:textId="280C35FC" w:rsidR="00213E29" w:rsidRPr="00213E29" w:rsidRDefault="002C4A05" w:rsidP="00386D28">
            <w:pPr>
              <w:rPr>
                <w:rFonts w:cs="Arial"/>
                <w:color w:val="222222"/>
                <w:sz w:val="20"/>
                <w:szCs w:val="20"/>
              </w:rPr>
            </w:pPr>
            <w:r>
              <w:rPr>
                <w:rFonts w:cs="Arial"/>
                <w:color w:val="222222"/>
                <w:sz w:val="20"/>
                <w:szCs w:val="20"/>
              </w:rPr>
              <w:t>8</w:t>
            </w:r>
          </w:p>
        </w:tc>
        <w:tc>
          <w:tcPr>
            <w:tcW w:w="1065" w:type="dxa"/>
          </w:tcPr>
          <w:p w14:paraId="633A8B2E" w14:textId="777FCE46" w:rsidR="00213E29" w:rsidRPr="00213E29" w:rsidRDefault="002C4A05" w:rsidP="00386D28">
            <w:pPr>
              <w:rPr>
                <w:rFonts w:cs="Arial"/>
                <w:color w:val="222222"/>
                <w:sz w:val="20"/>
                <w:szCs w:val="20"/>
              </w:rPr>
            </w:pPr>
            <w:r>
              <w:rPr>
                <w:rFonts w:cs="Arial"/>
                <w:color w:val="222222"/>
                <w:sz w:val="20"/>
                <w:szCs w:val="20"/>
              </w:rPr>
              <w:t>7</w:t>
            </w:r>
          </w:p>
        </w:tc>
        <w:tc>
          <w:tcPr>
            <w:tcW w:w="781" w:type="dxa"/>
          </w:tcPr>
          <w:p w14:paraId="57FA548D" w14:textId="7D194970" w:rsidR="00213E29" w:rsidRPr="00213E29" w:rsidRDefault="002C4A05" w:rsidP="00386D28">
            <w:pPr>
              <w:rPr>
                <w:rFonts w:cs="Arial"/>
                <w:color w:val="222222"/>
                <w:sz w:val="20"/>
                <w:szCs w:val="20"/>
              </w:rPr>
            </w:pPr>
            <w:r>
              <w:rPr>
                <w:rFonts w:cs="Arial"/>
                <w:color w:val="222222"/>
                <w:sz w:val="20"/>
                <w:szCs w:val="20"/>
              </w:rPr>
              <w:t>4</w:t>
            </w:r>
          </w:p>
        </w:tc>
        <w:tc>
          <w:tcPr>
            <w:tcW w:w="1042" w:type="dxa"/>
          </w:tcPr>
          <w:p w14:paraId="398A9431" w14:textId="4E235130" w:rsidR="00213E29" w:rsidRPr="00213E29" w:rsidRDefault="002C4A05" w:rsidP="00386D28">
            <w:pPr>
              <w:rPr>
                <w:rFonts w:cs="Arial"/>
                <w:color w:val="222222"/>
                <w:sz w:val="20"/>
                <w:szCs w:val="20"/>
              </w:rPr>
            </w:pPr>
            <w:r>
              <w:rPr>
                <w:rFonts w:cs="Arial"/>
                <w:color w:val="222222"/>
                <w:sz w:val="20"/>
                <w:szCs w:val="20"/>
              </w:rPr>
              <w:t>3</w:t>
            </w:r>
          </w:p>
        </w:tc>
        <w:tc>
          <w:tcPr>
            <w:tcW w:w="1037" w:type="dxa"/>
          </w:tcPr>
          <w:p w14:paraId="1463F604" w14:textId="3BEE6FE3" w:rsidR="00213E29" w:rsidRPr="00213E29" w:rsidRDefault="002C4A05" w:rsidP="00386D28">
            <w:pPr>
              <w:rPr>
                <w:rFonts w:cs="Arial"/>
                <w:color w:val="222222"/>
                <w:sz w:val="20"/>
                <w:szCs w:val="20"/>
              </w:rPr>
            </w:pPr>
            <w:r>
              <w:rPr>
                <w:rFonts w:cs="Arial"/>
                <w:color w:val="222222"/>
                <w:sz w:val="20"/>
                <w:szCs w:val="20"/>
              </w:rPr>
              <w:t>3</w:t>
            </w:r>
          </w:p>
        </w:tc>
      </w:tr>
      <w:tr w:rsidR="00645AD4" w14:paraId="752E7421" w14:textId="77777777" w:rsidTr="00D35216">
        <w:tc>
          <w:tcPr>
            <w:tcW w:w="2113" w:type="dxa"/>
          </w:tcPr>
          <w:p w14:paraId="45669018" w14:textId="3CF22DFF" w:rsidR="00645AD4" w:rsidRPr="00213E29" w:rsidRDefault="00645AD4" w:rsidP="00386D28">
            <w:pPr>
              <w:rPr>
                <w:rFonts w:cs="Arial"/>
                <w:color w:val="222222"/>
                <w:sz w:val="20"/>
                <w:szCs w:val="20"/>
              </w:rPr>
            </w:pPr>
            <w:r>
              <w:rPr>
                <w:rFonts w:cs="Arial"/>
                <w:color w:val="222222"/>
                <w:sz w:val="20"/>
                <w:szCs w:val="20"/>
              </w:rPr>
              <w:t>LDSC 2010-2019</w:t>
            </w:r>
          </w:p>
        </w:tc>
        <w:tc>
          <w:tcPr>
            <w:tcW w:w="800" w:type="dxa"/>
          </w:tcPr>
          <w:p w14:paraId="0AB2B8D2" w14:textId="31432A17" w:rsidR="00645AD4" w:rsidRPr="00213E29" w:rsidRDefault="00645AD4" w:rsidP="00386D28">
            <w:pPr>
              <w:rPr>
                <w:rFonts w:cs="Arial"/>
                <w:color w:val="222222"/>
                <w:sz w:val="20"/>
                <w:szCs w:val="20"/>
              </w:rPr>
            </w:pPr>
            <w:r>
              <w:rPr>
                <w:rFonts w:cs="Arial"/>
                <w:color w:val="222222"/>
                <w:sz w:val="20"/>
                <w:szCs w:val="20"/>
              </w:rPr>
              <w:t>~70</w:t>
            </w:r>
          </w:p>
        </w:tc>
        <w:tc>
          <w:tcPr>
            <w:tcW w:w="6663" w:type="dxa"/>
            <w:gridSpan w:val="6"/>
          </w:tcPr>
          <w:p w14:paraId="7D1DA421" w14:textId="668276C9" w:rsidR="00645AD4" w:rsidRPr="00213E29" w:rsidRDefault="00545EB1" w:rsidP="00386D28">
            <w:pPr>
              <w:rPr>
                <w:rFonts w:cs="Arial"/>
                <w:color w:val="222222"/>
                <w:sz w:val="20"/>
                <w:szCs w:val="20"/>
              </w:rPr>
            </w:pPr>
            <w:r>
              <w:rPr>
                <w:rFonts w:cs="Arial"/>
                <w:color w:val="222222"/>
                <w:sz w:val="20"/>
                <w:szCs w:val="20"/>
              </w:rPr>
              <w:t>Not data on the number of individuals currently providing wheelchairs.</w:t>
            </w:r>
          </w:p>
        </w:tc>
      </w:tr>
      <w:tr w:rsidR="004621EF" w14:paraId="7D89A6DA" w14:textId="77777777" w:rsidTr="004621EF">
        <w:tc>
          <w:tcPr>
            <w:tcW w:w="2113" w:type="dxa"/>
            <w:shd w:val="clear" w:color="auto" w:fill="F2F2F2" w:themeFill="background1" w:themeFillShade="F2"/>
          </w:tcPr>
          <w:p w14:paraId="0B01A859" w14:textId="7632D5C2" w:rsidR="004621EF" w:rsidRPr="004621EF" w:rsidRDefault="004621EF" w:rsidP="00386D28">
            <w:pPr>
              <w:rPr>
                <w:rFonts w:cs="Arial"/>
                <w:b/>
                <w:color w:val="222222"/>
                <w:sz w:val="20"/>
                <w:szCs w:val="20"/>
              </w:rPr>
            </w:pPr>
            <w:r w:rsidRPr="004621EF">
              <w:rPr>
                <w:rFonts w:cs="Arial"/>
                <w:b/>
                <w:color w:val="222222"/>
                <w:sz w:val="20"/>
                <w:szCs w:val="20"/>
              </w:rPr>
              <w:t>TOTAL</w:t>
            </w:r>
            <w:r w:rsidR="0020782C">
              <w:rPr>
                <w:rFonts w:cs="Arial"/>
                <w:b/>
                <w:color w:val="222222"/>
                <w:sz w:val="20"/>
                <w:szCs w:val="20"/>
              </w:rPr>
              <w:t xml:space="preserve"> TRAINED</w:t>
            </w:r>
          </w:p>
        </w:tc>
        <w:tc>
          <w:tcPr>
            <w:tcW w:w="800" w:type="dxa"/>
            <w:shd w:val="clear" w:color="auto" w:fill="F2F2F2" w:themeFill="background1" w:themeFillShade="F2"/>
          </w:tcPr>
          <w:p w14:paraId="59A426C9" w14:textId="6EDC812B" w:rsidR="004621EF" w:rsidRPr="004621EF" w:rsidRDefault="004621EF" w:rsidP="00386D28">
            <w:pPr>
              <w:rPr>
                <w:rFonts w:cs="Arial"/>
                <w:b/>
                <w:color w:val="222222"/>
                <w:sz w:val="20"/>
                <w:szCs w:val="20"/>
              </w:rPr>
            </w:pPr>
            <w:r w:rsidRPr="004621EF">
              <w:rPr>
                <w:rFonts w:cs="Arial"/>
                <w:b/>
                <w:color w:val="222222"/>
                <w:sz w:val="20"/>
                <w:szCs w:val="20"/>
              </w:rPr>
              <w:t>92</w:t>
            </w:r>
          </w:p>
        </w:tc>
        <w:tc>
          <w:tcPr>
            <w:tcW w:w="1431" w:type="dxa"/>
            <w:shd w:val="clear" w:color="auto" w:fill="F2F2F2" w:themeFill="background1" w:themeFillShade="F2"/>
          </w:tcPr>
          <w:p w14:paraId="0970DFAA" w14:textId="1C543F64" w:rsidR="004621EF" w:rsidRPr="004621EF" w:rsidRDefault="004621EF" w:rsidP="00386D28">
            <w:pPr>
              <w:rPr>
                <w:rFonts w:cs="Arial"/>
                <w:b/>
                <w:color w:val="222222"/>
                <w:sz w:val="20"/>
                <w:szCs w:val="20"/>
              </w:rPr>
            </w:pPr>
            <w:r w:rsidRPr="004621EF">
              <w:rPr>
                <w:rFonts w:cs="Arial"/>
                <w:b/>
                <w:color w:val="222222"/>
                <w:sz w:val="20"/>
                <w:szCs w:val="20"/>
              </w:rPr>
              <w:t>5</w:t>
            </w:r>
          </w:p>
        </w:tc>
        <w:tc>
          <w:tcPr>
            <w:tcW w:w="1307" w:type="dxa"/>
            <w:shd w:val="clear" w:color="auto" w:fill="F2F2F2" w:themeFill="background1" w:themeFillShade="F2"/>
          </w:tcPr>
          <w:p w14:paraId="4A412CC9" w14:textId="754AA6F8" w:rsidR="004621EF" w:rsidRPr="004621EF" w:rsidRDefault="00F80729" w:rsidP="00386D28">
            <w:pPr>
              <w:rPr>
                <w:rFonts w:cs="Arial"/>
                <w:b/>
                <w:color w:val="222222"/>
                <w:sz w:val="20"/>
                <w:szCs w:val="20"/>
              </w:rPr>
            </w:pPr>
            <w:r>
              <w:rPr>
                <w:rFonts w:cs="Arial"/>
                <w:b/>
                <w:color w:val="222222"/>
                <w:sz w:val="20"/>
                <w:szCs w:val="20"/>
              </w:rPr>
              <w:t>8</w:t>
            </w:r>
          </w:p>
        </w:tc>
        <w:tc>
          <w:tcPr>
            <w:tcW w:w="1065" w:type="dxa"/>
            <w:shd w:val="clear" w:color="auto" w:fill="F2F2F2" w:themeFill="background1" w:themeFillShade="F2"/>
          </w:tcPr>
          <w:p w14:paraId="4160056B" w14:textId="03553A95" w:rsidR="004621EF" w:rsidRPr="004621EF" w:rsidRDefault="00F80729" w:rsidP="00386D28">
            <w:pPr>
              <w:rPr>
                <w:rFonts w:cs="Arial"/>
                <w:b/>
                <w:color w:val="222222"/>
                <w:sz w:val="20"/>
                <w:szCs w:val="20"/>
              </w:rPr>
            </w:pPr>
            <w:r>
              <w:rPr>
                <w:rFonts w:cs="Arial"/>
                <w:b/>
                <w:color w:val="222222"/>
                <w:sz w:val="20"/>
                <w:szCs w:val="20"/>
              </w:rPr>
              <w:t>7</w:t>
            </w:r>
          </w:p>
        </w:tc>
        <w:tc>
          <w:tcPr>
            <w:tcW w:w="781" w:type="dxa"/>
            <w:shd w:val="clear" w:color="auto" w:fill="F2F2F2" w:themeFill="background1" w:themeFillShade="F2"/>
          </w:tcPr>
          <w:p w14:paraId="1BBCB104" w14:textId="642E7DD7" w:rsidR="004621EF" w:rsidRPr="004621EF" w:rsidRDefault="004621EF" w:rsidP="00386D28">
            <w:pPr>
              <w:rPr>
                <w:rFonts w:cs="Arial"/>
                <w:b/>
                <w:color w:val="222222"/>
                <w:sz w:val="20"/>
                <w:szCs w:val="20"/>
              </w:rPr>
            </w:pPr>
            <w:r w:rsidRPr="004621EF">
              <w:rPr>
                <w:rFonts w:cs="Arial"/>
                <w:b/>
                <w:color w:val="222222"/>
                <w:sz w:val="20"/>
                <w:szCs w:val="20"/>
              </w:rPr>
              <w:t>4</w:t>
            </w:r>
          </w:p>
        </w:tc>
        <w:tc>
          <w:tcPr>
            <w:tcW w:w="1042" w:type="dxa"/>
            <w:shd w:val="clear" w:color="auto" w:fill="F2F2F2" w:themeFill="background1" w:themeFillShade="F2"/>
          </w:tcPr>
          <w:p w14:paraId="30DFA372" w14:textId="669E9026" w:rsidR="004621EF" w:rsidRPr="004621EF" w:rsidRDefault="004621EF" w:rsidP="00386D28">
            <w:pPr>
              <w:rPr>
                <w:rFonts w:cs="Arial"/>
                <w:b/>
                <w:color w:val="222222"/>
                <w:sz w:val="20"/>
                <w:szCs w:val="20"/>
              </w:rPr>
            </w:pPr>
            <w:r w:rsidRPr="004621EF">
              <w:rPr>
                <w:rFonts w:cs="Arial"/>
                <w:b/>
                <w:color w:val="222222"/>
                <w:sz w:val="20"/>
                <w:szCs w:val="20"/>
              </w:rPr>
              <w:t>3</w:t>
            </w:r>
          </w:p>
        </w:tc>
        <w:tc>
          <w:tcPr>
            <w:tcW w:w="1037" w:type="dxa"/>
            <w:shd w:val="clear" w:color="auto" w:fill="F2F2F2" w:themeFill="background1" w:themeFillShade="F2"/>
          </w:tcPr>
          <w:p w14:paraId="0E8E20B6" w14:textId="6C0CE2FC" w:rsidR="004621EF" w:rsidRPr="004621EF" w:rsidRDefault="004621EF" w:rsidP="00386D28">
            <w:pPr>
              <w:rPr>
                <w:rFonts w:cs="Arial"/>
                <w:b/>
                <w:color w:val="222222"/>
                <w:sz w:val="20"/>
                <w:szCs w:val="20"/>
              </w:rPr>
            </w:pPr>
            <w:r w:rsidRPr="004621EF">
              <w:rPr>
                <w:rFonts w:cs="Arial"/>
                <w:b/>
                <w:color w:val="222222"/>
                <w:sz w:val="20"/>
                <w:szCs w:val="20"/>
              </w:rPr>
              <w:t>3</w:t>
            </w:r>
          </w:p>
        </w:tc>
      </w:tr>
    </w:tbl>
    <w:p w14:paraId="050AE961" w14:textId="77777777" w:rsidR="003E5C49" w:rsidRDefault="003E5C49" w:rsidP="00AB4C63">
      <w:pPr>
        <w:spacing w:after="0"/>
      </w:pPr>
    </w:p>
    <w:p w14:paraId="0EA7D50E" w14:textId="7755F908" w:rsidR="003E5C49" w:rsidRPr="003E5C49" w:rsidRDefault="003E5C49" w:rsidP="00AB4C63">
      <w:pPr>
        <w:spacing w:after="0"/>
        <w:rPr>
          <w:u w:val="single"/>
        </w:rPr>
      </w:pPr>
      <w:r w:rsidRPr="003E5C49">
        <w:rPr>
          <w:u w:val="single"/>
        </w:rPr>
        <w:t>Nursing</w:t>
      </w:r>
    </w:p>
    <w:p w14:paraId="7CDA91BA" w14:textId="5864D495" w:rsidR="005B1667" w:rsidRDefault="003E5C49" w:rsidP="0077332F">
      <w:r w:rsidRPr="00FF57D3">
        <w:t>Nurses in Georgia are trained in</w:t>
      </w:r>
      <w:r w:rsidR="00BC6C2F">
        <w:t xml:space="preserve"> 2-year or 3-year</w:t>
      </w:r>
      <w:r w:rsidRPr="00FF57D3">
        <w:t xml:space="preserve"> vocational schools across the co</w:t>
      </w:r>
      <w:r>
        <w:t xml:space="preserve">untry. </w:t>
      </w:r>
      <w:r w:rsidRPr="00FF57D3">
        <w:t>Since 2011, nursing education has also been provi</w:t>
      </w:r>
      <w:r>
        <w:t>ded as a baccalaureate program</w:t>
      </w:r>
      <w:r w:rsidRPr="00FF57D3">
        <w:t xml:space="preserve"> in universities. </w:t>
      </w:r>
      <w:r w:rsidR="00BC6C2F">
        <w:t>There is no specialization such as rehabilitation nursing.</w:t>
      </w:r>
    </w:p>
    <w:p w14:paraId="59E9B8B0" w14:textId="7929EC8D" w:rsidR="005A2825" w:rsidRDefault="005A2825" w:rsidP="001F77B9">
      <w:r>
        <w:t>Caritas Georgia</w:t>
      </w:r>
      <w:r w:rsidR="00A2036B">
        <w:rPr>
          <w:rStyle w:val="FootnoteReference"/>
        </w:rPr>
        <w:footnoteReference w:id="62"/>
      </w:r>
      <w:r>
        <w:t xml:space="preserve"> </w:t>
      </w:r>
      <w:r w:rsidR="00FF36AE">
        <w:t xml:space="preserve">provides a training module (~100 hours) on home care for nursing students. </w:t>
      </w:r>
      <w:r w:rsidR="00A2036B">
        <w:t xml:space="preserve">Caritas has a memorandum of </w:t>
      </w:r>
      <w:r w:rsidR="00E5679D">
        <w:t>understanding with 28 colleges from which</w:t>
      </w:r>
      <w:r w:rsidR="00A2036B">
        <w:t xml:space="preserve"> 8 send students to Caritas for training. </w:t>
      </w:r>
      <w:r w:rsidR="00A2036B">
        <w:lastRenderedPageBreak/>
        <w:t xml:space="preserve">There are 10-20 students per course and approximately 400 per year. To date, Caritas has trained about 2,800 nursing students in home care. </w:t>
      </w:r>
    </w:p>
    <w:p w14:paraId="4B464F3E" w14:textId="7D5BBCAB" w:rsidR="00FE4087" w:rsidRDefault="001F77B9" w:rsidP="003E5C49">
      <w:pPr>
        <w:spacing w:after="0"/>
      </w:pPr>
      <w:r>
        <w:t>Caritas provides (or plans to provide) o</w:t>
      </w:r>
      <w:r w:rsidR="00FE4087">
        <w:t>ther training programs relevant to rehabilitation:</w:t>
      </w:r>
    </w:p>
    <w:p w14:paraId="6F883BCC" w14:textId="77777777" w:rsidR="001F77B9" w:rsidRDefault="001F77B9" w:rsidP="001F77B9">
      <w:pPr>
        <w:pStyle w:val="ListParagraph"/>
        <w:numPr>
          <w:ilvl w:val="0"/>
          <w:numId w:val="22"/>
        </w:numPr>
        <w:spacing w:after="0"/>
      </w:pPr>
      <w:r>
        <w:t>Rehabilitation module (42 hours) – about 100 people trained.</w:t>
      </w:r>
    </w:p>
    <w:p w14:paraId="635AE0E0" w14:textId="10498D1E" w:rsidR="00FE4087" w:rsidRDefault="00FE4087" w:rsidP="00FE4087">
      <w:pPr>
        <w:pStyle w:val="ListParagraph"/>
        <w:numPr>
          <w:ilvl w:val="0"/>
          <w:numId w:val="22"/>
        </w:numPr>
        <w:spacing w:after="0"/>
      </w:pPr>
      <w:r>
        <w:t>Educational program for caregivers – not yet implemented; to start at end of 2020.</w:t>
      </w:r>
    </w:p>
    <w:p w14:paraId="29DF73F1" w14:textId="77777777" w:rsidR="00EE5C58" w:rsidRDefault="00EE5C58" w:rsidP="005A5E13">
      <w:pPr>
        <w:spacing w:after="0"/>
        <w:rPr>
          <w:b/>
          <w:sz w:val="24"/>
          <w:szCs w:val="24"/>
        </w:rPr>
      </w:pPr>
    </w:p>
    <w:p w14:paraId="3F455974" w14:textId="592863BB" w:rsidR="001F77B9" w:rsidRDefault="00EE5C58" w:rsidP="00EE5C58">
      <w:pPr>
        <w:spacing w:after="0"/>
        <w:rPr>
          <w:b/>
          <w:sz w:val="24"/>
          <w:szCs w:val="24"/>
        </w:rPr>
      </w:pPr>
      <w:r>
        <w:rPr>
          <w:b/>
          <w:sz w:val="24"/>
          <w:szCs w:val="24"/>
        </w:rPr>
        <w:t>Pre-Service Education - Clinical Practice</w:t>
      </w:r>
    </w:p>
    <w:p w14:paraId="7DF2B373" w14:textId="16CE0418" w:rsidR="00374EEA" w:rsidRDefault="00383486" w:rsidP="00374EEA">
      <w:r>
        <w:t>T</w:t>
      </w:r>
      <w:r w:rsidR="00EE5C58">
        <w:t xml:space="preserve">he assessment does not examine details on workforce pre-service training (curriculum content, theory vs. practice and clinical </w:t>
      </w:r>
      <w:r>
        <w:t xml:space="preserve">supervision and guidance). Many facilities have agreements with universities to serve as clinical sites for pre-service training. </w:t>
      </w:r>
      <w:r w:rsidR="00E5679D">
        <w:t xml:space="preserve">The educational institution sets requirements on performance evaluation forms and selects clinical mentors for students’ clinical practice. </w:t>
      </w:r>
    </w:p>
    <w:p w14:paraId="4418ED18" w14:textId="0DA8CB56" w:rsidR="003C34EC" w:rsidRDefault="003C34EC" w:rsidP="00383486">
      <w:pPr>
        <w:spacing w:after="0"/>
      </w:pPr>
      <w:r>
        <w:t xml:space="preserve">Evidence of good practice and promising future </w:t>
      </w:r>
      <w:r w:rsidR="00DF5A2F">
        <w:t xml:space="preserve">developments </w:t>
      </w:r>
      <w:r w:rsidR="00374EEA">
        <w:t xml:space="preserve">supporting clinical practice </w:t>
      </w:r>
      <w:r w:rsidR="00DF5A2F">
        <w:t>include:</w:t>
      </w:r>
    </w:p>
    <w:p w14:paraId="25912BD2" w14:textId="5EF821FF" w:rsidR="00383486" w:rsidRDefault="00DF5A2F" w:rsidP="00383486">
      <w:pPr>
        <w:pStyle w:val="ListParagraph"/>
        <w:numPr>
          <w:ilvl w:val="0"/>
          <w:numId w:val="18"/>
        </w:numPr>
        <w:spacing w:after="0"/>
        <w:ind w:left="360"/>
      </w:pPr>
      <w:r>
        <w:t xml:space="preserve">TSMU’s </w:t>
      </w:r>
      <w:r w:rsidR="00383486">
        <w:t>clinical p</w:t>
      </w:r>
      <w:r>
        <w:t>ractice assessment form (</w:t>
      </w:r>
      <w:r w:rsidR="00383486">
        <w:t>extremely thorough</w:t>
      </w:r>
      <w:r>
        <w:t>)</w:t>
      </w:r>
      <w:r w:rsidR="00383486">
        <w:t>.</w:t>
      </w:r>
    </w:p>
    <w:p w14:paraId="0DED1B0F" w14:textId="1C1D8C2F" w:rsidR="00DF5A2F" w:rsidRPr="00374EEA" w:rsidRDefault="00DF5A2F" w:rsidP="00DF5A2F">
      <w:pPr>
        <w:pStyle w:val="ListParagraph"/>
        <w:numPr>
          <w:ilvl w:val="0"/>
          <w:numId w:val="18"/>
        </w:numPr>
        <w:spacing w:after="0"/>
        <w:ind w:left="360"/>
        <w:rPr>
          <w:b/>
          <w:sz w:val="24"/>
          <w:szCs w:val="24"/>
        </w:rPr>
      </w:pPr>
      <w:r>
        <w:t xml:space="preserve">Caritas’ </w:t>
      </w:r>
      <w:r w:rsidR="00383486">
        <w:t>mentorship course to help medical professionals become better clinical mentors</w:t>
      </w:r>
      <w:r>
        <w:t xml:space="preserve"> (2021)</w:t>
      </w:r>
      <w:r w:rsidR="00383486">
        <w:t xml:space="preserve">. </w:t>
      </w:r>
    </w:p>
    <w:p w14:paraId="0F29C192" w14:textId="4CCC5A88" w:rsidR="00374EEA" w:rsidRPr="00DF5A2F" w:rsidRDefault="00374EEA" w:rsidP="00DF5A2F">
      <w:pPr>
        <w:pStyle w:val="ListParagraph"/>
        <w:numPr>
          <w:ilvl w:val="0"/>
          <w:numId w:val="18"/>
        </w:numPr>
        <w:spacing w:after="0"/>
        <w:ind w:left="360"/>
        <w:rPr>
          <w:b/>
          <w:sz w:val="24"/>
          <w:szCs w:val="24"/>
        </w:rPr>
      </w:pPr>
      <w:r>
        <w:t>Discussion on the use of the Objective Structured Clinical Exam (OSCE)</w:t>
      </w:r>
      <w:r>
        <w:rPr>
          <w:rStyle w:val="FootnoteReference"/>
        </w:rPr>
        <w:footnoteReference w:id="63"/>
      </w:r>
      <w:r>
        <w:t xml:space="preserve"> in Georgia and including rehabilitation as one of the professional fields to be included.</w:t>
      </w:r>
    </w:p>
    <w:p w14:paraId="09ECF660" w14:textId="77777777" w:rsidR="00DF5A2F" w:rsidRPr="00DF5A2F" w:rsidRDefault="00DF5A2F" w:rsidP="00DF5A2F">
      <w:pPr>
        <w:spacing w:after="0"/>
        <w:rPr>
          <w:b/>
          <w:sz w:val="24"/>
          <w:szCs w:val="24"/>
        </w:rPr>
      </w:pPr>
    </w:p>
    <w:p w14:paraId="647C8E0B" w14:textId="77777777" w:rsidR="005A5E13" w:rsidRPr="005A5E13" w:rsidRDefault="005A5E13" w:rsidP="005A5E13">
      <w:pPr>
        <w:spacing w:after="0"/>
        <w:rPr>
          <w:b/>
          <w:sz w:val="24"/>
          <w:szCs w:val="24"/>
        </w:rPr>
      </w:pPr>
      <w:r w:rsidRPr="005A5E13">
        <w:rPr>
          <w:b/>
          <w:sz w:val="24"/>
          <w:szCs w:val="24"/>
        </w:rPr>
        <w:t>Licensing, Regulation and Continuing Medical Education</w:t>
      </w:r>
    </w:p>
    <w:p w14:paraId="33939506" w14:textId="3A70CC50" w:rsidR="005A5E13" w:rsidRDefault="005A5E13" w:rsidP="005A5E13">
      <w:r>
        <w:t>Within MoLHSA, the SRAMA is r</w:t>
      </w:r>
      <w:r w:rsidRPr="00BA1882">
        <w:t xml:space="preserve">esponsible </w:t>
      </w:r>
      <w:r>
        <w:t xml:space="preserve">for </w:t>
      </w:r>
      <w:r w:rsidRPr="00BA1882">
        <w:t xml:space="preserve">regulating medical </w:t>
      </w:r>
      <w:r>
        <w:t xml:space="preserve">facilities and </w:t>
      </w:r>
      <w:r w:rsidRPr="00BA1882">
        <w:t>professionals</w:t>
      </w:r>
      <w:r>
        <w:t xml:space="preserve">.  Only medical </w:t>
      </w:r>
      <w:r w:rsidR="00E5679D">
        <w:t>practitioners (doctors)</w:t>
      </w:r>
      <w:r>
        <w:t xml:space="preserve"> are required to have a license</w:t>
      </w:r>
      <w:r w:rsidR="00E5679D">
        <w:t xml:space="preserve"> (Certificate for Medical Practice)</w:t>
      </w:r>
      <w:r>
        <w:t xml:space="preserve"> to practice – no other health professionals have a licensing requirement. A license is issued after passing a national exam and is valid for life. </w:t>
      </w:r>
    </w:p>
    <w:p w14:paraId="36FB1DC9" w14:textId="1D35B4C6" w:rsidR="004B6DBC" w:rsidRDefault="00AC18CE" w:rsidP="005A5E13">
      <w:r>
        <w:t>MoLHSA regulates only medical activities and has</w:t>
      </w:r>
      <w:r w:rsidR="00B376F5">
        <w:t xml:space="preserve"> professional competencies for medical specializations</w:t>
      </w:r>
      <w:r w:rsidR="005B1667">
        <w:t xml:space="preserve">. </w:t>
      </w:r>
      <w:r>
        <w:t xml:space="preserve">Within </w:t>
      </w:r>
      <w:proofErr w:type="spellStart"/>
      <w:r>
        <w:t>MoES</w:t>
      </w:r>
      <w:proofErr w:type="spellEnd"/>
      <w:r>
        <w:t xml:space="preserve">, </w:t>
      </w:r>
      <w:r w:rsidR="005B1667">
        <w:t>NCEQE</w:t>
      </w:r>
      <w:r w:rsidR="00B376F5">
        <w:t xml:space="preserve"> has</w:t>
      </w:r>
      <w:r w:rsidR="005B1667">
        <w:t xml:space="preserve"> classified fields of study for PT, OT and SLT but has not yet completed the NQF for these professions. A working group on professional standards and licensing has been established within Emory University’s Physical Rehabilitation Project in Georgia.  </w:t>
      </w:r>
      <w:r w:rsidR="00B376F5">
        <w:t xml:space="preserve"> </w:t>
      </w:r>
    </w:p>
    <w:p w14:paraId="2C8A0C51" w14:textId="33FCF7B7" w:rsidR="0094644D" w:rsidRDefault="005A5E13" w:rsidP="005B1667">
      <w:pPr>
        <w:spacing w:after="0"/>
      </w:pPr>
      <w:r>
        <w:t>There is no c</w:t>
      </w:r>
      <w:r w:rsidRPr="00507E2C">
        <w:t>onti</w:t>
      </w:r>
      <w:r>
        <w:t>nuing medical education (CME) requirement for health professionals</w:t>
      </w:r>
      <w:r w:rsidR="00B55593">
        <w:t xml:space="preserve"> working in the field of rehabilitation</w:t>
      </w:r>
      <w:r>
        <w:t xml:space="preserve"> in Georgia.</w:t>
      </w:r>
    </w:p>
    <w:p w14:paraId="741012D2" w14:textId="77777777" w:rsidR="005B1667" w:rsidRDefault="005B1667" w:rsidP="00AB4C63">
      <w:pPr>
        <w:spacing w:after="0"/>
        <w:rPr>
          <w:b/>
          <w:sz w:val="24"/>
          <w:szCs w:val="24"/>
        </w:rPr>
      </w:pPr>
    </w:p>
    <w:p w14:paraId="756E28B2" w14:textId="1BAC7EE2" w:rsidR="003E5C49" w:rsidRPr="007A1FD0" w:rsidRDefault="00AB4C63" w:rsidP="00AB4C63">
      <w:pPr>
        <w:spacing w:after="0"/>
        <w:rPr>
          <w:b/>
          <w:sz w:val="24"/>
          <w:szCs w:val="24"/>
        </w:rPr>
      </w:pPr>
      <w:r w:rsidRPr="007A1FD0">
        <w:rPr>
          <w:b/>
          <w:sz w:val="24"/>
          <w:szCs w:val="24"/>
        </w:rPr>
        <w:t>Rehabilitation Workforce Numbers and Locations</w:t>
      </w:r>
    </w:p>
    <w:p w14:paraId="5FF4A68E" w14:textId="3127D1D0" w:rsidR="003E5C49" w:rsidRPr="0043769F" w:rsidRDefault="0043769F" w:rsidP="0043769F">
      <w:r>
        <w:t>I</w:t>
      </w:r>
      <w:r w:rsidR="003E5C49" w:rsidRPr="00694834">
        <w:t>n Ge</w:t>
      </w:r>
      <w:r w:rsidR="001F77B9">
        <w:t>orgia about 300 doctors have</w:t>
      </w:r>
      <w:r w:rsidR="003E5C49" w:rsidRPr="00694834">
        <w:t xml:space="preserve"> permission to engage in independent medica</w:t>
      </w:r>
      <w:r w:rsidR="00243EC2">
        <w:t>l work under the specialty of Physical</w:t>
      </w:r>
      <w:r w:rsidR="00AC18CE">
        <w:t xml:space="preserve"> Medicine, Rehabilitation, and Resort Therapy</w:t>
      </w:r>
      <w:r w:rsidR="003E5C49" w:rsidRPr="00694834">
        <w:t>.</w:t>
      </w:r>
      <w:r w:rsidR="003E5C49" w:rsidRPr="00694834">
        <w:rPr>
          <w:rStyle w:val="FootnoteReference"/>
        </w:rPr>
        <w:footnoteReference w:id="64"/>
      </w:r>
      <w:r w:rsidR="001F77B9">
        <w:t xml:space="preserve"> Data on their employment</w:t>
      </w:r>
      <w:r w:rsidR="003E5C49">
        <w:t xml:space="preserve"> is provided in </w:t>
      </w:r>
      <w:r w:rsidR="003E5C49" w:rsidRPr="005F7F44">
        <w:rPr>
          <w:i/>
          <w:color w:val="4472C4" w:themeColor="accent1"/>
        </w:rPr>
        <w:t xml:space="preserve">Table </w:t>
      </w:r>
      <w:r w:rsidR="009317E6" w:rsidRPr="005F7F44">
        <w:rPr>
          <w:i/>
          <w:color w:val="4472C4" w:themeColor="accent1"/>
        </w:rPr>
        <w:t>12</w:t>
      </w:r>
      <w:r w:rsidR="003E5C49" w:rsidRPr="009317E6">
        <w:t>.</w:t>
      </w:r>
    </w:p>
    <w:p w14:paraId="47A688E7" w14:textId="6921323A" w:rsidR="003E5C49" w:rsidRDefault="009317E6" w:rsidP="003E5C49">
      <w:pPr>
        <w:spacing w:after="0"/>
        <w:rPr>
          <w:b/>
        </w:rPr>
      </w:pPr>
      <w:r>
        <w:rPr>
          <w:b/>
          <w:i/>
          <w:color w:val="0070C0"/>
        </w:rPr>
        <w:t>Table 12</w:t>
      </w:r>
      <w:r w:rsidR="003E5C49" w:rsidRPr="00A34039">
        <w:rPr>
          <w:b/>
          <w:i/>
          <w:color w:val="0070C0"/>
        </w:rPr>
        <w:t xml:space="preserve">. </w:t>
      </w:r>
      <w:r w:rsidR="003E5C49" w:rsidRPr="00A34039">
        <w:rPr>
          <w:b/>
          <w:i/>
        </w:rPr>
        <w:t xml:space="preserve"> </w:t>
      </w:r>
      <w:r w:rsidR="003E5C49">
        <w:rPr>
          <w:b/>
          <w:i/>
        </w:rPr>
        <w:t>Number of rehabilitation doctors by location in Georgia.</w:t>
      </w:r>
      <w:r w:rsidR="003E5C49">
        <w:rPr>
          <w:rStyle w:val="FootnoteReference"/>
          <w:rFonts w:ascii="Calibri" w:eastAsia="Times New Roman" w:hAnsi="Calibri" w:cs="Times New Roman"/>
          <w:b/>
          <w:bCs/>
          <w:color w:val="000000"/>
          <w:sz w:val="24"/>
          <w:szCs w:val="24"/>
        </w:rPr>
        <w:footnoteReference w:id="65"/>
      </w:r>
    </w:p>
    <w:tbl>
      <w:tblPr>
        <w:tblW w:w="9090" w:type="dxa"/>
        <w:tblInd w:w="108" w:type="dxa"/>
        <w:tblLayout w:type="fixed"/>
        <w:tblLook w:val="04A0" w:firstRow="1" w:lastRow="0" w:firstColumn="1" w:lastColumn="0" w:noHBand="0" w:noVBand="1"/>
      </w:tblPr>
      <w:tblGrid>
        <w:gridCol w:w="4320"/>
        <w:gridCol w:w="4770"/>
      </w:tblGrid>
      <w:tr w:rsidR="003E5C49" w:rsidRPr="00E550C7" w14:paraId="17AC15AC" w14:textId="77777777" w:rsidTr="003E5C49">
        <w:trPr>
          <w:trHeight w:val="278"/>
        </w:trPr>
        <w:tc>
          <w:tcPr>
            <w:tcW w:w="432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DECE4C"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Location</w:t>
            </w:r>
          </w:p>
        </w:tc>
        <w:tc>
          <w:tcPr>
            <w:tcW w:w="4770" w:type="dxa"/>
            <w:tcBorders>
              <w:top w:val="nil"/>
              <w:left w:val="nil"/>
              <w:bottom w:val="single" w:sz="4" w:space="0" w:color="auto"/>
              <w:right w:val="single" w:sz="4" w:space="0" w:color="auto"/>
            </w:tcBorders>
            <w:shd w:val="clear" w:color="auto" w:fill="BFBFBF" w:themeFill="background1" w:themeFillShade="BF"/>
            <w:vAlign w:val="center"/>
            <w:hideMark/>
          </w:tcPr>
          <w:p w14:paraId="309D2548"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Rehabilitation Doctors</w:t>
            </w:r>
          </w:p>
        </w:tc>
      </w:tr>
      <w:tr w:rsidR="003E5C49" w:rsidRPr="00E550C7" w14:paraId="1CCCAE68" w14:textId="77777777" w:rsidTr="004D3277">
        <w:trPr>
          <w:trHeight w:val="116"/>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FC82B25" w14:textId="77777777" w:rsidR="003E5C49" w:rsidRPr="003E5C49" w:rsidRDefault="003E5C49" w:rsidP="004B0526">
            <w:pPr>
              <w:spacing w:after="0" w:line="240" w:lineRule="auto"/>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Adjara</w:t>
            </w:r>
          </w:p>
        </w:tc>
        <w:tc>
          <w:tcPr>
            <w:tcW w:w="4770" w:type="dxa"/>
            <w:tcBorders>
              <w:top w:val="nil"/>
              <w:left w:val="nil"/>
              <w:bottom w:val="single" w:sz="4" w:space="0" w:color="auto"/>
              <w:right w:val="single" w:sz="4" w:space="0" w:color="auto"/>
            </w:tcBorders>
            <w:shd w:val="clear" w:color="auto" w:fill="auto"/>
            <w:noWrap/>
            <w:vAlign w:val="bottom"/>
            <w:hideMark/>
          </w:tcPr>
          <w:p w14:paraId="7D2C051A"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15</w:t>
            </w:r>
          </w:p>
        </w:tc>
      </w:tr>
      <w:tr w:rsidR="003E5C49" w:rsidRPr="00E550C7" w14:paraId="2B2C706E"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34B9E46" w14:textId="77777777" w:rsidR="003E5C49" w:rsidRPr="003E5C49" w:rsidRDefault="003E5C49" w:rsidP="004B0526">
            <w:pPr>
              <w:spacing w:after="0" w:line="240" w:lineRule="auto"/>
              <w:rPr>
                <w:rFonts w:ascii="Calibri" w:eastAsia="Times New Roman" w:hAnsi="Calibri" w:cs="Times New Roman"/>
                <w:color w:val="000000"/>
                <w:sz w:val="20"/>
                <w:szCs w:val="20"/>
              </w:rPr>
            </w:pPr>
            <w:proofErr w:type="spellStart"/>
            <w:r w:rsidRPr="003E5C49">
              <w:rPr>
                <w:rFonts w:ascii="Calibri" w:eastAsia="Times New Roman" w:hAnsi="Calibri" w:cs="Times New Roman"/>
                <w:color w:val="000000"/>
                <w:sz w:val="20"/>
                <w:szCs w:val="20"/>
              </w:rPr>
              <w:t>Guria</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3703E31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61F1705F"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2E1FBD5" w14:textId="77777777" w:rsidR="003E5C49" w:rsidRPr="003E5C49" w:rsidRDefault="003E5C49" w:rsidP="004B0526">
            <w:pPr>
              <w:spacing w:after="0" w:line="240" w:lineRule="auto"/>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Tbilisi</w:t>
            </w:r>
          </w:p>
        </w:tc>
        <w:tc>
          <w:tcPr>
            <w:tcW w:w="4770" w:type="dxa"/>
            <w:tcBorders>
              <w:top w:val="nil"/>
              <w:left w:val="nil"/>
              <w:bottom w:val="single" w:sz="4" w:space="0" w:color="auto"/>
              <w:right w:val="single" w:sz="4" w:space="0" w:color="auto"/>
            </w:tcBorders>
            <w:shd w:val="clear" w:color="auto" w:fill="auto"/>
            <w:noWrap/>
            <w:vAlign w:val="bottom"/>
            <w:hideMark/>
          </w:tcPr>
          <w:p w14:paraId="12870C5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84</w:t>
            </w:r>
          </w:p>
        </w:tc>
      </w:tr>
      <w:tr w:rsidR="003E5C49" w:rsidRPr="00E550C7" w14:paraId="46131D3C"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670D5A4" w14:textId="77777777" w:rsidR="003E5C49" w:rsidRPr="003E5C49" w:rsidRDefault="003E5C49" w:rsidP="004B0526">
            <w:pPr>
              <w:spacing w:after="0" w:line="240" w:lineRule="auto"/>
              <w:rPr>
                <w:rFonts w:ascii="Calibri" w:eastAsia="Times New Roman" w:hAnsi="Calibri" w:cs="Times New Roman"/>
                <w:color w:val="000000"/>
                <w:sz w:val="20"/>
                <w:szCs w:val="20"/>
              </w:rPr>
            </w:pPr>
            <w:proofErr w:type="spellStart"/>
            <w:r w:rsidRPr="003E5C49">
              <w:rPr>
                <w:rFonts w:ascii="Calibri" w:eastAsia="Times New Roman" w:hAnsi="Calibri" w:cs="Times New Roman"/>
                <w:color w:val="000000"/>
                <w:sz w:val="20"/>
                <w:szCs w:val="20"/>
              </w:rPr>
              <w:lastRenderedPageBreak/>
              <w:t>Imereti</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31C0A1F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5</w:t>
            </w:r>
          </w:p>
        </w:tc>
      </w:tr>
      <w:tr w:rsidR="003E5C49" w:rsidRPr="00E550C7" w14:paraId="0216FF3E"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5554B8" w14:textId="77777777" w:rsidR="003E5C49" w:rsidRPr="003E5C49" w:rsidRDefault="003E5C49" w:rsidP="004B0526">
            <w:pPr>
              <w:spacing w:after="0" w:line="240" w:lineRule="auto"/>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Kakheti</w:t>
            </w:r>
          </w:p>
        </w:tc>
        <w:tc>
          <w:tcPr>
            <w:tcW w:w="4770" w:type="dxa"/>
            <w:tcBorders>
              <w:top w:val="nil"/>
              <w:left w:val="nil"/>
              <w:bottom w:val="single" w:sz="4" w:space="0" w:color="auto"/>
              <w:right w:val="single" w:sz="4" w:space="0" w:color="auto"/>
            </w:tcBorders>
            <w:shd w:val="clear" w:color="auto" w:fill="auto"/>
            <w:noWrap/>
            <w:vAlign w:val="bottom"/>
            <w:hideMark/>
          </w:tcPr>
          <w:p w14:paraId="72A01372"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3</w:t>
            </w:r>
          </w:p>
        </w:tc>
      </w:tr>
      <w:tr w:rsidR="003E5C49" w:rsidRPr="00E550C7" w14:paraId="44317C91"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74AA6B2" w14:textId="77777777" w:rsidR="003E5C49" w:rsidRPr="003E5C49" w:rsidRDefault="003E5C49" w:rsidP="004B0526">
            <w:pPr>
              <w:spacing w:after="0" w:line="240" w:lineRule="auto"/>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Mtskheta-</w:t>
            </w:r>
            <w:proofErr w:type="spellStart"/>
            <w:r w:rsidRPr="003E5C49">
              <w:rPr>
                <w:rFonts w:ascii="Calibri" w:eastAsia="Times New Roman" w:hAnsi="Calibri" w:cs="Times New Roman"/>
                <w:color w:val="000000"/>
                <w:sz w:val="20"/>
                <w:szCs w:val="20"/>
              </w:rPr>
              <w:t>Mtianeti</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15E9C4D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C8F0D26"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984A84F" w14:textId="77777777" w:rsidR="003E5C49" w:rsidRPr="003E5C49" w:rsidRDefault="003E5C49" w:rsidP="004B0526">
            <w:pPr>
              <w:spacing w:after="0" w:line="240" w:lineRule="auto"/>
              <w:rPr>
                <w:rFonts w:ascii="Calibri" w:eastAsia="Times New Roman" w:hAnsi="Calibri" w:cs="Times New Roman"/>
                <w:color w:val="000000"/>
                <w:sz w:val="20"/>
                <w:szCs w:val="20"/>
              </w:rPr>
            </w:pPr>
            <w:proofErr w:type="spellStart"/>
            <w:r w:rsidRPr="003E5C49">
              <w:rPr>
                <w:rFonts w:ascii="Calibri" w:eastAsia="Times New Roman" w:hAnsi="Calibri" w:cs="Times New Roman"/>
                <w:color w:val="000000"/>
                <w:sz w:val="20"/>
                <w:szCs w:val="20"/>
              </w:rPr>
              <w:t>Racha-Lechkhumi</w:t>
            </w:r>
            <w:proofErr w:type="spellEnd"/>
            <w:r w:rsidRPr="003E5C49">
              <w:rPr>
                <w:rFonts w:ascii="Calibri" w:eastAsia="Times New Roman" w:hAnsi="Calibri" w:cs="Times New Roman"/>
                <w:color w:val="000000"/>
                <w:sz w:val="20"/>
                <w:szCs w:val="20"/>
              </w:rPr>
              <w:t xml:space="preserve"> and Kvemo </w:t>
            </w:r>
            <w:proofErr w:type="spellStart"/>
            <w:r w:rsidRPr="003E5C49">
              <w:rPr>
                <w:rFonts w:ascii="Calibri" w:eastAsia="Times New Roman" w:hAnsi="Calibri" w:cs="Times New Roman"/>
                <w:color w:val="000000"/>
                <w:sz w:val="20"/>
                <w:szCs w:val="20"/>
              </w:rPr>
              <w:t>Svaneti</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3139AC2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A48AD7B" w14:textId="77777777" w:rsidTr="004D3277">
        <w:trPr>
          <w:trHeight w:val="89"/>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F81344" w14:textId="77777777" w:rsidR="003E5C49" w:rsidRPr="003E5C49" w:rsidRDefault="003E5C49" w:rsidP="004B0526">
            <w:pPr>
              <w:spacing w:after="0" w:line="240" w:lineRule="auto"/>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Samegrelo</w:t>
            </w:r>
          </w:p>
        </w:tc>
        <w:tc>
          <w:tcPr>
            <w:tcW w:w="4770" w:type="dxa"/>
            <w:tcBorders>
              <w:top w:val="nil"/>
              <w:left w:val="nil"/>
              <w:bottom w:val="single" w:sz="4" w:space="0" w:color="auto"/>
              <w:right w:val="single" w:sz="4" w:space="0" w:color="auto"/>
            </w:tcBorders>
            <w:shd w:val="clear" w:color="auto" w:fill="auto"/>
            <w:noWrap/>
            <w:vAlign w:val="bottom"/>
            <w:hideMark/>
          </w:tcPr>
          <w:p w14:paraId="5607F4D7"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6</w:t>
            </w:r>
          </w:p>
        </w:tc>
      </w:tr>
      <w:tr w:rsidR="003E5C49" w:rsidRPr="00E550C7" w14:paraId="3184726A"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1340534" w14:textId="77777777" w:rsidR="003E5C49" w:rsidRPr="003E5C49" w:rsidRDefault="003E5C49" w:rsidP="004B0526">
            <w:pPr>
              <w:spacing w:after="0" w:line="240" w:lineRule="auto"/>
              <w:rPr>
                <w:rFonts w:ascii="Calibri" w:eastAsia="Times New Roman" w:hAnsi="Calibri" w:cs="Times New Roman"/>
                <w:color w:val="000000"/>
                <w:sz w:val="20"/>
                <w:szCs w:val="20"/>
              </w:rPr>
            </w:pPr>
            <w:proofErr w:type="spellStart"/>
            <w:r w:rsidRPr="003E5C49">
              <w:rPr>
                <w:rFonts w:ascii="Calibri" w:eastAsia="Times New Roman" w:hAnsi="Calibri" w:cs="Times New Roman"/>
                <w:color w:val="000000"/>
                <w:sz w:val="20"/>
                <w:szCs w:val="20"/>
              </w:rPr>
              <w:t>Samtskhe</w:t>
            </w:r>
            <w:proofErr w:type="spellEnd"/>
            <w:r w:rsidRPr="003E5C49">
              <w:rPr>
                <w:rFonts w:ascii="Calibri" w:eastAsia="Times New Roman" w:hAnsi="Calibri" w:cs="Times New Roman"/>
                <w:color w:val="000000"/>
                <w:sz w:val="20"/>
                <w:szCs w:val="20"/>
              </w:rPr>
              <w:t>-Javakheti</w:t>
            </w:r>
          </w:p>
        </w:tc>
        <w:tc>
          <w:tcPr>
            <w:tcW w:w="4770" w:type="dxa"/>
            <w:tcBorders>
              <w:top w:val="nil"/>
              <w:left w:val="nil"/>
              <w:bottom w:val="single" w:sz="4" w:space="0" w:color="auto"/>
              <w:right w:val="single" w:sz="4" w:space="0" w:color="auto"/>
            </w:tcBorders>
            <w:shd w:val="clear" w:color="auto" w:fill="auto"/>
            <w:noWrap/>
            <w:vAlign w:val="bottom"/>
            <w:hideMark/>
          </w:tcPr>
          <w:p w14:paraId="63B8543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4B529B6D"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1262692" w14:textId="77777777" w:rsidR="003E5C49" w:rsidRPr="003E5C49" w:rsidRDefault="003E5C49" w:rsidP="004B0526">
            <w:pPr>
              <w:spacing w:after="0" w:line="240" w:lineRule="auto"/>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 xml:space="preserve">Kvemo </w:t>
            </w:r>
            <w:proofErr w:type="spellStart"/>
            <w:r w:rsidRPr="003E5C49">
              <w:rPr>
                <w:rFonts w:ascii="Calibri" w:eastAsia="Times New Roman" w:hAnsi="Calibri" w:cs="Times New Roman"/>
                <w:color w:val="000000"/>
                <w:sz w:val="20"/>
                <w:szCs w:val="20"/>
              </w:rPr>
              <w:t>Kartli</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6FA2959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34879A1F" w14:textId="77777777" w:rsidTr="004D3277">
        <w:trPr>
          <w:trHeight w:val="14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B2173F3" w14:textId="77777777" w:rsidR="003E5C49" w:rsidRPr="003E5C49" w:rsidRDefault="003E5C49" w:rsidP="004B0526">
            <w:pPr>
              <w:spacing w:after="0" w:line="240" w:lineRule="auto"/>
              <w:rPr>
                <w:rFonts w:ascii="Calibri" w:eastAsia="Times New Roman" w:hAnsi="Calibri" w:cs="Times New Roman"/>
                <w:color w:val="000000"/>
                <w:sz w:val="20"/>
                <w:szCs w:val="20"/>
              </w:rPr>
            </w:pPr>
            <w:proofErr w:type="spellStart"/>
            <w:r w:rsidRPr="003E5C49">
              <w:rPr>
                <w:rFonts w:ascii="Calibri" w:eastAsia="Times New Roman" w:hAnsi="Calibri" w:cs="Times New Roman"/>
                <w:color w:val="000000"/>
                <w:sz w:val="20"/>
                <w:szCs w:val="20"/>
              </w:rPr>
              <w:t>Shida</w:t>
            </w:r>
            <w:proofErr w:type="spellEnd"/>
            <w:r w:rsidRPr="003E5C49">
              <w:rPr>
                <w:rFonts w:ascii="Calibri" w:eastAsia="Times New Roman" w:hAnsi="Calibri" w:cs="Times New Roman"/>
                <w:color w:val="000000"/>
                <w:sz w:val="20"/>
                <w:szCs w:val="20"/>
              </w:rPr>
              <w:t xml:space="preserve"> </w:t>
            </w:r>
            <w:proofErr w:type="spellStart"/>
            <w:r w:rsidRPr="003E5C49">
              <w:rPr>
                <w:rFonts w:ascii="Calibri" w:eastAsia="Times New Roman" w:hAnsi="Calibri" w:cs="Times New Roman"/>
                <w:color w:val="000000"/>
                <w:sz w:val="20"/>
                <w:szCs w:val="20"/>
              </w:rPr>
              <w:t>Kartli</w:t>
            </w:r>
            <w:proofErr w:type="spellEnd"/>
          </w:p>
        </w:tc>
        <w:tc>
          <w:tcPr>
            <w:tcW w:w="4770" w:type="dxa"/>
            <w:tcBorders>
              <w:top w:val="nil"/>
              <w:left w:val="nil"/>
              <w:bottom w:val="single" w:sz="4" w:space="0" w:color="auto"/>
              <w:right w:val="single" w:sz="4" w:space="0" w:color="auto"/>
            </w:tcBorders>
            <w:shd w:val="clear" w:color="auto" w:fill="auto"/>
            <w:noWrap/>
            <w:vAlign w:val="bottom"/>
            <w:hideMark/>
          </w:tcPr>
          <w:p w14:paraId="0D69F278"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w:t>
            </w:r>
          </w:p>
        </w:tc>
      </w:tr>
      <w:tr w:rsidR="003E5C49" w:rsidRPr="00E550C7" w14:paraId="7C6BABC9"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tcPr>
          <w:p w14:paraId="51305766"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TOTAL (in Georgia)</w:t>
            </w:r>
          </w:p>
        </w:tc>
        <w:tc>
          <w:tcPr>
            <w:tcW w:w="4770" w:type="dxa"/>
            <w:tcBorders>
              <w:top w:val="nil"/>
              <w:left w:val="nil"/>
              <w:bottom w:val="single" w:sz="4" w:space="0" w:color="auto"/>
              <w:right w:val="single" w:sz="4" w:space="0" w:color="auto"/>
            </w:tcBorders>
            <w:shd w:val="clear" w:color="auto" w:fill="auto"/>
            <w:noWrap/>
            <w:vAlign w:val="bottom"/>
          </w:tcPr>
          <w:p w14:paraId="4695D07A"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114</w:t>
            </w:r>
          </w:p>
        </w:tc>
      </w:tr>
    </w:tbl>
    <w:p w14:paraId="173F64EC" w14:textId="77777777" w:rsidR="0020782C" w:rsidRDefault="0020782C" w:rsidP="00AB4C63">
      <w:pPr>
        <w:spacing w:after="0"/>
      </w:pPr>
    </w:p>
    <w:p w14:paraId="0C5EFE64" w14:textId="5B8D7C01" w:rsidR="00093B97" w:rsidRDefault="00117891" w:rsidP="00AB4C63">
      <w:pPr>
        <w:spacing w:after="0"/>
      </w:pPr>
      <w:r>
        <w:t>Although there is no</w:t>
      </w:r>
      <w:r w:rsidR="003C4943">
        <w:t xml:space="preserve"> consolidated data</w:t>
      </w:r>
      <w:r w:rsidR="00961B92">
        <w:t xml:space="preserve"> about </w:t>
      </w:r>
      <w:r w:rsidR="0020782C">
        <w:t xml:space="preserve">numbers and locations of </w:t>
      </w:r>
      <w:r w:rsidR="00961B92">
        <w:t>PT</w:t>
      </w:r>
      <w:r w:rsidR="0020782C">
        <w:t>s</w:t>
      </w:r>
      <w:r w:rsidR="00961B92">
        <w:t>, OT</w:t>
      </w:r>
      <w:r w:rsidR="0020782C">
        <w:t>s</w:t>
      </w:r>
      <w:r w:rsidR="00961B92">
        <w:t xml:space="preserve"> and S</w:t>
      </w:r>
      <w:r w:rsidR="0020782C">
        <w:t>L</w:t>
      </w:r>
      <w:r w:rsidR="00961B92">
        <w:t>T</w:t>
      </w:r>
      <w:r w:rsidR="0020782C">
        <w:t>s working in Georgia</w:t>
      </w:r>
      <w:r w:rsidR="003C4943">
        <w:t>, the following</w:t>
      </w:r>
      <w:r w:rsidR="001F77B9">
        <w:t xml:space="preserve"> estimates are provided from discussions</w:t>
      </w:r>
      <w:r w:rsidR="003C4943">
        <w:t xml:space="preserve"> during the</w:t>
      </w:r>
      <w:r w:rsidR="001F77B9">
        <w:t xml:space="preserve"> in-country</w:t>
      </w:r>
      <w:r w:rsidR="003C4943">
        <w:t xml:space="preserve"> assessment</w:t>
      </w:r>
      <w:r w:rsidR="0020782C">
        <w:t>.</w:t>
      </w:r>
      <w:r w:rsidR="00961B92">
        <w:t xml:space="preserve"> </w:t>
      </w:r>
    </w:p>
    <w:p w14:paraId="1A9D9DBC" w14:textId="20A69AC7" w:rsidR="003C4943" w:rsidRDefault="003C4943" w:rsidP="00AB4C63">
      <w:pPr>
        <w:pStyle w:val="ListParagraph"/>
        <w:numPr>
          <w:ilvl w:val="0"/>
          <w:numId w:val="28"/>
        </w:numPr>
        <w:spacing w:after="0"/>
        <w:ind w:left="270" w:hanging="270"/>
      </w:pPr>
      <w:r>
        <w:t>Physical Medicine and Rehabilitation (PTs): Over 500 working in the country.</w:t>
      </w:r>
    </w:p>
    <w:p w14:paraId="29E4CDED" w14:textId="328C8BED" w:rsidR="003C4943" w:rsidRDefault="003C4943" w:rsidP="00AB4C63">
      <w:pPr>
        <w:pStyle w:val="ListParagraph"/>
        <w:numPr>
          <w:ilvl w:val="0"/>
          <w:numId w:val="28"/>
        </w:numPr>
        <w:spacing w:after="0"/>
        <w:ind w:left="270" w:hanging="270"/>
      </w:pPr>
      <w:r>
        <w:t>OTs: Approximately 25 in the country.</w:t>
      </w:r>
    </w:p>
    <w:p w14:paraId="34A058B4" w14:textId="66A25707" w:rsidR="003C4943" w:rsidRDefault="003C4943" w:rsidP="00AB4C63">
      <w:pPr>
        <w:pStyle w:val="ListParagraph"/>
        <w:numPr>
          <w:ilvl w:val="0"/>
          <w:numId w:val="28"/>
        </w:numPr>
        <w:spacing w:after="0"/>
        <w:ind w:left="270" w:hanging="270"/>
      </w:pPr>
      <w:r>
        <w:t xml:space="preserve">SLTs (and </w:t>
      </w:r>
      <w:proofErr w:type="spellStart"/>
      <w:r>
        <w:t>Logopeds</w:t>
      </w:r>
      <w:proofErr w:type="spellEnd"/>
      <w:r>
        <w:t>) – over 1,000 with a high variety of qualifications</w:t>
      </w:r>
      <w:r>
        <w:rPr>
          <w:rStyle w:val="FootnoteReference"/>
        </w:rPr>
        <w:footnoteReference w:id="66"/>
      </w:r>
      <w:r>
        <w:t>.</w:t>
      </w:r>
    </w:p>
    <w:p w14:paraId="6A7ABEC8" w14:textId="54E0CF73" w:rsidR="003C4943" w:rsidRDefault="003C4943" w:rsidP="00AB4C63">
      <w:pPr>
        <w:pStyle w:val="ListParagraph"/>
        <w:numPr>
          <w:ilvl w:val="0"/>
          <w:numId w:val="28"/>
        </w:numPr>
        <w:spacing w:after="0"/>
        <w:ind w:left="270" w:hanging="270"/>
      </w:pPr>
      <w:r>
        <w:t>P&amp;O technicians: ~10-15 (including bench workers).</w:t>
      </w:r>
    </w:p>
    <w:p w14:paraId="4360753D" w14:textId="4B48B64B" w:rsidR="00801733" w:rsidRPr="0058606E" w:rsidRDefault="00801733" w:rsidP="00AB4C63">
      <w:pPr>
        <w:pStyle w:val="ListParagraph"/>
        <w:numPr>
          <w:ilvl w:val="0"/>
          <w:numId w:val="28"/>
        </w:numPr>
        <w:spacing w:after="0"/>
        <w:ind w:left="270" w:hanging="270"/>
      </w:pPr>
      <w:r>
        <w:t>Audiologists</w:t>
      </w:r>
      <w:r w:rsidR="00B376F5">
        <w:t>: ~10-12 in the country.</w:t>
      </w:r>
      <w:r w:rsidR="00B376F5">
        <w:rPr>
          <w:rStyle w:val="FootnoteReference"/>
        </w:rPr>
        <w:footnoteReference w:id="67"/>
      </w:r>
    </w:p>
    <w:p w14:paraId="4CE3339B" w14:textId="77777777" w:rsidR="00374EEA" w:rsidRDefault="00374EEA" w:rsidP="00AB4C63">
      <w:pPr>
        <w:spacing w:after="0"/>
        <w:rPr>
          <w:b/>
          <w:sz w:val="24"/>
          <w:szCs w:val="24"/>
        </w:rPr>
      </w:pPr>
    </w:p>
    <w:p w14:paraId="34DF1B0C" w14:textId="77777777" w:rsidR="00AB4C63" w:rsidRPr="005A5E13" w:rsidRDefault="00AB4C63" w:rsidP="00AB4C63">
      <w:pPr>
        <w:spacing w:after="0"/>
        <w:rPr>
          <w:b/>
          <w:sz w:val="24"/>
          <w:szCs w:val="24"/>
        </w:rPr>
      </w:pPr>
      <w:r w:rsidRPr="005A5E13">
        <w:rPr>
          <w:b/>
          <w:sz w:val="24"/>
          <w:szCs w:val="24"/>
        </w:rPr>
        <w:t>Professional Associations</w:t>
      </w:r>
    </w:p>
    <w:p w14:paraId="6E93882B" w14:textId="4CCDBB43" w:rsidR="00E31BD5" w:rsidRDefault="00AB4C63" w:rsidP="00961B92">
      <w:r>
        <w:t>There are multiple rehabilitation-related professional associations in Georgia.</w:t>
      </w:r>
      <w:r w:rsidR="001F77B9">
        <w:t xml:space="preserve"> F</w:t>
      </w:r>
      <w:r w:rsidR="008D46BF">
        <w:t xml:space="preserve">or some professions, there </w:t>
      </w:r>
      <w:r w:rsidR="001F77B9">
        <w:t>is more than one association. In addition</w:t>
      </w:r>
      <w:r w:rsidR="00D01B99">
        <w:t>,</w:t>
      </w:r>
      <w:r w:rsidR="008D46BF">
        <w:t xml:space="preserve"> </w:t>
      </w:r>
      <w:r w:rsidR="001F77B9">
        <w:t xml:space="preserve">the name of an </w:t>
      </w:r>
      <w:r w:rsidR="008D46BF">
        <w:t xml:space="preserve">association may not accurately represent the membership. Details </w:t>
      </w:r>
      <w:r w:rsidR="00805A1C">
        <w:t xml:space="preserve">are provided in </w:t>
      </w:r>
      <w:r w:rsidR="00805A1C" w:rsidRPr="005F7F44">
        <w:rPr>
          <w:i/>
          <w:color w:val="4472C4" w:themeColor="accent1"/>
        </w:rPr>
        <w:t xml:space="preserve">Table </w:t>
      </w:r>
      <w:r w:rsidR="009317E6" w:rsidRPr="005F7F44">
        <w:rPr>
          <w:i/>
          <w:color w:val="4472C4" w:themeColor="accent1"/>
        </w:rPr>
        <w:t>13</w:t>
      </w:r>
      <w:r w:rsidR="008D46BF">
        <w:t>.</w:t>
      </w:r>
      <w:r w:rsidR="005426DC">
        <w:t xml:space="preserve"> </w:t>
      </w:r>
    </w:p>
    <w:p w14:paraId="3CE2693B" w14:textId="00B16AFA" w:rsidR="005426DC" w:rsidRPr="00434EF4" w:rsidRDefault="009317E6" w:rsidP="00AB4C63">
      <w:pPr>
        <w:spacing w:after="0"/>
        <w:rPr>
          <w:b/>
        </w:rPr>
      </w:pPr>
      <w:r>
        <w:rPr>
          <w:b/>
          <w:i/>
          <w:color w:val="0070C0"/>
        </w:rPr>
        <w:t>Table 13</w:t>
      </w:r>
      <w:r w:rsidR="005426DC" w:rsidRPr="00A34039">
        <w:rPr>
          <w:b/>
          <w:i/>
          <w:color w:val="0070C0"/>
        </w:rPr>
        <w:t xml:space="preserve">. </w:t>
      </w:r>
      <w:r w:rsidR="005426DC" w:rsidRPr="00A34039">
        <w:rPr>
          <w:b/>
          <w:i/>
        </w:rPr>
        <w:t xml:space="preserve"> </w:t>
      </w:r>
      <w:r w:rsidR="005426DC">
        <w:rPr>
          <w:b/>
          <w:i/>
        </w:rPr>
        <w:t>Rehabilitation-related associations in Georgia.</w:t>
      </w:r>
      <w:r w:rsidR="005426DC">
        <w:rPr>
          <w:rStyle w:val="FootnoteReference"/>
          <w:b/>
          <w:i/>
        </w:rPr>
        <w:footnoteReference w:id="68"/>
      </w:r>
    </w:p>
    <w:tbl>
      <w:tblPr>
        <w:tblStyle w:val="TableGrid"/>
        <w:tblW w:w="0" w:type="auto"/>
        <w:tblInd w:w="108" w:type="dxa"/>
        <w:tblLook w:val="04A0" w:firstRow="1" w:lastRow="0" w:firstColumn="1" w:lastColumn="0" w:noHBand="0" w:noVBand="1"/>
      </w:tblPr>
      <w:tblGrid>
        <w:gridCol w:w="2235"/>
        <w:gridCol w:w="990"/>
        <w:gridCol w:w="899"/>
        <w:gridCol w:w="1014"/>
        <w:gridCol w:w="1591"/>
        <w:gridCol w:w="2513"/>
      </w:tblGrid>
      <w:tr w:rsidR="00D93A13" w14:paraId="3324032C" w14:textId="036EFA05" w:rsidTr="00FD66DC">
        <w:tc>
          <w:tcPr>
            <w:tcW w:w="2250" w:type="dxa"/>
            <w:shd w:val="clear" w:color="auto" w:fill="BFBFBF" w:themeFill="background1" w:themeFillShade="BF"/>
            <w:vAlign w:val="center"/>
          </w:tcPr>
          <w:p w14:paraId="6CC5C05F" w14:textId="099884D5" w:rsidR="00C75C09" w:rsidRPr="00C75C09" w:rsidRDefault="00C75C09" w:rsidP="0043769F">
            <w:pPr>
              <w:jc w:val="center"/>
              <w:rPr>
                <w:b/>
                <w:sz w:val="20"/>
                <w:szCs w:val="20"/>
              </w:rPr>
            </w:pPr>
            <w:r w:rsidRPr="00C75C09">
              <w:rPr>
                <w:b/>
                <w:sz w:val="20"/>
                <w:szCs w:val="20"/>
              </w:rPr>
              <w:t>Name of Association</w:t>
            </w:r>
          </w:p>
        </w:tc>
        <w:tc>
          <w:tcPr>
            <w:tcW w:w="990" w:type="dxa"/>
            <w:shd w:val="clear" w:color="auto" w:fill="BFBFBF" w:themeFill="background1" w:themeFillShade="BF"/>
            <w:vAlign w:val="center"/>
          </w:tcPr>
          <w:p w14:paraId="7971F9DD" w14:textId="5F70AF12" w:rsidR="00C75C09" w:rsidRPr="00C75C09" w:rsidRDefault="00C75C09" w:rsidP="0043769F">
            <w:pPr>
              <w:jc w:val="center"/>
              <w:rPr>
                <w:b/>
                <w:sz w:val="20"/>
                <w:szCs w:val="20"/>
              </w:rPr>
            </w:pPr>
            <w:r w:rsidRPr="00C75C09">
              <w:rPr>
                <w:b/>
                <w:sz w:val="20"/>
                <w:szCs w:val="20"/>
              </w:rPr>
              <w:t>Acronym</w:t>
            </w:r>
          </w:p>
        </w:tc>
        <w:tc>
          <w:tcPr>
            <w:tcW w:w="900" w:type="dxa"/>
            <w:shd w:val="clear" w:color="auto" w:fill="BFBFBF" w:themeFill="background1" w:themeFillShade="BF"/>
            <w:vAlign w:val="center"/>
          </w:tcPr>
          <w:p w14:paraId="248B8F25" w14:textId="00F92826" w:rsidR="00C75C09" w:rsidRPr="00C75C09" w:rsidRDefault="00C75C09" w:rsidP="0043769F">
            <w:pPr>
              <w:jc w:val="center"/>
              <w:rPr>
                <w:b/>
                <w:sz w:val="20"/>
                <w:szCs w:val="20"/>
              </w:rPr>
            </w:pPr>
            <w:r w:rsidRPr="00C75C09">
              <w:rPr>
                <w:b/>
                <w:sz w:val="20"/>
                <w:szCs w:val="20"/>
              </w:rPr>
              <w:t>Date Created</w:t>
            </w:r>
          </w:p>
        </w:tc>
        <w:tc>
          <w:tcPr>
            <w:tcW w:w="1014" w:type="dxa"/>
            <w:shd w:val="clear" w:color="auto" w:fill="BFBFBF" w:themeFill="background1" w:themeFillShade="BF"/>
            <w:vAlign w:val="center"/>
          </w:tcPr>
          <w:p w14:paraId="18FF3BA9" w14:textId="7185EEC7" w:rsidR="00C75C09" w:rsidRPr="00C75C09" w:rsidRDefault="00C75C09" w:rsidP="0043769F">
            <w:pPr>
              <w:jc w:val="center"/>
              <w:rPr>
                <w:b/>
                <w:sz w:val="20"/>
                <w:szCs w:val="20"/>
              </w:rPr>
            </w:pPr>
            <w:r w:rsidRPr="00C75C09">
              <w:rPr>
                <w:b/>
                <w:sz w:val="20"/>
                <w:szCs w:val="20"/>
              </w:rPr>
              <w:t>Members</w:t>
            </w:r>
          </w:p>
        </w:tc>
        <w:tc>
          <w:tcPr>
            <w:tcW w:w="1596" w:type="dxa"/>
            <w:shd w:val="clear" w:color="auto" w:fill="BFBFBF" w:themeFill="background1" w:themeFillShade="BF"/>
            <w:vAlign w:val="center"/>
          </w:tcPr>
          <w:p w14:paraId="12A0853C" w14:textId="43598D36" w:rsidR="00C75C09" w:rsidRPr="00C75C09" w:rsidRDefault="00C75C09" w:rsidP="0043769F">
            <w:pPr>
              <w:jc w:val="center"/>
              <w:rPr>
                <w:b/>
                <w:sz w:val="20"/>
                <w:szCs w:val="20"/>
              </w:rPr>
            </w:pPr>
            <w:r w:rsidRPr="00C75C09">
              <w:rPr>
                <w:b/>
                <w:sz w:val="20"/>
                <w:szCs w:val="20"/>
              </w:rPr>
              <w:t>Member Description</w:t>
            </w:r>
          </w:p>
        </w:tc>
        <w:tc>
          <w:tcPr>
            <w:tcW w:w="2532" w:type="dxa"/>
            <w:shd w:val="clear" w:color="auto" w:fill="BFBFBF" w:themeFill="background1" w:themeFillShade="BF"/>
            <w:vAlign w:val="center"/>
          </w:tcPr>
          <w:p w14:paraId="5D8B36F8" w14:textId="77777777" w:rsidR="00C75C09" w:rsidRPr="00C75C09" w:rsidRDefault="00C75C09" w:rsidP="0043769F">
            <w:pPr>
              <w:jc w:val="center"/>
              <w:rPr>
                <w:b/>
                <w:sz w:val="20"/>
                <w:szCs w:val="20"/>
              </w:rPr>
            </w:pPr>
            <w:r w:rsidRPr="00C75C09">
              <w:rPr>
                <w:b/>
                <w:sz w:val="20"/>
                <w:szCs w:val="20"/>
              </w:rPr>
              <w:t>International</w:t>
            </w:r>
          </w:p>
          <w:p w14:paraId="537A4631" w14:textId="6CAB577A" w:rsidR="00C75C09" w:rsidRPr="00C75C09" w:rsidRDefault="00C75C09" w:rsidP="0043769F">
            <w:pPr>
              <w:jc w:val="center"/>
              <w:rPr>
                <w:b/>
                <w:sz w:val="20"/>
                <w:szCs w:val="20"/>
              </w:rPr>
            </w:pPr>
            <w:r w:rsidRPr="00C75C09">
              <w:rPr>
                <w:b/>
                <w:sz w:val="20"/>
                <w:szCs w:val="20"/>
              </w:rPr>
              <w:t>Affiliation</w:t>
            </w:r>
          </w:p>
        </w:tc>
      </w:tr>
      <w:tr w:rsidR="001B60B1" w14:paraId="278722F0" w14:textId="14E39E5E" w:rsidTr="00FD66DC">
        <w:tc>
          <w:tcPr>
            <w:tcW w:w="2250" w:type="dxa"/>
            <w:shd w:val="clear" w:color="auto" w:fill="E7E6E6" w:themeFill="background2"/>
            <w:vAlign w:val="center"/>
          </w:tcPr>
          <w:p w14:paraId="079A878E" w14:textId="0447C9C0" w:rsidR="00C75C09" w:rsidRPr="00C75C09" w:rsidRDefault="00C75C09" w:rsidP="0043769F">
            <w:pPr>
              <w:jc w:val="center"/>
              <w:rPr>
                <w:sz w:val="20"/>
                <w:szCs w:val="20"/>
              </w:rPr>
            </w:pPr>
            <w:r w:rsidRPr="00C75C09">
              <w:rPr>
                <w:sz w:val="20"/>
                <w:szCs w:val="20"/>
              </w:rPr>
              <w:t>Georgian Physical Therapy Association</w:t>
            </w:r>
          </w:p>
        </w:tc>
        <w:tc>
          <w:tcPr>
            <w:tcW w:w="990" w:type="dxa"/>
            <w:shd w:val="clear" w:color="auto" w:fill="E7E6E6" w:themeFill="background2"/>
            <w:vAlign w:val="center"/>
          </w:tcPr>
          <w:p w14:paraId="4E4EFA86" w14:textId="511389EA" w:rsidR="00C75C09" w:rsidRPr="00C75C09" w:rsidRDefault="00C75C09" w:rsidP="0043769F">
            <w:pPr>
              <w:jc w:val="center"/>
              <w:rPr>
                <w:sz w:val="20"/>
                <w:szCs w:val="20"/>
              </w:rPr>
            </w:pPr>
            <w:r w:rsidRPr="00C75C09">
              <w:rPr>
                <w:sz w:val="20"/>
                <w:szCs w:val="20"/>
              </w:rPr>
              <w:t>GPTA</w:t>
            </w:r>
          </w:p>
        </w:tc>
        <w:tc>
          <w:tcPr>
            <w:tcW w:w="900" w:type="dxa"/>
            <w:shd w:val="clear" w:color="auto" w:fill="E7E6E6" w:themeFill="background2"/>
            <w:vAlign w:val="center"/>
          </w:tcPr>
          <w:p w14:paraId="46EDB967" w14:textId="759EB490" w:rsidR="00C75C09" w:rsidRPr="00C75C09" w:rsidRDefault="00C75C09" w:rsidP="0043769F">
            <w:pPr>
              <w:jc w:val="center"/>
              <w:rPr>
                <w:sz w:val="20"/>
                <w:szCs w:val="20"/>
              </w:rPr>
            </w:pPr>
            <w:r w:rsidRPr="00C75C09">
              <w:rPr>
                <w:sz w:val="20"/>
                <w:szCs w:val="20"/>
              </w:rPr>
              <w:t>2003</w:t>
            </w:r>
          </w:p>
        </w:tc>
        <w:tc>
          <w:tcPr>
            <w:tcW w:w="1014" w:type="dxa"/>
            <w:shd w:val="clear" w:color="auto" w:fill="E7E6E6" w:themeFill="background2"/>
            <w:vAlign w:val="center"/>
          </w:tcPr>
          <w:p w14:paraId="28EE6C47" w14:textId="4928A516" w:rsidR="00C75C09" w:rsidRPr="00C75C09" w:rsidRDefault="009B3C2B" w:rsidP="0043769F">
            <w:pPr>
              <w:jc w:val="center"/>
              <w:rPr>
                <w:sz w:val="20"/>
                <w:szCs w:val="20"/>
              </w:rPr>
            </w:pPr>
            <w:r>
              <w:rPr>
                <w:sz w:val="20"/>
                <w:szCs w:val="20"/>
              </w:rPr>
              <w:t>~</w:t>
            </w:r>
            <w:r w:rsidR="00C75C09" w:rsidRPr="00C75C09">
              <w:rPr>
                <w:sz w:val="20"/>
                <w:szCs w:val="20"/>
              </w:rPr>
              <w:t>120</w:t>
            </w:r>
          </w:p>
        </w:tc>
        <w:tc>
          <w:tcPr>
            <w:tcW w:w="1596" w:type="dxa"/>
            <w:shd w:val="clear" w:color="auto" w:fill="E7E6E6" w:themeFill="background2"/>
            <w:vAlign w:val="center"/>
          </w:tcPr>
          <w:p w14:paraId="5DBC9AAF" w14:textId="6A7AE270" w:rsidR="00C75C09" w:rsidRPr="00C75C09" w:rsidRDefault="00C75C09" w:rsidP="0043769F">
            <w:pPr>
              <w:jc w:val="center"/>
              <w:rPr>
                <w:sz w:val="20"/>
                <w:szCs w:val="20"/>
              </w:rPr>
            </w:pPr>
            <w:r w:rsidRPr="00C75C09">
              <w:rPr>
                <w:sz w:val="20"/>
                <w:szCs w:val="20"/>
              </w:rPr>
              <w:t>Doctors with specialization in rehabilitation</w:t>
            </w:r>
          </w:p>
        </w:tc>
        <w:tc>
          <w:tcPr>
            <w:tcW w:w="2532" w:type="dxa"/>
            <w:shd w:val="clear" w:color="auto" w:fill="E7E6E6" w:themeFill="background2"/>
            <w:vAlign w:val="center"/>
          </w:tcPr>
          <w:p w14:paraId="7B3F4A72" w14:textId="017C3308" w:rsidR="00C75C09" w:rsidRPr="00C75C09" w:rsidRDefault="00C75C09" w:rsidP="0043769F">
            <w:pPr>
              <w:jc w:val="center"/>
              <w:rPr>
                <w:sz w:val="20"/>
                <w:szCs w:val="20"/>
              </w:rPr>
            </w:pPr>
            <w:r w:rsidRPr="00C75C09">
              <w:rPr>
                <w:sz w:val="20"/>
                <w:szCs w:val="20"/>
              </w:rPr>
              <w:t>European Society of Physical and Rehabilitation Medicine (ESPRM)</w:t>
            </w:r>
          </w:p>
        </w:tc>
      </w:tr>
      <w:tr w:rsidR="00D93A13" w14:paraId="3B5C729E" w14:textId="77777777" w:rsidTr="00FD66DC">
        <w:tc>
          <w:tcPr>
            <w:tcW w:w="2250" w:type="dxa"/>
            <w:vAlign w:val="center"/>
          </w:tcPr>
          <w:p w14:paraId="7E3A6639" w14:textId="64A5F535" w:rsidR="00D93A13" w:rsidRPr="00C75C09" w:rsidRDefault="00D93A13" w:rsidP="0043769F">
            <w:pPr>
              <w:jc w:val="center"/>
              <w:rPr>
                <w:sz w:val="20"/>
                <w:szCs w:val="20"/>
              </w:rPr>
            </w:pPr>
            <w:r>
              <w:rPr>
                <w:sz w:val="20"/>
                <w:szCs w:val="20"/>
              </w:rPr>
              <w:t>Georgian Association of Physical Medicine and Rehabilitation</w:t>
            </w:r>
          </w:p>
        </w:tc>
        <w:tc>
          <w:tcPr>
            <w:tcW w:w="990" w:type="dxa"/>
            <w:vAlign w:val="center"/>
          </w:tcPr>
          <w:p w14:paraId="21708EDF" w14:textId="4DBCDBFA" w:rsidR="00D93A13" w:rsidRPr="00C75C09" w:rsidRDefault="00D93A13" w:rsidP="0043769F">
            <w:pPr>
              <w:jc w:val="center"/>
              <w:rPr>
                <w:sz w:val="20"/>
                <w:szCs w:val="20"/>
              </w:rPr>
            </w:pPr>
            <w:r>
              <w:rPr>
                <w:sz w:val="20"/>
                <w:szCs w:val="20"/>
              </w:rPr>
              <w:t>GAPMR</w:t>
            </w:r>
          </w:p>
        </w:tc>
        <w:tc>
          <w:tcPr>
            <w:tcW w:w="900" w:type="dxa"/>
            <w:vAlign w:val="center"/>
          </w:tcPr>
          <w:p w14:paraId="7625C5B8" w14:textId="614FEAF9" w:rsidR="00D93A13" w:rsidRPr="00C75C09" w:rsidRDefault="00D93A13" w:rsidP="0043769F">
            <w:pPr>
              <w:jc w:val="center"/>
              <w:rPr>
                <w:sz w:val="20"/>
                <w:szCs w:val="20"/>
              </w:rPr>
            </w:pPr>
            <w:r>
              <w:rPr>
                <w:sz w:val="20"/>
                <w:szCs w:val="20"/>
              </w:rPr>
              <w:t>2019</w:t>
            </w:r>
          </w:p>
        </w:tc>
        <w:tc>
          <w:tcPr>
            <w:tcW w:w="5142" w:type="dxa"/>
            <w:gridSpan w:val="3"/>
            <w:vAlign w:val="center"/>
          </w:tcPr>
          <w:p w14:paraId="2F8278AE" w14:textId="6C7F9922" w:rsidR="00D93A13" w:rsidRPr="00C75C09" w:rsidRDefault="00D93A13" w:rsidP="0043769F">
            <w:pPr>
              <w:jc w:val="center"/>
              <w:rPr>
                <w:sz w:val="20"/>
                <w:szCs w:val="20"/>
              </w:rPr>
            </w:pPr>
            <w:r>
              <w:rPr>
                <w:sz w:val="20"/>
                <w:szCs w:val="20"/>
              </w:rPr>
              <w:t xml:space="preserve">Focal point: </w:t>
            </w:r>
            <w:proofErr w:type="spellStart"/>
            <w:r>
              <w:rPr>
                <w:sz w:val="20"/>
                <w:szCs w:val="20"/>
              </w:rPr>
              <w:t>Avtandi</w:t>
            </w:r>
            <w:proofErr w:type="spellEnd"/>
            <w:r>
              <w:rPr>
                <w:sz w:val="20"/>
                <w:szCs w:val="20"/>
              </w:rPr>
              <w:t xml:space="preserve"> </w:t>
            </w:r>
            <w:proofErr w:type="spellStart"/>
            <w:r>
              <w:rPr>
                <w:sz w:val="20"/>
                <w:szCs w:val="20"/>
              </w:rPr>
              <w:t>Khmiadashvili</w:t>
            </w:r>
            <w:proofErr w:type="spellEnd"/>
          </w:p>
        </w:tc>
      </w:tr>
      <w:tr w:rsidR="001B60B1" w14:paraId="726A6C73" w14:textId="4617F080" w:rsidTr="00FD66DC">
        <w:tc>
          <w:tcPr>
            <w:tcW w:w="2250" w:type="dxa"/>
            <w:shd w:val="clear" w:color="auto" w:fill="E7E6E6" w:themeFill="background2"/>
            <w:vAlign w:val="center"/>
          </w:tcPr>
          <w:p w14:paraId="0654123B" w14:textId="7E283EA5" w:rsidR="00C75C09" w:rsidRPr="00C75C09" w:rsidRDefault="00C75C09" w:rsidP="0043769F">
            <w:pPr>
              <w:jc w:val="center"/>
              <w:rPr>
                <w:sz w:val="20"/>
                <w:szCs w:val="20"/>
              </w:rPr>
            </w:pPr>
            <w:r>
              <w:rPr>
                <w:sz w:val="20"/>
                <w:szCs w:val="20"/>
              </w:rPr>
              <w:t>Georgian Physical Therapy and Re</w:t>
            </w:r>
            <w:r w:rsidR="00627B25">
              <w:rPr>
                <w:sz w:val="20"/>
                <w:szCs w:val="20"/>
              </w:rPr>
              <w:t>habilitation Association</w:t>
            </w:r>
          </w:p>
        </w:tc>
        <w:tc>
          <w:tcPr>
            <w:tcW w:w="990" w:type="dxa"/>
            <w:shd w:val="clear" w:color="auto" w:fill="E7E6E6" w:themeFill="background2"/>
            <w:vAlign w:val="center"/>
          </w:tcPr>
          <w:p w14:paraId="624C0805" w14:textId="68F83474" w:rsidR="00C75C09" w:rsidRPr="00C75C09" w:rsidRDefault="00627B25" w:rsidP="0043769F">
            <w:pPr>
              <w:jc w:val="center"/>
              <w:rPr>
                <w:sz w:val="20"/>
                <w:szCs w:val="20"/>
              </w:rPr>
            </w:pPr>
            <w:r>
              <w:rPr>
                <w:sz w:val="20"/>
                <w:szCs w:val="20"/>
              </w:rPr>
              <w:t>GAPTAR</w:t>
            </w:r>
          </w:p>
        </w:tc>
        <w:tc>
          <w:tcPr>
            <w:tcW w:w="900" w:type="dxa"/>
            <w:shd w:val="clear" w:color="auto" w:fill="E7E6E6" w:themeFill="background2"/>
            <w:vAlign w:val="center"/>
          </w:tcPr>
          <w:p w14:paraId="19DC9690" w14:textId="1501315E" w:rsidR="00C75C09" w:rsidRPr="00C75C09" w:rsidRDefault="00627B25" w:rsidP="0043769F">
            <w:pPr>
              <w:jc w:val="center"/>
              <w:rPr>
                <w:sz w:val="20"/>
                <w:szCs w:val="20"/>
              </w:rPr>
            </w:pPr>
            <w:r>
              <w:rPr>
                <w:sz w:val="20"/>
                <w:szCs w:val="20"/>
              </w:rPr>
              <w:t>2017</w:t>
            </w:r>
          </w:p>
        </w:tc>
        <w:tc>
          <w:tcPr>
            <w:tcW w:w="1014" w:type="dxa"/>
            <w:shd w:val="clear" w:color="auto" w:fill="E7E6E6" w:themeFill="background2"/>
            <w:vAlign w:val="center"/>
          </w:tcPr>
          <w:p w14:paraId="3E88D79F" w14:textId="37522BF6" w:rsidR="00C75C09" w:rsidRPr="00C75C09" w:rsidRDefault="009B3C2B" w:rsidP="0043769F">
            <w:pPr>
              <w:jc w:val="center"/>
              <w:rPr>
                <w:sz w:val="20"/>
                <w:szCs w:val="20"/>
              </w:rPr>
            </w:pPr>
            <w:r>
              <w:rPr>
                <w:sz w:val="20"/>
                <w:szCs w:val="20"/>
              </w:rPr>
              <w:t>~200</w:t>
            </w:r>
          </w:p>
        </w:tc>
        <w:tc>
          <w:tcPr>
            <w:tcW w:w="1596" w:type="dxa"/>
            <w:shd w:val="clear" w:color="auto" w:fill="E7E6E6" w:themeFill="background2"/>
            <w:vAlign w:val="center"/>
          </w:tcPr>
          <w:p w14:paraId="22C4C947" w14:textId="4D844BD0" w:rsidR="00C75C09" w:rsidRPr="00C75C09" w:rsidRDefault="00912782" w:rsidP="0043769F">
            <w:pPr>
              <w:jc w:val="center"/>
              <w:rPr>
                <w:sz w:val="20"/>
                <w:szCs w:val="20"/>
              </w:rPr>
            </w:pPr>
            <w:r>
              <w:rPr>
                <w:sz w:val="20"/>
                <w:szCs w:val="20"/>
              </w:rPr>
              <w:t>Physical therapists and physical therapy students</w:t>
            </w:r>
          </w:p>
        </w:tc>
        <w:tc>
          <w:tcPr>
            <w:tcW w:w="2532" w:type="dxa"/>
            <w:shd w:val="clear" w:color="auto" w:fill="E7E6E6" w:themeFill="background2"/>
            <w:vAlign w:val="center"/>
          </w:tcPr>
          <w:p w14:paraId="2614FDBC" w14:textId="77777777" w:rsidR="00414A04" w:rsidRDefault="00627B25" w:rsidP="0043769F">
            <w:pPr>
              <w:jc w:val="center"/>
              <w:rPr>
                <w:sz w:val="20"/>
                <w:szCs w:val="20"/>
              </w:rPr>
            </w:pPr>
            <w:r>
              <w:rPr>
                <w:sz w:val="20"/>
                <w:szCs w:val="20"/>
              </w:rPr>
              <w:t xml:space="preserve">World Confederation for Physical Therapy </w:t>
            </w:r>
          </w:p>
          <w:p w14:paraId="1F72265C" w14:textId="5D1AD283" w:rsidR="00C75C09" w:rsidRPr="00C75C09" w:rsidRDefault="00414A04" w:rsidP="00414A04">
            <w:pPr>
              <w:jc w:val="center"/>
              <w:rPr>
                <w:sz w:val="20"/>
                <w:szCs w:val="20"/>
              </w:rPr>
            </w:pPr>
            <w:r>
              <w:rPr>
                <w:sz w:val="20"/>
                <w:szCs w:val="20"/>
              </w:rPr>
              <w:t>(WCPT)-2019</w:t>
            </w:r>
            <w:r w:rsidR="008A349E">
              <w:rPr>
                <w:sz w:val="20"/>
                <w:szCs w:val="20"/>
              </w:rPr>
              <w:t xml:space="preserve"> </w:t>
            </w:r>
          </w:p>
        </w:tc>
      </w:tr>
      <w:tr w:rsidR="001B60B1" w14:paraId="075DA555" w14:textId="79365250" w:rsidTr="00FD66DC">
        <w:tc>
          <w:tcPr>
            <w:tcW w:w="2250" w:type="dxa"/>
            <w:shd w:val="clear" w:color="auto" w:fill="E7E6E6" w:themeFill="background2"/>
            <w:vAlign w:val="center"/>
          </w:tcPr>
          <w:p w14:paraId="77CF78CD" w14:textId="46DF8E05" w:rsidR="00C75C09" w:rsidRPr="00C75C09" w:rsidRDefault="008A349E" w:rsidP="0043769F">
            <w:pPr>
              <w:jc w:val="center"/>
              <w:rPr>
                <w:sz w:val="20"/>
                <w:szCs w:val="20"/>
              </w:rPr>
            </w:pPr>
            <w:r>
              <w:rPr>
                <w:sz w:val="20"/>
                <w:szCs w:val="20"/>
              </w:rPr>
              <w:t>Georgian Physical Therapists Association</w:t>
            </w:r>
          </w:p>
        </w:tc>
        <w:tc>
          <w:tcPr>
            <w:tcW w:w="990" w:type="dxa"/>
            <w:shd w:val="clear" w:color="auto" w:fill="E7E6E6" w:themeFill="background2"/>
            <w:vAlign w:val="center"/>
          </w:tcPr>
          <w:p w14:paraId="6D5A4895" w14:textId="0C91CEA7" w:rsidR="00C75C09" w:rsidRPr="00C75C09" w:rsidRDefault="008A349E" w:rsidP="0043769F">
            <w:pPr>
              <w:jc w:val="center"/>
              <w:rPr>
                <w:sz w:val="20"/>
                <w:szCs w:val="20"/>
              </w:rPr>
            </w:pPr>
            <w:r>
              <w:rPr>
                <w:sz w:val="20"/>
                <w:szCs w:val="20"/>
              </w:rPr>
              <w:t>GPTA</w:t>
            </w:r>
          </w:p>
        </w:tc>
        <w:tc>
          <w:tcPr>
            <w:tcW w:w="900" w:type="dxa"/>
            <w:shd w:val="clear" w:color="auto" w:fill="E7E6E6" w:themeFill="background2"/>
            <w:vAlign w:val="center"/>
          </w:tcPr>
          <w:p w14:paraId="3B9F5C90" w14:textId="3539FC53" w:rsidR="00C75C09" w:rsidRPr="00C75C09" w:rsidRDefault="008A349E" w:rsidP="0043769F">
            <w:pPr>
              <w:jc w:val="center"/>
              <w:rPr>
                <w:sz w:val="20"/>
                <w:szCs w:val="20"/>
              </w:rPr>
            </w:pPr>
            <w:r>
              <w:rPr>
                <w:sz w:val="20"/>
                <w:szCs w:val="20"/>
              </w:rPr>
              <w:t>2017</w:t>
            </w:r>
          </w:p>
        </w:tc>
        <w:tc>
          <w:tcPr>
            <w:tcW w:w="1014" w:type="dxa"/>
            <w:shd w:val="clear" w:color="auto" w:fill="E7E6E6" w:themeFill="background2"/>
            <w:vAlign w:val="center"/>
          </w:tcPr>
          <w:p w14:paraId="6BAED175" w14:textId="666D5694" w:rsidR="00C75C09" w:rsidRPr="00C75C09" w:rsidRDefault="009B3C2B" w:rsidP="0043769F">
            <w:pPr>
              <w:jc w:val="center"/>
              <w:rPr>
                <w:sz w:val="20"/>
                <w:szCs w:val="20"/>
              </w:rPr>
            </w:pPr>
            <w:r>
              <w:rPr>
                <w:sz w:val="20"/>
                <w:szCs w:val="20"/>
              </w:rPr>
              <w:t>~</w:t>
            </w:r>
            <w:r w:rsidR="008A349E">
              <w:rPr>
                <w:sz w:val="20"/>
                <w:szCs w:val="20"/>
              </w:rPr>
              <w:t>150</w:t>
            </w:r>
          </w:p>
        </w:tc>
        <w:tc>
          <w:tcPr>
            <w:tcW w:w="1596" w:type="dxa"/>
            <w:shd w:val="clear" w:color="auto" w:fill="E7E6E6" w:themeFill="background2"/>
            <w:vAlign w:val="center"/>
          </w:tcPr>
          <w:p w14:paraId="2CA66AD8" w14:textId="0A488B22" w:rsidR="00C75C09" w:rsidRPr="00C75C09" w:rsidRDefault="008A349E" w:rsidP="0043769F">
            <w:pPr>
              <w:jc w:val="center"/>
              <w:rPr>
                <w:sz w:val="20"/>
                <w:szCs w:val="20"/>
              </w:rPr>
            </w:pPr>
            <w:r>
              <w:rPr>
                <w:sz w:val="20"/>
                <w:szCs w:val="20"/>
              </w:rPr>
              <w:t>Active and non-active physical therapists</w:t>
            </w:r>
          </w:p>
        </w:tc>
        <w:tc>
          <w:tcPr>
            <w:tcW w:w="2532" w:type="dxa"/>
            <w:shd w:val="clear" w:color="auto" w:fill="E7E6E6" w:themeFill="background2"/>
            <w:vAlign w:val="center"/>
          </w:tcPr>
          <w:p w14:paraId="3400BE6D" w14:textId="09C066F2" w:rsidR="00C75C09" w:rsidRPr="00C75C09" w:rsidRDefault="008A349E" w:rsidP="0043769F">
            <w:pPr>
              <w:jc w:val="center"/>
              <w:rPr>
                <w:sz w:val="20"/>
                <w:szCs w:val="20"/>
              </w:rPr>
            </w:pPr>
            <w:r>
              <w:rPr>
                <w:sz w:val="20"/>
                <w:szCs w:val="20"/>
              </w:rPr>
              <w:t>Not yet - hoping to join WCPT.</w:t>
            </w:r>
          </w:p>
        </w:tc>
      </w:tr>
      <w:tr w:rsidR="00D93A13" w14:paraId="31D71C54" w14:textId="77777777" w:rsidTr="00FD66DC">
        <w:tc>
          <w:tcPr>
            <w:tcW w:w="2250" w:type="dxa"/>
            <w:vAlign w:val="center"/>
          </w:tcPr>
          <w:p w14:paraId="3C60C891" w14:textId="246684C1" w:rsidR="00D93A13" w:rsidRDefault="00D93A13" w:rsidP="0043769F">
            <w:pPr>
              <w:jc w:val="center"/>
              <w:rPr>
                <w:sz w:val="20"/>
                <w:szCs w:val="20"/>
              </w:rPr>
            </w:pPr>
            <w:r>
              <w:rPr>
                <w:sz w:val="20"/>
                <w:szCs w:val="20"/>
              </w:rPr>
              <w:t>National Association of Medical Rehabilitation and Sport Medicine</w:t>
            </w:r>
          </w:p>
        </w:tc>
        <w:tc>
          <w:tcPr>
            <w:tcW w:w="990" w:type="dxa"/>
            <w:vAlign w:val="center"/>
          </w:tcPr>
          <w:p w14:paraId="67FB4607" w14:textId="6A1533C3" w:rsidR="00D93A13" w:rsidRDefault="00D93A13" w:rsidP="0043769F">
            <w:pPr>
              <w:jc w:val="center"/>
              <w:rPr>
                <w:sz w:val="20"/>
                <w:szCs w:val="20"/>
              </w:rPr>
            </w:pPr>
            <w:r>
              <w:rPr>
                <w:sz w:val="20"/>
                <w:szCs w:val="20"/>
              </w:rPr>
              <w:t>?</w:t>
            </w:r>
          </w:p>
        </w:tc>
        <w:tc>
          <w:tcPr>
            <w:tcW w:w="900" w:type="dxa"/>
            <w:vAlign w:val="center"/>
          </w:tcPr>
          <w:p w14:paraId="2DBA7534" w14:textId="0BFFA979" w:rsidR="00D93A13" w:rsidRDefault="00D93A13" w:rsidP="0043769F">
            <w:pPr>
              <w:jc w:val="center"/>
              <w:rPr>
                <w:sz w:val="20"/>
                <w:szCs w:val="20"/>
              </w:rPr>
            </w:pPr>
            <w:r>
              <w:rPr>
                <w:sz w:val="20"/>
                <w:szCs w:val="20"/>
              </w:rPr>
              <w:t>2012</w:t>
            </w:r>
          </w:p>
        </w:tc>
        <w:tc>
          <w:tcPr>
            <w:tcW w:w="5142" w:type="dxa"/>
            <w:gridSpan w:val="3"/>
            <w:vAlign w:val="center"/>
          </w:tcPr>
          <w:p w14:paraId="1614AA54" w14:textId="00C31B5C" w:rsidR="00D93A13" w:rsidRDefault="00D93A13" w:rsidP="0043769F">
            <w:pPr>
              <w:jc w:val="center"/>
              <w:rPr>
                <w:sz w:val="20"/>
                <w:szCs w:val="20"/>
              </w:rPr>
            </w:pPr>
            <w:r>
              <w:rPr>
                <w:sz w:val="20"/>
                <w:szCs w:val="20"/>
              </w:rPr>
              <w:t xml:space="preserve">Focal point: Dimitri </w:t>
            </w:r>
            <w:proofErr w:type="spellStart"/>
            <w:r>
              <w:rPr>
                <w:sz w:val="20"/>
                <w:szCs w:val="20"/>
              </w:rPr>
              <w:t>Tsverava</w:t>
            </w:r>
            <w:proofErr w:type="spellEnd"/>
          </w:p>
        </w:tc>
      </w:tr>
      <w:tr w:rsidR="001B60B1" w14:paraId="2BB33EDD" w14:textId="1B961CB7" w:rsidTr="00FD66DC">
        <w:tc>
          <w:tcPr>
            <w:tcW w:w="2250" w:type="dxa"/>
            <w:shd w:val="clear" w:color="auto" w:fill="E7E6E6" w:themeFill="background2"/>
            <w:vAlign w:val="center"/>
          </w:tcPr>
          <w:p w14:paraId="2E9C5E95" w14:textId="380CB182" w:rsidR="00C75C09" w:rsidRPr="00C75C09" w:rsidRDefault="009D72B1" w:rsidP="0043769F">
            <w:pPr>
              <w:jc w:val="center"/>
              <w:rPr>
                <w:sz w:val="20"/>
                <w:szCs w:val="20"/>
              </w:rPr>
            </w:pPr>
            <w:r>
              <w:rPr>
                <w:sz w:val="20"/>
                <w:szCs w:val="20"/>
              </w:rPr>
              <w:lastRenderedPageBreak/>
              <w:t>Geor</w:t>
            </w:r>
            <w:r w:rsidR="009B3C2B">
              <w:rPr>
                <w:sz w:val="20"/>
                <w:szCs w:val="20"/>
              </w:rPr>
              <w:t>gian Occupational</w:t>
            </w:r>
            <w:r w:rsidR="00045BF5">
              <w:rPr>
                <w:sz w:val="20"/>
                <w:szCs w:val="20"/>
              </w:rPr>
              <w:t xml:space="preserve"> Therapists’ Association</w:t>
            </w:r>
            <w:r w:rsidR="009B3C2B">
              <w:rPr>
                <w:sz w:val="20"/>
                <w:szCs w:val="20"/>
              </w:rPr>
              <w:t xml:space="preserve"> </w:t>
            </w:r>
          </w:p>
        </w:tc>
        <w:tc>
          <w:tcPr>
            <w:tcW w:w="990" w:type="dxa"/>
            <w:shd w:val="clear" w:color="auto" w:fill="E7E6E6" w:themeFill="background2"/>
            <w:vAlign w:val="center"/>
          </w:tcPr>
          <w:p w14:paraId="3FE55684" w14:textId="7C3D6EF0" w:rsidR="00C75C09" w:rsidRPr="00C75C09" w:rsidRDefault="009B3C2B" w:rsidP="0043769F">
            <w:pPr>
              <w:jc w:val="center"/>
              <w:rPr>
                <w:sz w:val="20"/>
                <w:szCs w:val="20"/>
              </w:rPr>
            </w:pPr>
            <w:r>
              <w:rPr>
                <w:sz w:val="20"/>
                <w:szCs w:val="20"/>
              </w:rPr>
              <w:t>GE-OTA</w:t>
            </w:r>
          </w:p>
        </w:tc>
        <w:tc>
          <w:tcPr>
            <w:tcW w:w="900" w:type="dxa"/>
            <w:shd w:val="clear" w:color="auto" w:fill="E7E6E6" w:themeFill="background2"/>
            <w:vAlign w:val="center"/>
          </w:tcPr>
          <w:p w14:paraId="5C34DE5E" w14:textId="5BD5E3A6" w:rsidR="00C75C09" w:rsidRPr="00C75C09" w:rsidRDefault="009B3C2B" w:rsidP="0043769F">
            <w:pPr>
              <w:jc w:val="center"/>
              <w:rPr>
                <w:sz w:val="20"/>
                <w:szCs w:val="20"/>
              </w:rPr>
            </w:pPr>
            <w:r>
              <w:rPr>
                <w:sz w:val="20"/>
                <w:szCs w:val="20"/>
              </w:rPr>
              <w:t>2004</w:t>
            </w:r>
          </w:p>
        </w:tc>
        <w:tc>
          <w:tcPr>
            <w:tcW w:w="1014" w:type="dxa"/>
            <w:shd w:val="clear" w:color="auto" w:fill="E7E6E6" w:themeFill="background2"/>
            <w:vAlign w:val="center"/>
          </w:tcPr>
          <w:p w14:paraId="7343A2DF" w14:textId="72EBDE79" w:rsidR="00C75C09" w:rsidRPr="00C75C09" w:rsidRDefault="009B3C2B" w:rsidP="0043769F">
            <w:pPr>
              <w:jc w:val="center"/>
              <w:rPr>
                <w:sz w:val="20"/>
                <w:szCs w:val="20"/>
              </w:rPr>
            </w:pPr>
            <w:r>
              <w:rPr>
                <w:sz w:val="20"/>
                <w:szCs w:val="20"/>
              </w:rPr>
              <w:t>~40</w:t>
            </w:r>
          </w:p>
        </w:tc>
        <w:tc>
          <w:tcPr>
            <w:tcW w:w="1596" w:type="dxa"/>
            <w:shd w:val="clear" w:color="auto" w:fill="E7E6E6" w:themeFill="background2"/>
            <w:vAlign w:val="center"/>
          </w:tcPr>
          <w:p w14:paraId="04CC4658" w14:textId="5DC2AE15" w:rsidR="00C75C09" w:rsidRPr="00C75C09" w:rsidRDefault="009B3C2B" w:rsidP="0043769F">
            <w:pPr>
              <w:jc w:val="center"/>
              <w:rPr>
                <w:sz w:val="20"/>
                <w:szCs w:val="20"/>
              </w:rPr>
            </w:pPr>
            <w:r>
              <w:rPr>
                <w:sz w:val="20"/>
                <w:szCs w:val="20"/>
              </w:rPr>
              <w:t>Occupational Therapists</w:t>
            </w:r>
          </w:p>
        </w:tc>
        <w:tc>
          <w:tcPr>
            <w:tcW w:w="2532" w:type="dxa"/>
            <w:shd w:val="clear" w:color="auto" w:fill="E7E6E6" w:themeFill="background2"/>
            <w:vAlign w:val="center"/>
          </w:tcPr>
          <w:p w14:paraId="68D84609" w14:textId="17949D6D" w:rsidR="00C75C09" w:rsidRPr="00C75C09" w:rsidRDefault="009B3C2B" w:rsidP="0043769F">
            <w:pPr>
              <w:jc w:val="center"/>
              <w:rPr>
                <w:sz w:val="20"/>
                <w:szCs w:val="20"/>
              </w:rPr>
            </w:pPr>
            <w:r>
              <w:rPr>
                <w:sz w:val="20"/>
                <w:szCs w:val="20"/>
              </w:rPr>
              <w:t xml:space="preserve">World Federation of Occupational Therapists </w:t>
            </w:r>
            <w:r w:rsidR="00414A04">
              <w:rPr>
                <w:sz w:val="20"/>
                <w:szCs w:val="20"/>
              </w:rPr>
              <w:t>(WFOT)-</w:t>
            </w:r>
            <w:r>
              <w:rPr>
                <w:sz w:val="20"/>
                <w:szCs w:val="20"/>
              </w:rPr>
              <w:t>2016</w:t>
            </w:r>
          </w:p>
        </w:tc>
      </w:tr>
      <w:tr w:rsidR="001B60B1" w14:paraId="0EA27614" w14:textId="4C03B1E4" w:rsidTr="00FD66DC">
        <w:tc>
          <w:tcPr>
            <w:tcW w:w="2250" w:type="dxa"/>
            <w:shd w:val="clear" w:color="auto" w:fill="E7E6E6" w:themeFill="background2"/>
            <w:vAlign w:val="center"/>
          </w:tcPr>
          <w:p w14:paraId="167F7429" w14:textId="109D4BA6" w:rsidR="00C75C09" w:rsidRPr="00C75C09" w:rsidRDefault="009B3C2B" w:rsidP="0043769F">
            <w:pPr>
              <w:jc w:val="center"/>
              <w:rPr>
                <w:sz w:val="20"/>
                <w:szCs w:val="20"/>
              </w:rPr>
            </w:pPr>
            <w:r>
              <w:rPr>
                <w:sz w:val="20"/>
                <w:szCs w:val="20"/>
              </w:rPr>
              <w:t xml:space="preserve">Georgian Speech and Language Therapy Association </w:t>
            </w:r>
          </w:p>
        </w:tc>
        <w:tc>
          <w:tcPr>
            <w:tcW w:w="990" w:type="dxa"/>
            <w:shd w:val="clear" w:color="auto" w:fill="E7E6E6" w:themeFill="background2"/>
            <w:vAlign w:val="center"/>
          </w:tcPr>
          <w:p w14:paraId="32981480" w14:textId="7D6BE7FB" w:rsidR="00C75C09" w:rsidRPr="00C75C09" w:rsidRDefault="009B3C2B" w:rsidP="0043769F">
            <w:pPr>
              <w:jc w:val="center"/>
              <w:rPr>
                <w:sz w:val="20"/>
                <w:szCs w:val="20"/>
              </w:rPr>
            </w:pPr>
            <w:r>
              <w:rPr>
                <w:sz w:val="20"/>
                <w:szCs w:val="20"/>
              </w:rPr>
              <w:t>GSLTA</w:t>
            </w:r>
          </w:p>
        </w:tc>
        <w:tc>
          <w:tcPr>
            <w:tcW w:w="900" w:type="dxa"/>
            <w:shd w:val="clear" w:color="auto" w:fill="E7E6E6" w:themeFill="background2"/>
            <w:vAlign w:val="center"/>
          </w:tcPr>
          <w:p w14:paraId="0F57308B" w14:textId="2FAF8FBB" w:rsidR="00C75C09" w:rsidRPr="00C75C09" w:rsidRDefault="009B3C2B" w:rsidP="0043769F">
            <w:pPr>
              <w:jc w:val="center"/>
              <w:rPr>
                <w:sz w:val="20"/>
                <w:szCs w:val="20"/>
              </w:rPr>
            </w:pPr>
            <w:r>
              <w:rPr>
                <w:sz w:val="20"/>
                <w:szCs w:val="20"/>
              </w:rPr>
              <w:t>2019</w:t>
            </w:r>
          </w:p>
        </w:tc>
        <w:tc>
          <w:tcPr>
            <w:tcW w:w="1014" w:type="dxa"/>
            <w:shd w:val="clear" w:color="auto" w:fill="E7E6E6" w:themeFill="background2"/>
            <w:vAlign w:val="center"/>
          </w:tcPr>
          <w:p w14:paraId="1EEE0742" w14:textId="7D29C309" w:rsidR="00C75C09" w:rsidRPr="00C75C09" w:rsidRDefault="009B3C2B" w:rsidP="0043769F">
            <w:pPr>
              <w:jc w:val="center"/>
              <w:rPr>
                <w:sz w:val="20"/>
                <w:szCs w:val="20"/>
              </w:rPr>
            </w:pPr>
            <w:r>
              <w:rPr>
                <w:sz w:val="20"/>
                <w:szCs w:val="20"/>
              </w:rPr>
              <w:t>~105</w:t>
            </w:r>
          </w:p>
        </w:tc>
        <w:tc>
          <w:tcPr>
            <w:tcW w:w="1596" w:type="dxa"/>
            <w:shd w:val="clear" w:color="auto" w:fill="E7E6E6" w:themeFill="background2"/>
            <w:vAlign w:val="center"/>
          </w:tcPr>
          <w:p w14:paraId="2C9942BF" w14:textId="462C22C3" w:rsidR="00C75C09" w:rsidRPr="00C75C09" w:rsidRDefault="009B3C2B" w:rsidP="0043769F">
            <w:pPr>
              <w:jc w:val="center"/>
              <w:rPr>
                <w:sz w:val="20"/>
                <w:szCs w:val="20"/>
              </w:rPr>
            </w:pPr>
            <w:r>
              <w:rPr>
                <w:sz w:val="20"/>
                <w:szCs w:val="20"/>
              </w:rPr>
              <w:t xml:space="preserve">Speech therapists and </w:t>
            </w:r>
            <w:proofErr w:type="spellStart"/>
            <w:r>
              <w:rPr>
                <w:sz w:val="20"/>
                <w:szCs w:val="20"/>
              </w:rPr>
              <w:t>logopeds</w:t>
            </w:r>
            <w:proofErr w:type="spellEnd"/>
          </w:p>
        </w:tc>
        <w:tc>
          <w:tcPr>
            <w:tcW w:w="2532" w:type="dxa"/>
            <w:shd w:val="clear" w:color="auto" w:fill="E7E6E6" w:themeFill="background2"/>
            <w:vAlign w:val="center"/>
          </w:tcPr>
          <w:p w14:paraId="44CC63E0" w14:textId="263E5B4C" w:rsidR="00C75C09" w:rsidRPr="00C75C09" w:rsidRDefault="009B3C2B" w:rsidP="0043769F">
            <w:pPr>
              <w:jc w:val="center"/>
              <w:rPr>
                <w:sz w:val="20"/>
                <w:szCs w:val="20"/>
              </w:rPr>
            </w:pPr>
            <w:r>
              <w:rPr>
                <w:sz w:val="20"/>
                <w:szCs w:val="20"/>
              </w:rPr>
              <w:t>None</w:t>
            </w:r>
          </w:p>
        </w:tc>
      </w:tr>
      <w:tr w:rsidR="00D93A13" w14:paraId="4F4B3991" w14:textId="77777777" w:rsidTr="00FD66DC">
        <w:tc>
          <w:tcPr>
            <w:tcW w:w="2250" w:type="dxa"/>
            <w:vAlign w:val="center"/>
          </w:tcPr>
          <w:p w14:paraId="32E5D73E" w14:textId="72F27B0F" w:rsidR="00D93A13" w:rsidRDefault="00D93A13" w:rsidP="0043769F">
            <w:pPr>
              <w:jc w:val="center"/>
              <w:rPr>
                <w:sz w:val="20"/>
                <w:szCs w:val="20"/>
              </w:rPr>
            </w:pPr>
            <w:r>
              <w:rPr>
                <w:sz w:val="20"/>
                <w:szCs w:val="20"/>
              </w:rPr>
              <w:t>Speech Therapist Association of Georgia</w:t>
            </w:r>
          </w:p>
        </w:tc>
        <w:tc>
          <w:tcPr>
            <w:tcW w:w="990" w:type="dxa"/>
            <w:vAlign w:val="center"/>
          </w:tcPr>
          <w:p w14:paraId="367F255D" w14:textId="4A6FB181" w:rsidR="00D93A13" w:rsidRDefault="00D93A13" w:rsidP="0043769F">
            <w:pPr>
              <w:jc w:val="center"/>
              <w:rPr>
                <w:sz w:val="20"/>
                <w:szCs w:val="20"/>
              </w:rPr>
            </w:pPr>
            <w:r>
              <w:rPr>
                <w:sz w:val="20"/>
                <w:szCs w:val="20"/>
              </w:rPr>
              <w:t>?</w:t>
            </w:r>
          </w:p>
        </w:tc>
        <w:tc>
          <w:tcPr>
            <w:tcW w:w="900" w:type="dxa"/>
            <w:vAlign w:val="center"/>
          </w:tcPr>
          <w:p w14:paraId="46C93155" w14:textId="5B67F4F2" w:rsidR="00D93A13" w:rsidRDefault="00D93A13" w:rsidP="0043769F">
            <w:pPr>
              <w:jc w:val="center"/>
              <w:rPr>
                <w:sz w:val="20"/>
                <w:szCs w:val="20"/>
              </w:rPr>
            </w:pPr>
            <w:r>
              <w:rPr>
                <w:sz w:val="20"/>
                <w:szCs w:val="20"/>
              </w:rPr>
              <w:t>2010</w:t>
            </w:r>
          </w:p>
        </w:tc>
        <w:tc>
          <w:tcPr>
            <w:tcW w:w="5142" w:type="dxa"/>
            <w:gridSpan w:val="3"/>
            <w:vAlign w:val="center"/>
          </w:tcPr>
          <w:p w14:paraId="26D18795" w14:textId="3487551F" w:rsidR="00D93A13" w:rsidRDefault="00D93A13" w:rsidP="0043769F">
            <w:pPr>
              <w:jc w:val="center"/>
              <w:rPr>
                <w:sz w:val="20"/>
                <w:szCs w:val="20"/>
              </w:rPr>
            </w:pPr>
            <w:r>
              <w:rPr>
                <w:sz w:val="20"/>
                <w:szCs w:val="20"/>
              </w:rPr>
              <w:t xml:space="preserve">Focal point: Nino </w:t>
            </w:r>
            <w:proofErr w:type="spellStart"/>
            <w:r>
              <w:rPr>
                <w:sz w:val="20"/>
                <w:szCs w:val="20"/>
              </w:rPr>
              <w:t>Maghlakelidze</w:t>
            </w:r>
            <w:proofErr w:type="spellEnd"/>
          </w:p>
        </w:tc>
      </w:tr>
      <w:tr w:rsidR="00FD66DC" w14:paraId="269489B6" w14:textId="77777777" w:rsidTr="00FD66DC">
        <w:tc>
          <w:tcPr>
            <w:tcW w:w="2250" w:type="dxa"/>
            <w:vAlign w:val="center"/>
          </w:tcPr>
          <w:p w14:paraId="07514E26" w14:textId="7E4CED10" w:rsidR="00FD66DC" w:rsidRDefault="00FD66DC" w:rsidP="0043769F">
            <w:pPr>
              <w:jc w:val="center"/>
              <w:rPr>
                <w:sz w:val="20"/>
                <w:szCs w:val="20"/>
              </w:rPr>
            </w:pPr>
            <w:r>
              <w:rPr>
                <w:sz w:val="20"/>
                <w:szCs w:val="20"/>
              </w:rPr>
              <w:t>Language and Speech Therapists’ Association</w:t>
            </w:r>
          </w:p>
        </w:tc>
        <w:tc>
          <w:tcPr>
            <w:tcW w:w="990" w:type="dxa"/>
            <w:vAlign w:val="center"/>
          </w:tcPr>
          <w:p w14:paraId="552FB6DC" w14:textId="1F006274" w:rsidR="00FD66DC" w:rsidRDefault="00FD66DC" w:rsidP="0043769F">
            <w:pPr>
              <w:jc w:val="center"/>
              <w:rPr>
                <w:sz w:val="20"/>
                <w:szCs w:val="20"/>
              </w:rPr>
            </w:pPr>
            <w:r>
              <w:rPr>
                <w:sz w:val="20"/>
                <w:szCs w:val="20"/>
              </w:rPr>
              <w:t>EMTA?</w:t>
            </w:r>
          </w:p>
        </w:tc>
        <w:tc>
          <w:tcPr>
            <w:tcW w:w="900" w:type="dxa"/>
            <w:vAlign w:val="center"/>
          </w:tcPr>
          <w:p w14:paraId="2286F276" w14:textId="1446892B" w:rsidR="00FD66DC" w:rsidRDefault="00FD66DC" w:rsidP="0043769F">
            <w:pPr>
              <w:jc w:val="center"/>
              <w:rPr>
                <w:sz w:val="20"/>
                <w:szCs w:val="20"/>
              </w:rPr>
            </w:pPr>
            <w:r>
              <w:rPr>
                <w:sz w:val="20"/>
                <w:szCs w:val="20"/>
              </w:rPr>
              <w:t>2018</w:t>
            </w:r>
          </w:p>
        </w:tc>
        <w:tc>
          <w:tcPr>
            <w:tcW w:w="1014" w:type="dxa"/>
            <w:vAlign w:val="center"/>
          </w:tcPr>
          <w:p w14:paraId="349873B6" w14:textId="3E93D7C5" w:rsidR="00FD66DC" w:rsidRDefault="00FD66DC" w:rsidP="0043769F">
            <w:pPr>
              <w:jc w:val="center"/>
              <w:rPr>
                <w:sz w:val="20"/>
                <w:szCs w:val="20"/>
              </w:rPr>
            </w:pPr>
            <w:r>
              <w:rPr>
                <w:sz w:val="20"/>
                <w:szCs w:val="20"/>
              </w:rPr>
              <w:t>30~</w:t>
            </w:r>
          </w:p>
        </w:tc>
        <w:tc>
          <w:tcPr>
            <w:tcW w:w="1596" w:type="dxa"/>
            <w:vAlign w:val="center"/>
          </w:tcPr>
          <w:p w14:paraId="61ECE7FF" w14:textId="47024EBF" w:rsidR="00FD66DC" w:rsidRDefault="00FD66DC" w:rsidP="0043769F">
            <w:pPr>
              <w:jc w:val="center"/>
              <w:rPr>
                <w:sz w:val="20"/>
                <w:szCs w:val="20"/>
              </w:rPr>
            </w:pPr>
            <w:proofErr w:type="spellStart"/>
            <w:r>
              <w:rPr>
                <w:sz w:val="20"/>
                <w:szCs w:val="20"/>
              </w:rPr>
              <w:t>Khatuna</w:t>
            </w:r>
            <w:proofErr w:type="spellEnd"/>
            <w:r>
              <w:rPr>
                <w:sz w:val="20"/>
                <w:szCs w:val="20"/>
              </w:rPr>
              <w:t xml:space="preserve"> Kobakhidze</w:t>
            </w:r>
          </w:p>
        </w:tc>
        <w:tc>
          <w:tcPr>
            <w:tcW w:w="2532" w:type="dxa"/>
            <w:vAlign w:val="center"/>
          </w:tcPr>
          <w:p w14:paraId="442DA80B" w14:textId="295CF0C7" w:rsidR="00FD66DC" w:rsidRDefault="00FD66DC" w:rsidP="0043769F">
            <w:pPr>
              <w:jc w:val="center"/>
              <w:rPr>
                <w:sz w:val="20"/>
                <w:szCs w:val="20"/>
              </w:rPr>
            </w:pPr>
            <w:r>
              <w:rPr>
                <w:sz w:val="20"/>
                <w:szCs w:val="20"/>
              </w:rPr>
              <w:t>Want to join European International Association of Language and Speech</w:t>
            </w:r>
          </w:p>
        </w:tc>
      </w:tr>
      <w:tr w:rsidR="0083638E" w14:paraId="114455CF" w14:textId="77777777" w:rsidTr="00FD66DC">
        <w:trPr>
          <w:trHeight w:val="710"/>
        </w:trPr>
        <w:tc>
          <w:tcPr>
            <w:tcW w:w="2250" w:type="dxa"/>
            <w:vAlign w:val="center"/>
          </w:tcPr>
          <w:p w14:paraId="16A23BF7" w14:textId="059CB3E7" w:rsidR="0083638E" w:rsidRDefault="0083638E" w:rsidP="0043769F">
            <w:pPr>
              <w:jc w:val="center"/>
              <w:rPr>
                <w:sz w:val="20"/>
                <w:szCs w:val="20"/>
              </w:rPr>
            </w:pPr>
            <w:r>
              <w:rPr>
                <w:sz w:val="20"/>
                <w:szCs w:val="20"/>
              </w:rPr>
              <w:t>Georgian Speech and Language Therapist Association</w:t>
            </w:r>
          </w:p>
        </w:tc>
        <w:tc>
          <w:tcPr>
            <w:tcW w:w="990" w:type="dxa"/>
            <w:vAlign w:val="center"/>
          </w:tcPr>
          <w:p w14:paraId="68E33916" w14:textId="67AE6641" w:rsidR="0083638E" w:rsidRDefault="0083638E" w:rsidP="0043769F">
            <w:pPr>
              <w:jc w:val="center"/>
              <w:rPr>
                <w:sz w:val="20"/>
                <w:szCs w:val="20"/>
              </w:rPr>
            </w:pPr>
            <w:r>
              <w:rPr>
                <w:sz w:val="20"/>
                <w:szCs w:val="20"/>
              </w:rPr>
              <w:t>?</w:t>
            </w:r>
          </w:p>
        </w:tc>
        <w:tc>
          <w:tcPr>
            <w:tcW w:w="900" w:type="dxa"/>
            <w:vAlign w:val="center"/>
          </w:tcPr>
          <w:p w14:paraId="7011F055" w14:textId="2895B471" w:rsidR="0083638E" w:rsidRDefault="0083638E" w:rsidP="0043769F">
            <w:pPr>
              <w:jc w:val="center"/>
              <w:rPr>
                <w:sz w:val="20"/>
                <w:szCs w:val="20"/>
              </w:rPr>
            </w:pPr>
            <w:r>
              <w:rPr>
                <w:sz w:val="20"/>
                <w:szCs w:val="20"/>
              </w:rPr>
              <w:t>2017</w:t>
            </w:r>
          </w:p>
        </w:tc>
        <w:tc>
          <w:tcPr>
            <w:tcW w:w="5142" w:type="dxa"/>
            <w:gridSpan w:val="3"/>
            <w:vAlign w:val="center"/>
          </w:tcPr>
          <w:p w14:paraId="7B3DE9EE" w14:textId="0B08D317" w:rsidR="0083638E" w:rsidRDefault="0083638E" w:rsidP="0043769F">
            <w:pPr>
              <w:jc w:val="center"/>
              <w:rPr>
                <w:sz w:val="20"/>
                <w:szCs w:val="20"/>
              </w:rPr>
            </w:pPr>
            <w:r>
              <w:rPr>
                <w:sz w:val="20"/>
                <w:szCs w:val="20"/>
              </w:rPr>
              <w:t xml:space="preserve">Focal Point: Tinatin </w:t>
            </w:r>
            <w:proofErr w:type="spellStart"/>
            <w:r>
              <w:rPr>
                <w:sz w:val="20"/>
                <w:szCs w:val="20"/>
              </w:rPr>
              <w:t>Antidze</w:t>
            </w:r>
            <w:proofErr w:type="spellEnd"/>
          </w:p>
        </w:tc>
      </w:tr>
      <w:tr w:rsidR="00434EF4" w14:paraId="53CDD0E7" w14:textId="77777777" w:rsidTr="00FD66DC">
        <w:trPr>
          <w:trHeight w:val="566"/>
        </w:trPr>
        <w:tc>
          <w:tcPr>
            <w:tcW w:w="2250" w:type="dxa"/>
            <w:vAlign w:val="center"/>
          </w:tcPr>
          <w:p w14:paraId="49B7BCD9" w14:textId="19D420A3" w:rsidR="00434EF4" w:rsidRDefault="00434EF4" w:rsidP="0043769F">
            <w:pPr>
              <w:jc w:val="center"/>
              <w:rPr>
                <w:sz w:val="20"/>
                <w:szCs w:val="20"/>
              </w:rPr>
            </w:pPr>
            <w:r>
              <w:rPr>
                <w:sz w:val="20"/>
                <w:szCs w:val="20"/>
              </w:rPr>
              <w:t>Georgian P&amp;O International Association</w:t>
            </w:r>
          </w:p>
        </w:tc>
        <w:tc>
          <w:tcPr>
            <w:tcW w:w="990" w:type="dxa"/>
            <w:vAlign w:val="center"/>
          </w:tcPr>
          <w:p w14:paraId="28D4A73A" w14:textId="77777777" w:rsidR="00434EF4" w:rsidRDefault="00434EF4" w:rsidP="0043769F">
            <w:pPr>
              <w:jc w:val="center"/>
              <w:rPr>
                <w:sz w:val="20"/>
                <w:szCs w:val="20"/>
              </w:rPr>
            </w:pPr>
          </w:p>
        </w:tc>
        <w:tc>
          <w:tcPr>
            <w:tcW w:w="900" w:type="dxa"/>
            <w:vAlign w:val="center"/>
          </w:tcPr>
          <w:p w14:paraId="01202B93" w14:textId="79F4C436" w:rsidR="00434EF4" w:rsidRDefault="00434EF4" w:rsidP="0043769F">
            <w:pPr>
              <w:jc w:val="center"/>
              <w:rPr>
                <w:sz w:val="20"/>
                <w:szCs w:val="20"/>
              </w:rPr>
            </w:pPr>
            <w:r>
              <w:rPr>
                <w:sz w:val="20"/>
                <w:szCs w:val="20"/>
              </w:rPr>
              <w:t>2011</w:t>
            </w:r>
          </w:p>
        </w:tc>
        <w:tc>
          <w:tcPr>
            <w:tcW w:w="5142" w:type="dxa"/>
            <w:gridSpan w:val="3"/>
            <w:vAlign w:val="center"/>
          </w:tcPr>
          <w:p w14:paraId="4A344F2A" w14:textId="3E1831E5" w:rsidR="00434EF4" w:rsidRDefault="00434EF4" w:rsidP="0043769F">
            <w:pPr>
              <w:jc w:val="center"/>
              <w:rPr>
                <w:sz w:val="20"/>
                <w:szCs w:val="20"/>
              </w:rPr>
            </w:pPr>
            <w:r>
              <w:rPr>
                <w:sz w:val="20"/>
                <w:szCs w:val="20"/>
              </w:rPr>
              <w:t xml:space="preserve">Focal point: </w:t>
            </w:r>
            <w:proofErr w:type="spellStart"/>
            <w:r>
              <w:rPr>
                <w:sz w:val="20"/>
                <w:szCs w:val="20"/>
              </w:rPr>
              <w:t>Guta</w:t>
            </w:r>
            <w:proofErr w:type="spellEnd"/>
            <w:r>
              <w:rPr>
                <w:sz w:val="20"/>
                <w:szCs w:val="20"/>
              </w:rPr>
              <w:t xml:space="preserve"> </w:t>
            </w:r>
            <w:proofErr w:type="spellStart"/>
            <w:r>
              <w:rPr>
                <w:sz w:val="20"/>
                <w:szCs w:val="20"/>
              </w:rPr>
              <w:t>Vashadze</w:t>
            </w:r>
            <w:proofErr w:type="spellEnd"/>
          </w:p>
        </w:tc>
      </w:tr>
    </w:tbl>
    <w:p w14:paraId="031DB22E" w14:textId="77777777" w:rsidR="00AB4C63" w:rsidRDefault="00AB4C63" w:rsidP="00AB4C63">
      <w:pPr>
        <w:spacing w:after="0"/>
      </w:pPr>
    </w:p>
    <w:p w14:paraId="433F92FB" w14:textId="77777777" w:rsidR="00374EEA" w:rsidRDefault="00374EEA" w:rsidP="00AB4C63">
      <w:pPr>
        <w:spacing w:after="0"/>
        <w:rPr>
          <w:b/>
          <w:sz w:val="24"/>
          <w:szCs w:val="24"/>
        </w:rPr>
      </w:pPr>
    </w:p>
    <w:p w14:paraId="78F68092" w14:textId="77777777" w:rsidR="00374EEA" w:rsidRDefault="00374EEA" w:rsidP="00AB4C63">
      <w:pPr>
        <w:spacing w:after="0"/>
        <w:rPr>
          <w:b/>
          <w:sz w:val="24"/>
          <w:szCs w:val="24"/>
        </w:rPr>
      </w:pPr>
    </w:p>
    <w:p w14:paraId="2549512D" w14:textId="77777777" w:rsidR="00AB4C63" w:rsidRPr="005A5E13" w:rsidRDefault="00AB4C63" w:rsidP="00AB4C63">
      <w:pPr>
        <w:spacing w:after="0"/>
        <w:rPr>
          <w:b/>
          <w:sz w:val="24"/>
          <w:szCs w:val="24"/>
        </w:rPr>
      </w:pPr>
      <w:r w:rsidRPr="005A5E13">
        <w:rPr>
          <w:b/>
          <w:sz w:val="24"/>
          <w:szCs w:val="24"/>
        </w:rPr>
        <w:t>Remuneration</w:t>
      </w:r>
    </w:p>
    <w:p w14:paraId="6B2E027B" w14:textId="0AB7ED51" w:rsidR="001F77B9" w:rsidRDefault="00AB4C63" w:rsidP="00B55593">
      <w:r w:rsidRPr="00D41CAD">
        <w:rPr>
          <w:rFonts w:eastAsia="Times New Roman" w:cs="Arial"/>
          <w:color w:val="000000"/>
        </w:rPr>
        <w:t>In general, salaries for health care personnel are determined by their employers – the managers of the health care facilities where they work. Payment is negotiated on an individual basis between health care personnel and facility managers and can be based on workload or an agreed salary, or have elements of both.</w:t>
      </w:r>
      <w:r w:rsidR="0051053E" w:rsidRPr="0051053E">
        <w:rPr>
          <w:rStyle w:val="FootnoteReference"/>
          <w:rFonts w:eastAsia="Times New Roman" w:cs="Arial"/>
          <w:color w:val="000000"/>
        </w:rPr>
        <w:t xml:space="preserve"> </w:t>
      </w:r>
      <w:r w:rsidR="0051053E">
        <w:rPr>
          <w:rStyle w:val="FootnoteReference"/>
          <w:rFonts w:eastAsia="Times New Roman" w:cs="Arial"/>
          <w:color w:val="000000"/>
        </w:rPr>
        <w:footnoteReference w:id="69"/>
      </w:r>
      <w:r w:rsidR="0051053E" w:rsidRPr="00D41CAD">
        <w:rPr>
          <w:rFonts w:eastAsia="Times New Roman" w:cs="Arial"/>
          <w:color w:val="000000"/>
        </w:rPr>
        <w:t xml:space="preserve"> </w:t>
      </w:r>
      <w:r w:rsidRPr="00D41CAD">
        <w:rPr>
          <w:rFonts w:eastAsia="Times New Roman" w:cs="Arial"/>
          <w:color w:val="000000"/>
        </w:rPr>
        <w:t xml:space="preserve"> </w:t>
      </w:r>
      <w:r w:rsidR="00E31BD5" w:rsidRPr="00D41CAD">
        <w:rPr>
          <w:rFonts w:eastAsia="Times New Roman" w:cs="Arial"/>
          <w:color w:val="000000"/>
        </w:rPr>
        <w:t>Primary care doctors working un</w:t>
      </w:r>
      <w:r w:rsidR="00E31BD5">
        <w:rPr>
          <w:rFonts w:eastAsia="Times New Roman" w:cs="Arial"/>
          <w:color w:val="000000"/>
        </w:rPr>
        <w:t>der the Rural Doctors’ Program are</w:t>
      </w:r>
      <w:r w:rsidR="00E31BD5" w:rsidRPr="00925381">
        <w:t xml:space="preserve"> contracted by MoLHSA and paid a monthly salary.</w:t>
      </w:r>
      <w:r w:rsidR="00E31BD5" w:rsidRPr="00925381">
        <w:rPr>
          <w:vertAlign w:val="superscript"/>
        </w:rPr>
        <w:footnoteReference w:id="70"/>
      </w:r>
    </w:p>
    <w:p w14:paraId="4D17FAFE" w14:textId="77777777" w:rsidR="00B55593" w:rsidRPr="00B55593" w:rsidRDefault="00B55593" w:rsidP="00B55593"/>
    <w:p w14:paraId="30F22764" w14:textId="77777777" w:rsidR="00AB4C63" w:rsidRPr="005A5E13" w:rsidRDefault="00AB4C63" w:rsidP="00AB4C63">
      <w:pPr>
        <w:spacing w:after="0"/>
        <w:rPr>
          <w:sz w:val="24"/>
          <w:szCs w:val="24"/>
        </w:rPr>
      </w:pPr>
      <w:r w:rsidRPr="005A5E13">
        <w:rPr>
          <w:b/>
          <w:sz w:val="24"/>
          <w:szCs w:val="24"/>
        </w:rPr>
        <w:t>Rehabilitation Infrastructure/Equipment</w:t>
      </w:r>
    </w:p>
    <w:p w14:paraId="1F0A7ABD" w14:textId="77777777" w:rsidR="002C4A3F" w:rsidRDefault="00AB4C63" w:rsidP="00573BCF">
      <w:pPr>
        <w:shd w:val="clear" w:color="auto" w:fill="FFFFFF"/>
        <w:spacing w:line="22" w:lineRule="atLeast"/>
      </w:pPr>
      <w:r>
        <w:t>There is no list of essential rehabilitation equipment or materials</w:t>
      </w:r>
      <w:r w:rsidR="002C4A3F">
        <w:t xml:space="preserve"> required</w:t>
      </w:r>
      <w:r w:rsidRPr="00A84CB2">
        <w:t xml:space="preserve"> at different levels of care. </w:t>
      </w:r>
    </w:p>
    <w:p w14:paraId="662CC72E" w14:textId="70137A3A" w:rsidR="003E5C49" w:rsidRDefault="003E5C49" w:rsidP="00573BCF">
      <w:pPr>
        <w:shd w:val="clear" w:color="auto" w:fill="FFFFFF"/>
        <w:spacing w:line="22" w:lineRule="atLeast"/>
      </w:pPr>
      <w:r w:rsidRPr="00EA448F">
        <w:t xml:space="preserve">The purchase of medical equipment is the responsibility of hospital managers and </w:t>
      </w:r>
      <w:r w:rsidR="00B376F5">
        <w:t>t</w:t>
      </w:r>
      <w:r w:rsidRPr="00EA448F">
        <w:t xml:space="preserve">he decision is linked to the availability of finances as most hospitals are private enterprises. Current regulations do not set a national ceiling of units per population for high-technology </w:t>
      </w:r>
      <w:r w:rsidRPr="00E415A2">
        <w:t>equipment.</w:t>
      </w:r>
      <w:r w:rsidRPr="00E415A2">
        <w:rPr>
          <w:rStyle w:val="FootnoteReference"/>
        </w:rPr>
        <w:footnoteReference w:id="71"/>
      </w:r>
      <w:r w:rsidRPr="00E415A2">
        <w:t xml:space="preserve"> </w:t>
      </w:r>
    </w:p>
    <w:p w14:paraId="5FD1EEFA" w14:textId="5CE57085" w:rsidR="00AB4C63" w:rsidRDefault="00AB4C63" w:rsidP="00AB4C63">
      <w:pPr>
        <w:shd w:val="clear" w:color="auto" w:fill="FFFFFF"/>
        <w:spacing w:after="0" w:line="234" w:lineRule="atLeast"/>
        <w:rPr>
          <w:rFonts w:eastAsia="Times New Roman" w:cs="Arial"/>
          <w:color w:val="000000"/>
          <w:lang w:val="vi-VN"/>
        </w:rPr>
      </w:pPr>
      <w:r>
        <w:rPr>
          <w:rFonts w:eastAsia="Times New Roman" w:cs="Arial"/>
          <w:color w:val="000000"/>
          <w:lang w:val="vi-VN"/>
        </w:rPr>
        <w:t xml:space="preserve">From site vists conduted during the assessment (see </w:t>
      </w:r>
      <w:r w:rsidRPr="00B13C95">
        <w:rPr>
          <w:rFonts w:eastAsia="Times New Roman" w:cs="Arial"/>
          <w:i/>
          <w:color w:val="2E74B5" w:themeColor="accent5" w:themeShade="BF"/>
          <w:lang w:val="vi-VN"/>
        </w:rPr>
        <w:t>Appendix D</w:t>
      </w:r>
      <w:r w:rsidR="00573BCF">
        <w:rPr>
          <w:rFonts w:eastAsia="Times New Roman" w:cs="Arial"/>
          <w:color w:val="000000"/>
          <w:lang w:val="vi-VN"/>
        </w:rPr>
        <w:t>)</w:t>
      </w:r>
      <w:r w:rsidR="006B2F8A">
        <w:rPr>
          <w:rFonts w:eastAsia="Times New Roman" w:cs="Arial"/>
          <w:color w:val="000000"/>
          <w:lang w:val="vi-VN"/>
        </w:rPr>
        <w:t xml:space="preserve">, </w:t>
      </w:r>
      <w:r>
        <w:rPr>
          <w:rFonts w:eastAsia="Times New Roman" w:cs="Arial"/>
          <w:color w:val="000000"/>
          <w:lang w:val="vi-VN"/>
        </w:rPr>
        <w:t xml:space="preserve"> </w:t>
      </w:r>
      <w:r w:rsidR="002C4A3F">
        <w:rPr>
          <w:rFonts w:eastAsia="Times New Roman" w:cs="Arial"/>
          <w:color w:val="000000"/>
          <w:lang w:val="vi-VN"/>
        </w:rPr>
        <w:t xml:space="preserve">all rehabilitation centers, units or departments had at least one or more </w:t>
      </w:r>
      <w:r>
        <w:rPr>
          <w:rFonts w:eastAsia="Times New Roman" w:cs="Arial"/>
          <w:color w:val="000000"/>
          <w:lang w:val="vi-VN"/>
        </w:rPr>
        <w:t xml:space="preserve">ultra-sound, thermal, </w:t>
      </w:r>
      <w:r w:rsidR="002C4A3F">
        <w:rPr>
          <w:rFonts w:eastAsia="Times New Roman" w:cs="Arial"/>
          <w:color w:val="000000"/>
          <w:lang w:val="vi-VN"/>
        </w:rPr>
        <w:t xml:space="preserve">or </w:t>
      </w:r>
      <w:r>
        <w:rPr>
          <w:rFonts w:eastAsia="Times New Roman" w:cs="Arial"/>
          <w:color w:val="000000"/>
          <w:lang w:val="vi-VN"/>
        </w:rPr>
        <w:t>electrotherapeu</w:t>
      </w:r>
      <w:r w:rsidR="002C4A3F">
        <w:rPr>
          <w:rFonts w:eastAsia="Times New Roman" w:cs="Arial"/>
          <w:color w:val="000000"/>
          <w:lang w:val="vi-VN"/>
        </w:rPr>
        <w:t>tic machines</w:t>
      </w:r>
      <w:r>
        <w:rPr>
          <w:rFonts w:eastAsia="Times New Roman" w:cs="Arial"/>
          <w:color w:val="000000"/>
          <w:lang w:val="vi-VN"/>
        </w:rPr>
        <w:t xml:space="preserve">. Treatment plinths or mats to facilitate functional movements and activities were less evident. </w:t>
      </w:r>
      <w:r w:rsidR="002C4A3F">
        <w:rPr>
          <w:rFonts w:eastAsia="Times New Roman" w:cs="Arial"/>
          <w:color w:val="000000"/>
          <w:lang w:val="vi-VN"/>
        </w:rPr>
        <w:t>Therapeutic swimming pools were identifed in 1/3 of the sites visited.</w:t>
      </w:r>
    </w:p>
    <w:p w14:paraId="6373E748" w14:textId="77777777" w:rsidR="00822D12" w:rsidRPr="00E415A2" w:rsidRDefault="00822D12" w:rsidP="00933FDC">
      <w:pPr>
        <w:spacing w:after="0"/>
        <w:rPr>
          <w:b/>
        </w:rPr>
      </w:pPr>
    </w:p>
    <w:p w14:paraId="38F302D9" w14:textId="77777777" w:rsidR="00E05E33" w:rsidRPr="008C0E59" w:rsidRDefault="00E05E33" w:rsidP="001C64CE">
      <w:pPr>
        <w:spacing w:after="0"/>
      </w:pPr>
    </w:p>
    <w:p w14:paraId="02975BCA" w14:textId="67DC9543" w:rsidR="00FF37A5" w:rsidRPr="00CB0513" w:rsidRDefault="00933FDC" w:rsidP="00CB0513">
      <w:r>
        <w:rPr>
          <w:noProof/>
        </w:rPr>
        <w:lastRenderedPageBreak/>
        <mc:AlternateContent>
          <mc:Choice Requires="wps">
            <w:drawing>
              <wp:inline distT="0" distB="0" distL="0" distR="0" wp14:anchorId="0FB8D1BA" wp14:editId="7FFEA8F1">
                <wp:extent cx="5943600" cy="7546340"/>
                <wp:effectExtent l="0" t="0" r="0"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46340"/>
                        </a:xfrm>
                        <a:prstGeom prst="rect">
                          <a:avLst/>
                        </a:prstGeom>
                        <a:solidFill>
                          <a:srgbClr val="5B9BD5">
                            <a:lumMod val="75000"/>
                          </a:srgbClr>
                        </a:solidFill>
                        <a:ln w="9525">
                          <a:noFill/>
                          <a:miter lim="800000"/>
                          <a:headEnd/>
                          <a:tailEnd/>
                        </a:ln>
                      </wps:spPr>
                      <wps:txbx>
                        <w:txbxContent>
                          <w:p w14:paraId="7911CB53" w14:textId="4F5214E9" w:rsidR="00904747" w:rsidRDefault="00904747" w:rsidP="00584A21">
                            <w:pPr>
                              <w:spacing w:after="0"/>
                              <w:jc w:val="center"/>
                              <w:rPr>
                                <w:b/>
                                <w:color w:val="FFFFFF" w:themeColor="background1"/>
                                <w:sz w:val="28"/>
                              </w:rPr>
                            </w:pPr>
                            <w:r w:rsidRPr="00155B6F">
                              <w:rPr>
                                <w:b/>
                                <w:color w:val="FFFFFF" w:themeColor="background1"/>
                                <w:sz w:val="28"/>
                              </w:rPr>
                              <w:t>Summary of Rehabilitation</w:t>
                            </w:r>
                          </w:p>
                          <w:p w14:paraId="0ECD464F" w14:textId="1AF90DBB" w:rsidR="00904747" w:rsidRDefault="00904747" w:rsidP="00584A21">
                            <w:pPr>
                              <w:spacing w:after="220"/>
                              <w:jc w:val="center"/>
                              <w:rPr>
                                <w:b/>
                                <w:color w:val="FFFFFF" w:themeColor="background1"/>
                                <w:sz w:val="28"/>
                              </w:rPr>
                            </w:pPr>
                            <w:r>
                              <w:rPr>
                                <w:b/>
                                <w:color w:val="FFFFFF" w:themeColor="background1"/>
                                <w:sz w:val="28"/>
                              </w:rPr>
                              <w:t>Human Resources and Infrastructure/Equipment Situation</w:t>
                            </w:r>
                          </w:p>
                          <w:p w14:paraId="3999FA13" w14:textId="77777777"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Nomenclature of rehabilitation workforce is linked to the classification of field of study in Georgia. Some existing vocabulary may be out-of-sync with terms commonly applied at international levels (example: physical therapy in Georgia is called physical medicine and rehabilitation).</w:t>
                            </w:r>
                          </w:p>
                          <w:p w14:paraId="6BC786EC" w14:textId="77777777"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PT and SLT training programs have a long history in Georgia. Graduates of different programs have variable skills and competencies. </w:t>
                            </w:r>
                          </w:p>
                          <w:p w14:paraId="2E95A32B" w14:textId="1AFA6A53"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Licensing is not required for PT, OT, SLT.  Competencies and regulatory standards for these professions have not yet been developed in Georgia.</w:t>
                            </w:r>
                          </w:p>
                          <w:p w14:paraId="13CDB7FD" w14:textId="075F7D9F"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A working group on professional standards and licensing is established through the Physical Rehabilitation Project in Georgia, supported by Emory University. </w:t>
                            </w:r>
                          </w:p>
                          <w:p w14:paraId="0D57DB9A" w14:textId="09CFAD5E"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no P&amp;O training in Georgia and no recognized P&amp;O Cat I in the country.   </w:t>
                            </w:r>
                          </w:p>
                          <w:p w14:paraId="00DCB7E1" w14:textId="64E51ED5"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are many professional associations representing the rehabilitation workforce. Some professions have more than one association (PT and SLT each have 2-3) which leads to potential confusion between, or duplication of, organizational mandates.</w:t>
                            </w:r>
                          </w:p>
                          <w:p w14:paraId="4DB853BD" w14:textId="1CDE611C"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a lack of comprehensive, consolidated, and up-to-date information on numbers and locations of the rehabilitation workforce working in Georgia. </w:t>
                            </w:r>
                          </w:p>
                          <w:p w14:paraId="386BB29C" w14:textId="783488D8"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are no standard salaries for the rehabilitation workforce. These are negotiated with individual employers and largely based on income from treatments provided. </w:t>
                            </w:r>
                          </w:p>
                          <w:p w14:paraId="2C95AB41" w14:textId="799F6812"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Continuing medical education is not required for any health staff in Georgia.</w:t>
                            </w:r>
                          </w:p>
                          <w:p w14:paraId="28ED4FB3" w14:textId="2C04AF73" w:rsidR="00904747" w:rsidRDefault="00904747" w:rsidP="006E3B43">
                            <w:pPr>
                              <w:pStyle w:val="ListParagraph"/>
                              <w:numPr>
                                <w:ilvl w:val="0"/>
                                <w:numId w:val="2"/>
                              </w:numPr>
                              <w:spacing w:after="220"/>
                              <w:contextualSpacing w:val="0"/>
                              <w:jc w:val="both"/>
                              <w:rPr>
                                <w:b/>
                                <w:color w:val="FFFFFF" w:themeColor="background1"/>
                              </w:rPr>
                            </w:pPr>
                            <w:r w:rsidRPr="00A7717C">
                              <w:rPr>
                                <w:b/>
                                <w:color w:val="FFFFFF" w:themeColor="background1"/>
                              </w:rPr>
                              <w:t>Medical doctors</w:t>
                            </w:r>
                            <w:r>
                              <w:rPr>
                                <w:b/>
                                <w:color w:val="FFFFFF" w:themeColor="background1"/>
                              </w:rPr>
                              <w:t xml:space="preserve"> are regulated and require a license to practice (Certificate for Independent Medical Practice). Once granted, a license is valid for life.</w:t>
                            </w:r>
                            <w:r w:rsidRPr="00A7717C">
                              <w:rPr>
                                <w:b/>
                                <w:color w:val="FFFFFF" w:themeColor="background1"/>
                              </w:rPr>
                              <w:t xml:space="preserve"> </w:t>
                            </w:r>
                          </w:p>
                          <w:p w14:paraId="125B088B" w14:textId="1FC19DE7"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Lack of uniformity and standards in rehabilitation-related pre-service clinical training. There are wide variations in the expectations and guidance between and among training institutions and clinical placement sites. </w:t>
                            </w:r>
                          </w:p>
                          <w:p w14:paraId="2E3A5FB5" w14:textId="79AECBB8" w:rsidR="00904747" w:rsidRDefault="00904747" w:rsidP="00092CDB">
                            <w:pPr>
                              <w:pStyle w:val="ListParagraph"/>
                              <w:numPr>
                                <w:ilvl w:val="0"/>
                                <w:numId w:val="2"/>
                              </w:numPr>
                              <w:spacing w:after="220"/>
                              <w:contextualSpacing w:val="0"/>
                              <w:jc w:val="both"/>
                              <w:rPr>
                                <w:b/>
                                <w:color w:val="FFFFFF" w:themeColor="background1"/>
                              </w:rPr>
                            </w:pPr>
                            <w:r>
                              <w:rPr>
                                <w:b/>
                                <w:color w:val="FFFFFF" w:themeColor="background1"/>
                              </w:rPr>
                              <w:t>Georgia has a well-documented workforce of wheelchair providers</w:t>
                            </w:r>
                            <w:r w:rsidRPr="00A7717C">
                              <w:rPr>
                                <w:b/>
                                <w:color w:val="FFFFFF" w:themeColor="background1"/>
                              </w:rPr>
                              <w:t>.</w:t>
                            </w:r>
                          </w:p>
                          <w:p w14:paraId="40C64093" w14:textId="7E683397" w:rsidR="00904747" w:rsidRPr="003304AE"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 rehabilitation infrastructure (equipment and treatment space) varies; there is no guidance on minimum standards for rehabilitation equipment. </w:t>
                            </w:r>
                          </w:p>
                        </w:txbxContent>
                      </wps:txbx>
                      <wps:bodyPr rot="0" vert="horz" wrap="square" lIns="91440" tIns="45720" rIns="288000" bIns="45720" anchor="t" anchorCtr="0">
                        <a:noAutofit/>
                      </wps:bodyPr>
                    </wps:wsp>
                  </a:graphicData>
                </a:graphic>
              </wp:inline>
            </w:drawing>
          </mc:Choice>
          <mc:Fallback>
            <w:pict>
              <v:shape w14:anchorId="0FB8D1BA" id="Text Box 5" o:spid="_x0000_s1028" type="#_x0000_t202" style="width:468pt;height:5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" fillcolor="#2e75b6" stroked="f">
                <v:textbox inset=",,8mm">
                  <w:txbxContent>
                    <w:p w14:paraId="7911CB53" w14:textId="4F5214E9" w:rsidR="00904747" w:rsidRDefault="00904747" w:rsidP="00584A21">
                      <w:pPr>
                        <w:spacing w:after="0"/>
                        <w:jc w:val="center"/>
                        <w:rPr>
                          <w:b/>
                          <w:color w:val="FFFFFF" w:themeColor="background1"/>
                          <w:sz w:val="28"/>
                        </w:rPr>
                      </w:pPr>
                      <w:r w:rsidRPr="00155B6F">
                        <w:rPr>
                          <w:b/>
                          <w:color w:val="FFFFFF" w:themeColor="background1"/>
                          <w:sz w:val="28"/>
                        </w:rPr>
                        <w:t>Summary of Rehabilitation</w:t>
                      </w:r>
                    </w:p>
                    <w:p w14:paraId="0ECD464F" w14:textId="1AF90DBB" w:rsidR="00904747" w:rsidRDefault="00904747" w:rsidP="00584A21">
                      <w:pPr>
                        <w:spacing w:after="220"/>
                        <w:jc w:val="center"/>
                        <w:rPr>
                          <w:b/>
                          <w:color w:val="FFFFFF" w:themeColor="background1"/>
                          <w:sz w:val="28"/>
                        </w:rPr>
                      </w:pPr>
                      <w:r>
                        <w:rPr>
                          <w:b/>
                          <w:color w:val="FFFFFF" w:themeColor="background1"/>
                          <w:sz w:val="28"/>
                        </w:rPr>
                        <w:t>Human Resources and Infrastructure/Equipment Situation</w:t>
                      </w:r>
                    </w:p>
                    <w:p w14:paraId="3999FA13" w14:textId="77777777"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Nomenclature of rehabilitation workforce is linked to the classification of field of study in Georgia. Some existing vocabulary may be out-of-sync with terms commonly applied at international levels (example: physical therapy in Georgia is called physical medicine and rehabilitation).</w:t>
                      </w:r>
                    </w:p>
                    <w:p w14:paraId="6BC786EC" w14:textId="77777777"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PT and SLT training programs have a long history in Georgia. Graduates of different programs have variable skills and competencies. </w:t>
                      </w:r>
                    </w:p>
                    <w:p w14:paraId="2E95A32B" w14:textId="1AFA6A53"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Licensing is not required for PT, OT, SLT.  Competencies and regulatory standards for these professions have not yet been developed in Georgia.</w:t>
                      </w:r>
                    </w:p>
                    <w:p w14:paraId="13CDB7FD" w14:textId="075F7D9F"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A working group on professional standards and licensing is established through the Physical Rehabilitation Project in Georgia, supported by Emory University. </w:t>
                      </w:r>
                    </w:p>
                    <w:p w14:paraId="0D57DB9A" w14:textId="09CFAD5E"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no P&amp;O training in Georgia and no recognized P&amp;O Cat I in the country.   </w:t>
                      </w:r>
                    </w:p>
                    <w:p w14:paraId="00DCB7E1" w14:textId="64E51ED5"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are many professional associations representing the rehabilitation workforce. Some professions have more than one association (PT and SLT each have 2-3) which leads to potential confusion between, or duplication of, organizational mandates.</w:t>
                      </w:r>
                    </w:p>
                    <w:p w14:paraId="4DB853BD" w14:textId="1CDE611C"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a lack of comprehensive, consolidated, and up-to-date information on numbers and locations of the rehabilitation workforce working in Georgia. </w:t>
                      </w:r>
                    </w:p>
                    <w:p w14:paraId="386BB29C" w14:textId="783488D8"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are no standard salaries for the rehabilitation workforce. These are negotiated with individual employers and largely based on income from treatments provided. </w:t>
                      </w:r>
                    </w:p>
                    <w:p w14:paraId="2C95AB41" w14:textId="799F6812"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Continuing medical education is not required for any health staff in Georgia.</w:t>
                      </w:r>
                    </w:p>
                    <w:p w14:paraId="28ED4FB3" w14:textId="2C04AF73" w:rsidR="00904747" w:rsidRDefault="00904747" w:rsidP="006E3B43">
                      <w:pPr>
                        <w:pStyle w:val="ListParagraph"/>
                        <w:numPr>
                          <w:ilvl w:val="0"/>
                          <w:numId w:val="2"/>
                        </w:numPr>
                        <w:spacing w:after="220"/>
                        <w:contextualSpacing w:val="0"/>
                        <w:jc w:val="both"/>
                        <w:rPr>
                          <w:b/>
                          <w:color w:val="FFFFFF" w:themeColor="background1"/>
                        </w:rPr>
                      </w:pPr>
                      <w:r w:rsidRPr="00A7717C">
                        <w:rPr>
                          <w:b/>
                          <w:color w:val="FFFFFF" w:themeColor="background1"/>
                        </w:rPr>
                        <w:t>Medical doctors</w:t>
                      </w:r>
                      <w:r>
                        <w:rPr>
                          <w:b/>
                          <w:color w:val="FFFFFF" w:themeColor="background1"/>
                        </w:rPr>
                        <w:t xml:space="preserve"> are regulated and require a license to practice (Certificate for Independent Medical Practice). Once granted, a license is valid for life.</w:t>
                      </w:r>
                      <w:r w:rsidRPr="00A7717C">
                        <w:rPr>
                          <w:b/>
                          <w:color w:val="FFFFFF" w:themeColor="background1"/>
                        </w:rPr>
                        <w:t xml:space="preserve"> </w:t>
                      </w:r>
                    </w:p>
                    <w:p w14:paraId="125B088B" w14:textId="1FC19DE7" w:rsidR="00904747" w:rsidRPr="00A7717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Lack of uniformity and standards in rehabilitation-related pre-service clinical training. There are wide variations in the expectations and guidance between and among training institutions and clinical placement sites. </w:t>
                      </w:r>
                    </w:p>
                    <w:p w14:paraId="2E3A5FB5" w14:textId="79AECBB8" w:rsidR="00904747" w:rsidRDefault="00904747" w:rsidP="00092CDB">
                      <w:pPr>
                        <w:pStyle w:val="ListParagraph"/>
                        <w:numPr>
                          <w:ilvl w:val="0"/>
                          <w:numId w:val="2"/>
                        </w:numPr>
                        <w:spacing w:after="220"/>
                        <w:contextualSpacing w:val="0"/>
                        <w:jc w:val="both"/>
                        <w:rPr>
                          <w:b/>
                          <w:color w:val="FFFFFF" w:themeColor="background1"/>
                        </w:rPr>
                      </w:pPr>
                      <w:r>
                        <w:rPr>
                          <w:b/>
                          <w:color w:val="FFFFFF" w:themeColor="background1"/>
                        </w:rPr>
                        <w:t>Georgia has a well-documented workforce of wheelchair providers</w:t>
                      </w:r>
                      <w:r w:rsidRPr="00A7717C">
                        <w:rPr>
                          <w:b/>
                          <w:color w:val="FFFFFF" w:themeColor="background1"/>
                        </w:rPr>
                        <w:t>.</w:t>
                      </w:r>
                    </w:p>
                    <w:p w14:paraId="40C64093" w14:textId="7E683397" w:rsidR="00904747" w:rsidRPr="003304AE"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 rehabilitation infrastructure (equipment and treatment space) varies; there is no guidance on minimum standards for rehabilitation equipment. </w:t>
                      </w:r>
                    </w:p>
                  </w:txbxContent>
                </v:textbox>
                <w10:anchorlock/>
              </v:shape>
            </w:pict>
          </mc:Fallback>
        </mc:AlternateContent>
      </w:r>
      <w:r w:rsidR="00FF37A5">
        <w:br w:type="page"/>
      </w:r>
    </w:p>
    <w:p w14:paraId="2BE04DB6" w14:textId="68E66257" w:rsidR="00C603D4" w:rsidRPr="00622A74" w:rsidRDefault="00C603D4" w:rsidP="00A13E50">
      <w:pPr>
        <w:pStyle w:val="Heading1"/>
        <w:numPr>
          <w:ilvl w:val="0"/>
          <w:numId w:val="1"/>
        </w:numPr>
        <w:tabs>
          <w:tab w:val="left" w:pos="540"/>
        </w:tabs>
        <w:spacing w:before="0" w:after="80"/>
        <w:ind w:left="0" w:firstLine="0"/>
      </w:pPr>
      <w:bookmarkStart w:id="23" w:name="_Toc41545912"/>
      <w:r w:rsidRPr="00AA0344">
        <w:lastRenderedPageBreak/>
        <w:t>Rehabilitation Information</w:t>
      </w:r>
      <w:bookmarkEnd w:id="23"/>
    </w:p>
    <w:tbl>
      <w:tblPr>
        <w:tblStyle w:val="TableGrid"/>
        <w:tblW w:w="9493" w:type="dxa"/>
        <w:tblLook w:val="04A0" w:firstRow="1" w:lastRow="0" w:firstColumn="1" w:lastColumn="0" w:noHBand="0" w:noVBand="1"/>
      </w:tblPr>
      <w:tblGrid>
        <w:gridCol w:w="3438"/>
        <w:gridCol w:w="6055"/>
      </w:tblGrid>
      <w:tr w:rsidR="00C603D4" w14:paraId="033B3E45" w14:textId="77777777" w:rsidTr="00457E21">
        <w:trPr>
          <w:trHeight w:val="305"/>
        </w:trPr>
        <w:tc>
          <w:tcPr>
            <w:tcW w:w="3438" w:type="dxa"/>
            <w:shd w:val="clear" w:color="auto" w:fill="000000" w:themeFill="text1"/>
          </w:tcPr>
          <w:p w14:paraId="5711FA9C" w14:textId="37C43838" w:rsidR="00C603D4" w:rsidRPr="00A71B08" w:rsidRDefault="00101317" w:rsidP="00457E21">
            <w:pPr>
              <w:jc w:val="center"/>
              <w:rPr>
                <w:b/>
                <w:sz w:val="24"/>
              </w:rPr>
            </w:pPr>
            <w:r>
              <w:rPr>
                <w:b/>
                <w:sz w:val="24"/>
              </w:rPr>
              <w:t>Key</w:t>
            </w:r>
            <w:r w:rsidR="00190F87">
              <w:rPr>
                <w:b/>
                <w:sz w:val="24"/>
              </w:rPr>
              <w:t xml:space="preserve"> Co</w:t>
            </w:r>
            <w:r w:rsidR="00FC3DA8">
              <w:rPr>
                <w:b/>
                <w:sz w:val="24"/>
              </w:rPr>
              <w:t>mponents</w:t>
            </w:r>
          </w:p>
        </w:tc>
        <w:tc>
          <w:tcPr>
            <w:tcW w:w="6055" w:type="dxa"/>
            <w:shd w:val="clear" w:color="auto" w:fill="000000" w:themeFill="text1"/>
          </w:tcPr>
          <w:p w14:paraId="01DC8086" w14:textId="1D084D86" w:rsidR="00C603D4" w:rsidRPr="00A71B08" w:rsidRDefault="00190F87" w:rsidP="00457E21">
            <w:pPr>
              <w:jc w:val="center"/>
              <w:rPr>
                <w:b/>
                <w:sz w:val="24"/>
              </w:rPr>
            </w:pPr>
            <w:r>
              <w:rPr>
                <w:b/>
                <w:sz w:val="24"/>
              </w:rPr>
              <w:t>S</w:t>
            </w:r>
            <w:r w:rsidR="00E53A1A">
              <w:rPr>
                <w:b/>
                <w:sz w:val="24"/>
              </w:rPr>
              <w:t>tatus</w:t>
            </w:r>
          </w:p>
        </w:tc>
      </w:tr>
      <w:tr w:rsidR="00C603D4" w14:paraId="4360066F" w14:textId="77777777" w:rsidTr="00DA0640">
        <w:tc>
          <w:tcPr>
            <w:tcW w:w="3438" w:type="dxa"/>
            <w:shd w:val="clear" w:color="auto" w:fill="D9D9D9" w:themeFill="background1" w:themeFillShade="D9"/>
            <w:vAlign w:val="center"/>
          </w:tcPr>
          <w:p w14:paraId="652F39B5" w14:textId="7F521D3B" w:rsidR="00C603D4" w:rsidRPr="00A71B08" w:rsidRDefault="00B07616" w:rsidP="0068709E">
            <w:pPr>
              <w:rPr>
                <w:b/>
              </w:rPr>
            </w:pPr>
            <w:r>
              <w:rPr>
                <w:b/>
              </w:rPr>
              <w:t xml:space="preserve">Data on </w:t>
            </w:r>
            <w:r w:rsidR="006B03BF">
              <w:rPr>
                <w:b/>
              </w:rPr>
              <w:t xml:space="preserve">Disability, </w:t>
            </w:r>
            <w:r w:rsidR="00E53A1A">
              <w:rPr>
                <w:b/>
              </w:rPr>
              <w:t>Rehabilitation N</w:t>
            </w:r>
            <w:r w:rsidR="00C603D4" w:rsidRPr="00A71B08">
              <w:rPr>
                <w:b/>
              </w:rPr>
              <w:t>eeds</w:t>
            </w:r>
            <w:r w:rsidR="00054469">
              <w:rPr>
                <w:b/>
              </w:rPr>
              <w:t>,</w:t>
            </w:r>
            <w:r w:rsidR="006B03BF">
              <w:rPr>
                <w:b/>
              </w:rPr>
              <w:t xml:space="preserve"> and</w:t>
            </w:r>
            <w:r w:rsidR="00054469">
              <w:rPr>
                <w:b/>
              </w:rPr>
              <w:t xml:space="preserve"> </w:t>
            </w:r>
            <w:r w:rsidR="0068709E">
              <w:rPr>
                <w:b/>
              </w:rPr>
              <w:t>Popul</w:t>
            </w:r>
            <w:r w:rsidR="006B03BF">
              <w:rPr>
                <w:b/>
              </w:rPr>
              <w:t xml:space="preserve">ation Functioning </w:t>
            </w:r>
          </w:p>
        </w:tc>
        <w:tc>
          <w:tcPr>
            <w:tcW w:w="6055" w:type="dxa"/>
          </w:tcPr>
          <w:p w14:paraId="5FC5D3ED" w14:textId="562C46C6" w:rsidR="00C603D4" w:rsidRDefault="002E40B8" w:rsidP="002E40B8">
            <w:r>
              <w:t xml:space="preserve">The 2014 census and the 2018 MICS collect data </w:t>
            </w:r>
            <w:r w:rsidR="00A67D09">
              <w:t>on disability and functioning</w:t>
            </w:r>
            <w:r>
              <w:t>.</w:t>
            </w:r>
            <w:r w:rsidR="00ED21A7">
              <w:t xml:space="preserve"> </w:t>
            </w:r>
            <w:r w:rsidR="00477B2D">
              <w:t xml:space="preserve">A </w:t>
            </w:r>
            <w:r w:rsidR="00A67D09">
              <w:t>Model Disability Survey</w:t>
            </w:r>
            <w:r w:rsidR="00DA0640">
              <w:t xml:space="preserve"> is planned for</w:t>
            </w:r>
            <w:r w:rsidR="00A67D09">
              <w:t xml:space="preserve"> 2020.</w:t>
            </w:r>
            <w:r w:rsidR="00C04E16">
              <w:t xml:space="preserve"> </w:t>
            </w:r>
          </w:p>
        </w:tc>
      </w:tr>
      <w:tr w:rsidR="00C179D5" w14:paraId="73C91BC4" w14:textId="77777777" w:rsidTr="00DA0640">
        <w:tc>
          <w:tcPr>
            <w:tcW w:w="3438" w:type="dxa"/>
            <w:shd w:val="clear" w:color="auto" w:fill="D9D9D9" w:themeFill="background1" w:themeFillShade="D9"/>
            <w:vAlign w:val="center"/>
          </w:tcPr>
          <w:p w14:paraId="1DDB3F24" w14:textId="09998F65" w:rsidR="009A5F04" w:rsidRDefault="009A5F04" w:rsidP="00E415A2">
            <w:pPr>
              <w:rPr>
                <w:b/>
              </w:rPr>
            </w:pPr>
            <w:r>
              <w:rPr>
                <w:b/>
              </w:rPr>
              <w:t>Data</w:t>
            </w:r>
            <w:r w:rsidR="00437C32">
              <w:rPr>
                <w:b/>
              </w:rPr>
              <w:t>, Digitalization</w:t>
            </w:r>
            <w:r>
              <w:rPr>
                <w:b/>
              </w:rPr>
              <w:t xml:space="preserve"> and </w:t>
            </w:r>
            <w:r w:rsidR="00E415A2">
              <w:rPr>
                <w:b/>
              </w:rPr>
              <w:t xml:space="preserve">Georgia’s </w:t>
            </w:r>
            <w:r>
              <w:rPr>
                <w:b/>
              </w:rPr>
              <w:t>Health Information Systems</w:t>
            </w:r>
          </w:p>
        </w:tc>
        <w:tc>
          <w:tcPr>
            <w:tcW w:w="6055" w:type="dxa"/>
          </w:tcPr>
          <w:p w14:paraId="7F121553" w14:textId="61D36004" w:rsidR="00C179D5" w:rsidRPr="00477B2D" w:rsidRDefault="00547C53" w:rsidP="00B55593">
            <w:r>
              <w:t>A</w:t>
            </w:r>
            <w:r w:rsidR="0091568C">
              <w:t>nnual reports</w:t>
            </w:r>
            <w:r>
              <w:t xml:space="preserve"> from health facilities</w:t>
            </w:r>
            <w:r w:rsidR="004A6D5B" w:rsidRPr="00477B2D">
              <w:t xml:space="preserve"> sent </w:t>
            </w:r>
            <w:r w:rsidR="0091568C">
              <w:t xml:space="preserve">electronically </w:t>
            </w:r>
            <w:r w:rsidR="004A6D5B" w:rsidRPr="00477B2D">
              <w:t>to NCDC</w:t>
            </w:r>
            <w:r w:rsidR="0091568C">
              <w:t xml:space="preserve">. </w:t>
            </w:r>
          </w:p>
        </w:tc>
      </w:tr>
      <w:tr w:rsidR="00C603D4" w14:paraId="33FE0152" w14:textId="77777777" w:rsidTr="00DA0640">
        <w:tc>
          <w:tcPr>
            <w:tcW w:w="3438" w:type="dxa"/>
            <w:shd w:val="clear" w:color="auto" w:fill="D9D9D9" w:themeFill="background1" w:themeFillShade="D9"/>
            <w:vAlign w:val="center"/>
          </w:tcPr>
          <w:p w14:paraId="1C6DE321" w14:textId="09C58445" w:rsidR="00C603D4" w:rsidRPr="00A71B08" w:rsidRDefault="00FC3DA8" w:rsidP="0069401E">
            <w:pPr>
              <w:rPr>
                <w:b/>
              </w:rPr>
            </w:pPr>
            <w:r>
              <w:rPr>
                <w:b/>
              </w:rPr>
              <w:t xml:space="preserve">Data on </w:t>
            </w:r>
            <w:r w:rsidR="00E53A1A">
              <w:rPr>
                <w:b/>
              </w:rPr>
              <w:t>Availability/Utilization of Rehabilitation</w:t>
            </w:r>
          </w:p>
        </w:tc>
        <w:tc>
          <w:tcPr>
            <w:tcW w:w="6055" w:type="dxa"/>
          </w:tcPr>
          <w:p w14:paraId="5E45BA04" w14:textId="5A7C5CA0" w:rsidR="00C603D4" w:rsidRPr="00EA133D" w:rsidRDefault="00ED21A7" w:rsidP="007B590B">
            <w:r>
              <w:t>Very limited information from health system data</w:t>
            </w:r>
            <w:r w:rsidR="00A96873">
              <w:t xml:space="preserve"> on the availability or utilization of rehabilitation</w:t>
            </w:r>
            <w:r>
              <w:t xml:space="preserve">. </w:t>
            </w:r>
          </w:p>
        </w:tc>
      </w:tr>
      <w:tr w:rsidR="00C603D4" w14:paraId="32381566" w14:textId="77777777" w:rsidTr="00DA0640">
        <w:tc>
          <w:tcPr>
            <w:tcW w:w="3438" w:type="dxa"/>
            <w:shd w:val="clear" w:color="auto" w:fill="D9D9D9" w:themeFill="background1" w:themeFillShade="D9"/>
            <w:vAlign w:val="center"/>
          </w:tcPr>
          <w:p w14:paraId="4790278E" w14:textId="6E0FEDD4" w:rsidR="00C603D4" w:rsidRPr="00A71B08" w:rsidRDefault="00FC3DA8" w:rsidP="00E53A1A">
            <w:pPr>
              <w:rPr>
                <w:b/>
              </w:rPr>
            </w:pPr>
            <w:r>
              <w:rPr>
                <w:b/>
              </w:rPr>
              <w:t xml:space="preserve">Data on </w:t>
            </w:r>
            <w:r w:rsidR="00E53A1A">
              <w:rPr>
                <w:b/>
              </w:rPr>
              <w:t>Outcomes</w:t>
            </w:r>
            <w:r w:rsidR="00F80632">
              <w:rPr>
                <w:b/>
              </w:rPr>
              <w:t>, Quality and Efficiency</w:t>
            </w:r>
            <w:r w:rsidR="00E53A1A">
              <w:rPr>
                <w:b/>
              </w:rPr>
              <w:t xml:space="preserve"> of R</w:t>
            </w:r>
            <w:r w:rsidR="00E53A1A" w:rsidRPr="00A71B08">
              <w:rPr>
                <w:b/>
              </w:rPr>
              <w:t xml:space="preserve">ehabilitation </w:t>
            </w:r>
          </w:p>
        </w:tc>
        <w:tc>
          <w:tcPr>
            <w:tcW w:w="6055" w:type="dxa"/>
          </w:tcPr>
          <w:p w14:paraId="3E6B375F" w14:textId="3FDFC7EA" w:rsidR="00C603D4" w:rsidRPr="00EA133D" w:rsidRDefault="00801EDE" w:rsidP="0069401E">
            <w:r>
              <w:t>There is no centralized data, and very limited information on outcomes, quality and efficiency of rehabilitation.</w:t>
            </w:r>
          </w:p>
        </w:tc>
      </w:tr>
      <w:tr w:rsidR="00C603D4" w14:paraId="6B61C11E" w14:textId="77777777" w:rsidTr="00900656">
        <w:trPr>
          <w:trHeight w:val="332"/>
        </w:trPr>
        <w:tc>
          <w:tcPr>
            <w:tcW w:w="3438" w:type="dxa"/>
            <w:shd w:val="clear" w:color="auto" w:fill="D9D9D9" w:themeFill="background1" w:themeFillShade="D9"/>
            <w:vAlign w:val="center"/>
          </w:tcPr>
          <w:p w14:paraId="21D1DBCE" w14:textId="75F99D02" w:rsidR="001C5AC8" w:rsidRPr="00A71B08" w:rsidRDefault="006A42E1" w:rsidP="00E53A1A">
            <w:pPr>
              <w:rPr>
                <w:b/>
              </w:rPr>
            </w:pPr>
            <w:r>
              <w:rPr>
                <w:b/>
              </w:rPr>
              <w:t xml:space="preserve"> </w:t>
            </w:r>
            <w:r w:rsidR="00D62BAC">
              <w:rPr>
                <w:b/>
              </w:rPr>
              <w:t xml:space="preserve">Data-driven </w:t>
            </w:r>
            <w:r w:rsidR="00E53A1A">
              <w:rPr>
                <w:b/>
              </w:rPr>
              <w:t>Decision Making</w:t>
            </w:r>
          </w:p>
        </w:tc>
        <w:tc>
          <w:tcPr>
            <w:tcW w:w="6055" w:type="dxa"/>
          </w:tcPr>
          <w:p w14:paraId="567F4408" w14:textId="3738753B" w:rsidR="00E53A1A" w:rsidRPr="00EA133D" w:rsidRDefault="00900656" w:rsidP="00225636">
            <w:r w:rsidRPr="006A3AD8">
              <w:t>There is no active planning of hea</w:t>
            </w:r>
            <w:r>
              <w:t>lth personnel.</w:t>
            </w:r>
          </w:p>
        </w:tc>
      </w:tr>
      <w:tr w:rsidR="00757881" w14:paraId="5EBC59FF" w14:textId="77777777" w:rsidTr="00DA0640">
        <w:trPr>
          <w:trHeight w:val="539"/>
        </w:trPr>
        <w:tc>
          <w:tcPr>
            <w:tcW w:w="3438" w:type="dxa"/>
            <w:shd w:val="clear" w:color="auto" w:fill="D9D9D9" w:themeFill="background1" w:themeFillShade="D9"/>
            <w:vAlign w:val="center"/>
          </w:tcPr>
          <w:p w14:paraId="73BD8F67" w14:textId="040956FB" w:rsidR="00757881" w:rsidRPr="00992342" w:rsidRDefault="00757881" w:rsidP="00992342">
            <w:pPr>
              <w:rPr>
                <w:b/>
              </w:rPr>
            </w:pPr>
            <w:r>
              <w:rPr>
                <w:b/>
              </w:rPr>
              <w:t>Government Fun</w:t>
            </w:r>
            <w:r w:rsidR="00E40AFD">
              <w:rPr>
                <w:b/>
              </w:rPr>
              <w:t>ding for Rehabilitation Research</w:t>
            </w:r>
          </w:p>
        </w:tc>
        <w:tc>
          <w:tcPr>
            <w:tcW w:w="6055" w:type="dxa"/>
          </w:tcPr>
          <w:p w14:paraId="64C45CA1" w14:textId="47C837DC" w:rsidR="00757881" w:rsidRPr="00EA133D" w:rsidRDefault="00477B2D" w:rsidP="00E40AFD">
            <w:r>
              <w:t>Outside of education institutions, there is very limited research on rehabilitation in Georgia.</w:t>
            </w:r>
          </w:p>
        </w:tc>
      </w:tr>
    </w:tbl>
    <w:p w14:paraId="41EBCB9E" w14:textId="07053194" w:rsidR="009E0480" w:rsidRDefault="00FF0432" w:rsidP="006B03BF">
      <w:pPr>
        <w:spacing w:after="0"/>
        <w:rPr>
          <w:b/>
        </w:rPr>
      </w:pPr>
      <w:r w:rsidRPr="00FF0432">
        <w:rPr>
          <w:b/>
        </w:rPr>
        <w:t xml:space="preserve"> </w:t>
      </w:r>
    </w:p>
    <w:p w14:paraId="692A1BD4" w14:textId="77777777" w:rsidR="009E0480" w:rsidRPr="007D14B2" w:rsidRDefault="009E0480" w:rsidP="009E0480">
      <w:pPr>
        <w:spacing w:after="0"/>
        <w:rPr>
          <w:b/>
          <w:sz w:val="24"/>
          <w:szCs w:val="24"/>
        </w:rPr>
      </w:pPr>
      <w:r w:rsidRPr="007D14B2">
        <w:rPr>
          <w:b/>
          <w:sz w:val="24"/>
          <w:szCs w:val="24"/>
        </w:rPr>
        <w:t>Data on Disability, Rehabilitation Needs and Population Functioning</w:t>
      </w:r>
    </w:p>
    <w:p w14:paraId="443F3EC8" w14:textId="3583D468" w:rsidR="00537A84" w:rsidRDefault="009E0480" w:rsidP="005009AA">
      <w:pPr>
        <w:tabs>
          <w:tab w:val="left" w:pos="1260"/>
        </w:tabs>
      </w:pPr>
      <w:r w:rsidRPr="003D2E01">
        <w:t>To attain reliable information regarding how well a population is functioning, the government must integrate a detailed ‘functioning module’ into a health survey or where possible, undertake a dedicated functioning and disability survey</w:t>
      </w:r>
      <w:r>
        <w:t>.</w:t>
      </w:r>
      <w:r w:rsidRPr="003D2E01">
        <w:t xml:space="preserve"> </w:t>
      </w:r>
    </w:p>
    <w:p w14:paraId="2762B3D5" w14:textId="13067411" w:rsidR="005009AA" w:rsidRPr="00115177" w:rsidRDefault="00F26D5E" w:rsidP="00115177">
      <w:pPr>
        <w:tabs>
          <w:tab w:val="left" w:pos="1260"/>
        </w:tabs>
      </w:pPr>
      <w:r>
        <w:t>Within the 2014 Census, Georgia</w:t>
      </w:r>
      <w:r w:rsidR="009E0480" w:rsidRPr="003D2E01">
        <w:t xml:space="preserve"> collected data on population functioning</w:t>
      </w:r>
      <w:r w:rsidR="009E0480">
        <w:t xml:space="preserve"> </w:t>
      </w:r>
      <w:r w:rsidR="005009AA">
        <w:t>and disability</w:t>
      </w:r>
      <w:r w:rsidR="00115177">
        <w:rPr>
          <w:rStyle w:val="FootnoteReference"/>
        </w:rPr>
        <w:footnoteReference w:id="72"/>
      </w:r>
      <w:r w:rsidR="00115177">
        <w:t xml:space="preserve"> </w:t>
      </w:r>
      <w:r w:rsidR="005009AA">
        <w:t xml:space="preserve"> </w:t>
      </w:r>
      <w:r w:rsidR="009E0480">
        <w:t>based on the Washington Group questions</w:t>
      </w:r>
      <w:r>
        <w:t>. The two questions from the 2014 C</w:t>
      </w:r>
      <w:r w:rsidR="005009AA">
        <w:t>ensus are in</w:t>
      </w:r>
      <w:r w:rsidR="00537A84">
        <w:t xml:space="preserve"> </w:t>
      </w:r>
      <w:r w:rsidR="00537A84" w:rsidRPr="00537A84">
        <w:rPr>
          <w:i/>
          <w:color w:val="4472C4" w:themeColor="accent1"/>
        </w:rPr>
        <w:t xml:space="preserve">Figure </w:t>
      </w:r>
      <w:r w:rsidR="005F7F44">
        <w:rPr>
          <w:i/>
          <w:color w:val="4472C4" w:themeColor="accent1"/>
        </w:rPr>
        <w:t>5</w:t>
      </w:r>
      <w:r w:rsidR="008A16FE">
        <w:t xml:space="preserve">. </w:t>
      </w:r>
    </w:p>
    <w:p w14:paraId="73EF3809" w14:textId="5785589E" w:rsidR="005009AA" w:rsidRDefault="005F7F44" w:rsidP="005009AA">
      <w:pPr>
        <w:spacing w:after="0"/>
        <w:rPr>
          <w:b/>
        </w:rPr>
      </w:pPr>
      <w:r>
        <w:rPr>
          <w:b/>
          <w:i/>
          <w:color w:val="4472C4" w:themeColor="accent1"/>
        </w:rPr>
        <w:t>Figure 5</w:t>
      </w:r>
      <w:r w:rsidR="005009AA" w:rsidRPr="009E0480">
        <w:rPr>
          <w:b/>
          <w:i/>
          <w:color w:val="4472C4" w:themeColor="accent1"/>
        </w:rPr>
        <w:t>.</w:t>
      </w:r>
      <w:r w:rsidR="005009AA" w:rsidRPr="009E0480">
        <w:rPr>
          <w:b/>
          <w:color w:val="4472C4" w:themeColor="accent1"/>
        </w:rPr>
        <w:t xml:space="preserve"> </w:t>
      </w:r>
      <w:r w:rsidR="005009AA" w:rsidRPr="009E0480">
        <w:rPr>
          <w:b/>
          <w:i/>
        </w:rPr>
        <w:t>Questions from the 2014 census related to disability</w:t>
      </w:r>
      <w:r w:rsidR="005009AA" w:rsidRPr="009E0480">
        <w:rPr>
          <w:rStyle w:val="FootnoteReference"/>
          <w:b/>
          <w:i/>
        </w:rPr>
        <w:footnoteReference w:id="73"/>
      </w:r>
    </w:p>
    <w:p w14:paraId="3B45A0FD" w14:textId="77777777" w:rsidR="005009AA" w:rsidRDefault="005009AA" w:rsidP="005009AA">
      <w:pPr>
        <w:spacing w:after="0"/>
        <w:rPr>
          <w:b/>
        </w:rPr>
      </w:pPr>
      <w:r>
        <w:rPr>
          <w:b/>
          <w:noProof/>
        </w:rPr>
        <w:drawing>
          <wp:inline distT="0" distB="0" distL="0" distR="0" wp14:anchorId="793DDD27" wp14:editId="555A19CD">
            <wp:extent cx="5926455" cy="2014855"/>
            <wp:effectExtent l="0" t="0" r="0" b="0"/>
            <wp:docPr id="16" name="Picture 16" descr="../Screen%20Shot%202020-03-08%20at%205.58.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08%20at%205.58.07%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6455" cy="2014855"/>
                    </a:xfrm>
                    <a:prstGeom prst="rect">
                      <a:avLst/>
                    </a:prstGeom>
                    <a:noFill/>
                    <a:ln>
                      <a:noFill/>
                    </a:ln>
                  </pic:spPr>
                </pic:pic>
              </a:graphicData>
            </a:graphic>
          </wp:inline>
        </w:drawing>
      </w:r>
    </w:p>
    <w:p w14:paraId="647F152A" w14:textId="77777777" w:rsidR="00115177" w:rsidRDefault="00115177" w:rsidP="009E0480">
      <w:pPr>
        <w:tabs>
          <w:tab w:val="left" w:pos="1260"/>
        </w:tabs>
        <w:spacing w:after="0"/>
      </w:pPr>
    </w:p>
    <w:p w14:paraId="7A5BDF58" w14:textId="5046C835" w:rsidR="00115177" w:rsidRDefault="00115177" w:rsidP="00115177">
      <w:pPr>
        <w:tabs>
          <w:tab w:val="left" w:pos="1260"/>
        </w:tabs>
      </w:pPr>
      <w:r>
        <w:t>Th</w:t>
      </w:r>
      <w:r w:rsidR="00F26D5E">
        <w:t>e number of people in Georgia with</w:t>
      </w:r>
      <w:r>
        <w:t xml:space="preserve"> a disability is 100,113</w:t>
      </w:r>
      <w:r w:rsidR="00B21E69">
        <w:t xml:space="preserve"> (2.69% of the population)</w:t>
      </w:r>
      <w:r>
        <w:t xml:space="preserve">; details are summarized in </w:t>
      </w:r>
      <w:r w:rsidR="005F7F44">
        <w:rPr>
          <w:i/>
          <w:color w:val="4472C4" w:themeColor="accent1"/>
        </w:rPr>
        <w:t>Table 14</w:t>
      </w:r>
      <w:r>
        <w:rPr>
          <w:i/>
          <w:color w:val="4472C4" w:themeColor="accent1"/>
        </w:rPr>
        <w:t xml:space="preserve">. </w:t>
      </w:r>
      <w:r>
        <w:t xml:space="preserve"> </w:t>
      </w:r>
    </w:p>
    <w:p w14:paraId="10E7B3A1" w14:textId="398A053B" w:rsidR="005009AA" w:rsidRDefault="005F7F44" w:rsidP="009E0480">
      <w:pPr>
        <w:tabs>
          <w:tab w:val="left" w:pos="1260"/>
        </w:tabs>
        <w:spacing w:after="0"/>
      </w:pPr>
      <w:r>
        <w:rPr>
          <w:b/>
          <w:i/>
          <w:color w:val="4472C4" w:themeColor="accent1"/>
        </w:rPr>
        <w:t>Table 14</w:t>
      </w:r>
      <w:r w:rsidR="005009AA" w:rsidRPr="009E0480">
        <w:rPr>
          <w:b/>
          <w:i/>
          <w:color w:val="4472C4" w:themeColor="accent1"/>
        </w:rPr>
        <w:t>.</w:t>
      </w:r>
      <w:r w:rsidR="005009AA" w:rsidRPr="009E0480">
        <w:rPr>
          <w:b/>
          <w:color w:val="4472C4" w:themeColor="accent1"/>
        </w:rPr>
        <w:t xml:space="preserve"> </w:t>
      </w:r>
      <w:r w:rsidR="005009AA">
        <w:rPr>
          <w:b/>
          <w:i/>
        </w:rPr>
        <w:t>Number of people identified with disability status (</w:t>
      </w:r>
      <w:r w:rsidR="005009AA" w:rsidRPr="009E0480">
        <w:rPr>
          <w:b/>
          <w:i/>
        </w:rPr>
        <w:t>2014</w:t>
      </w:r>
      <w:r w:rsidR="005009AA">
        <w:rPr>
          <w:b/>
          <w:i/>
        </w:rPr>
        <w:t xml:space="preserve"> census)</w:t>
      </w:r>
    </w:p>
    <w:tbl>
      <w:tblPr>
        <w:tblStyle w:val="TableGrid"/>
        <w:tblW w:w="0" w:type="auto"/>
        <w:tblInd w:w="108" w:type="dxa"/>
        <w:tblLook w:val="04A0" w:firstRow="1" w:lastRow="0" w:firstColumn="1" w:lastColumn="0" w:noHBand="0" w:noVBand="1"/>
      </w:tblPr>
      <w:tblGrid>
        <w:gridCol w:w="2131"/>
        <w:gridCol w:w="2129"/>
        <w:gridCol w:w="1250"/>
        <w:gridCol w:w="1688"/>
        <w:gridCol w:w="2044"/>
      </w:tblGrid>
      <w:tr w:rsidR="005009AA" w:rsidRPr="003E0626" w14:paraId="2F7BA358" w14:textId="77777777" w:rsidTr="005009AA">
        <w:tc>
          <w:tcPr>
            <w:tcW w:w="2160" w:type="dxa"/>
          </w:tcPr>
          <w:p w14:paraId="48CE4BD8" w14:textId="77777777" w:rsidR="005009AA" w:rsidRPr="003E0626" w:rsidRDefault="005009AA" w:rsidP="00AE32EF">
            <w:pPr>
              <w:jc w:val="center"/>
              <w:rPr>
                <w:rFonts w:eastAsia="MS Mincho" w:cs="MS Mincho"/>
                <w:b/>
              </w:rPr>
            </w:pPr>
            <w:r w:rsidRPr="003E0626">
              <w:rPr>
                <w:rFonts w:eastAsia="MS Mincho" w:cs="MS Mincho"/>
                <w:b/>
              </w:rPr>
              <w:t>Total</w:t>
            </w:r>
          </w:p>
        </w:tc>
        <w:tc>
          <w:tcPr>
            <w:tcW w:w="2160" w:type="dxa"/>
          </w:tcPr>
          <w:p w14:paraId="2D406F38" w14:textId="77777777" w:rsidR="005009AA" w:rsidRPr="003E0626" w:rsidRDefault="005009AA" w:rsidP="00AE32EF">
            <w:pPr>
              <w:jc w:val="center"/>
              <w:rPr>
                <w:rFonts w:eastAsia="MS Mincho" w:cs="MS Mincho"/>
                <w:b/>
              </w:rPr>
            </w:pPr>
            <w:r w:rsidRPr="003E0626">
              <w:rPr>
                <w:rFonts w:eastAsia="MS Mincho" w:cs="MS Mincho"/>
                <w:b/>
              </w:rPr>
              <w:t>Group I</w:t>
            </w:r>
          </w:p>
        </w:tc>
        <w:tc>
          <w:tcPr>
            <w:tcW w:w="1260" w:type="dxa"/>
          </w:tcPr>
          <w:p w14:paraId="1BF77157" w14:textId="77777777" w:rsidR="005009AA" w:rsidRPr="003E0626" w:rsidRDefault="005009AA" w:rsidP="00AE32EF">
            <w:pPr>
              <w:jc w:val="center"/>
              <w:rPr>
                <w:rFonts w:eastAsia="MS Mincho" w:cs="MS Mincho"/>
                <w:b/>
              </w:rPr>
            </w:pPr>
            <w:r w:rsidRPr="003E0626">
              <w:rPr>
                <w:rFonts w:eastAsia="MS Mincho" w:cs="MS Mincho"/>
                <w:b/>
              </w:rPr>
              <w:t>Group II</w:t>
            </w:r>
          </w:p>
        </w:tc>
        <w:tc>
          <w:tcPr>
            <w:tcW w:w="1710" w:type="dxa"/>
          </w:tcPr>
          <w:p w14:paraId="7EC3E0B5" w14:textId="77777777" w:rsidR="005009AA" w:rsidRPr="003E0626" w:rsidRDefault="005009AA" w:rsidP="00AE32EF">
            <w:pPr>
              <w:jc w:val="center"/>
              <w:rPr>
                <w:rFonts w:eastAsia="MS Mincho" w:cs="MS Mincho"/>
                <w:b/>
              </w:rPr>
            </w:pPr>
            <w:r w:rsidRPr="003E0626">
              <w:rPr>
                <w:rFonts w:eastAsia="MS Mincho" w:cs="MS Mincho"/>
                <w:b/>
              </w:rPr>
              <w:t>Group III</w:t>
            </w:r>
          </w:p>
        </w:tc>
        <w:tc>
          <w:tcPr>
            <w:tcW w:w="2070" w:type="dxa"/>
          </w:tcPr>
          <w:p w14:paraId="3B90723F" w14:textId="77777777" w:rsidR="005009AA" w:rsidRPr="003E0626" w:rsidRDefault="005009AA" w:rsidP="00AE32EF">
            <w:pPr>
              <w:jc w:val="center"/>
              <w:rPr>
                <w:rFonts w:eastAsia="MS Mincho" w:cs="MS Mincho"/>
                <w:b/>
              </w:rPr>
            </w:pPr>
            <w:r w:rsidRPr="003E0626">
              <w:rPr>
                <w:rFonts w:eastAsia="MS Mincho" w:cs="MS Mincho"/>
                <w:b/>
              </w:rPr>
              <w:t>Children</w:t>
            </w:r>
          </w:p>
        </w:tc>
      </w:tr>
      <w:tr w:rsidR="005009AA" w:rsidRPr="003E0626" w14:paraId="0CA6B082" w14:textId="77777777" w:rsidTr="005009AA">
        <w:tc>
          <w:tcPr>
            <w:tcW w:w="2160" w:type="dxa"/>
          </w:tcPr>
          <w:p w14:paraId="7B58CE47" w14:textId="77777777" w:rsidR="005009AA" w:rsidRPr="003E0626" w:rsidRDefault="005009AA" w:rsidP="00AE32EF">
            <w:pPr>
              <w:jc w:val="center"/>
              <w:rPr>
                <w:rFonts w:eastAsia="MS Mincho" w:cs="MS Mincho"/>
              </w:rPr>
            </w:pPr>
            <w:r>
              <w:rPr>
                <w:rFonts w:eastAsia="MS Mincho" w:cs="MS Mincho"/>
              </w:rPr>
              <w:t>100,113</w:t>
            </w:r>
          </w:p>
        </w:tc>
        <w:tc>
          <w:tcPr>
            <w:tcW w:w="2160" w:type="dxa"/>
          </w:tcPr>
          <w:p w14:paraId="18EE6432" w14:textId="77777777" w:rsidR="005009AA" w:rsidRPr="003E0626" w:rsidRDefault="005009AA" w:rsidP="00AE32EF">
            <w:pPr>
              <w:jc w:val="center"/>
              <w:rPr>
                <w:rFonts w:eastAsia="MS Mincho" w:cs="MS Mincho"/>
              </w:rPr>
            </w:pPr>
            <w:r>
              <w:rPr>
                <w:rFonts w:eastAsia="MS Mincho" w:cs="MS Mincho"/>
              </w:rPr>
              <w:t>26,784</w:t>
            </w:r>
          </w:p>
        </w:tc>
        <w:tc>
          <w:tcPr>
            <w:tcW w:w="1260" w:type="dxa"/>
          </w:tcPr>
          <w:p w14:paraId="0C8682F2" w14:textId="77777777" w:rsidR="005009AA" w:rsidRPr="003E0626" w:rsidRDefault="005009AA" w:rsidP="00AE32EF">
            <w:pPr>
              <w:jc w:val="center"/>
              <w:rPr>
                <w:rFonts w:eastAsia="MS Mincho" w:cs="MS Mincho"/>
              </w:rPr>
            </w:pPr>
            <w:r>
              <w:rPr>
                <w:rFonts w:eastAsia="MS Mincho" w:cs="MS Mincho"/>
              </w:rPr>
              <w:t>58,255</w:t>
            </w:r>
          </w:p>
        </w:tc>
        <w:tc>
          <w:tcPr>
            <w:tcW w:w="1710" w:type="dxa"/>
          </w:tcPr>
          <w:p w14:paraId="1F5A3AE8" w14:textId="77777777" w:rsidR="005009AA" w:rsidRPr="003E0626" w:rsidRDefault="005009AA" w:rsidP="00AE32EF">
            <w:pPr>
              <w:jc w:val="center"/>
              <w:rPr>
                <w:rFonts w:eastAsia="MS Mincho" w:cs="MS Mincho"/>
              </w:rPr>
            </w:pPr>
            <w:r>
              <w:rPr>
                <w:rFonts w:eastAsia="MS Mincho" w:cs="MS Mincho"/>
              </w:rPr>
              <w:t>9,902</w:t>
            </w:r>
          </w:p>
        </w:tc>
        <w:tc>
          <w:tcPr>
            <w:tcW w:w="2070" w:type="dxa"/>
          </w:tcPr>
          <w:p w14:paraId="6392AA93" w14:textId="77777777" w:rsidR="005009AA" w:rsidRPr="003E0626" w:rsidRDefault="005009AA" w:rsidP="00AE32EF">
            <w:pPr>
              <w:jc w:val="center"/>
              <w:rPr>
                <w:rFonts w:eastAsia="MS Mincho" w:cs="MS Mincho"/>
              </w:rPr>
            </w:pPr>
            <w:r>
              <w:rPr>
                <w:rFonts w:eastAsia="MS Mincho" w:cs="MS Mincho"/>
              </w:rPr>
              <w:t>5,172</w:t>
            </w:r>
          </w:p>
        </w:tc>
      </w:tr>
    </w:tbl>
    <w:p w14:paraId="4EE24C96" w14:textId="77777777" w:rsidR="003A712E" w:rsidRDefault="003A712E" w:rsidP="009E0480">
      <w:pPr>
        <w:tabs>
          <w:tab w:val="left" w:pos="1260"/>
        </w:tabs>
        <w:spacing w:after="0"/>
        <w:rPr>
          <w:b/>
          <w:i/>
          <w:color w:val="4472C4" w:themeColor="accent1"/>
        </w:rPr>
      </w:pPr>
    </w:p>
    <w:p w14:paraId="6D056079" w14:textId="3EC30882" w:rsidR="003A712E" w:rsidRPr="00115177" w:rsidRDefault="00115177" w:rsidP="00115177">
      <w:pPr>
        <w:tabs>
          <w:tab w:val="left" w:pos="1260"/>
        </w:tabs>
      </w:pPr>
      <w:r>
        <w:lastRenderedPageBreak/>
        <w:t>The number of pe</w:t>
      </w:r>
      <w:r w:rsidR="00F26D5E">
        <w:t>ople with difficulty</w:t>
      </w:r>
      <w:r w:rsidR="00B21E69">
        <w:t xml:space="preserve"> functioning is 1,301,675 (35%</w:t>
      </w:r>
      <w:r>
        <w:t xml:space="preserve"> of the population</w:t>
      </w:r>
      <w:r w:rsidR="00B21E69">
        <w:t>)</w:t>
      </w:r>
      <w:r w:rsidR="00F26D5E">
        <w:t>;</w:t>
      </w:r>
      <w:r>
        <w:t xml:space="preserve"> see </w:t>
      </w:r>
      <w:r w:rsidRPr="003A712E">
        <w:rPr>
          <w:i/>
          <w:color w:val="4472C4" w:themeColor="accent1"/>
        </w:rPr>
        <w:t xml:space="preserve">Table </w:t>
      </w:r>
      <w:r w:rsidR="005F7F44">
        <w:rPr>
          <w:i/>
          <w:color w:val="4472C4" w:themeColor="accent1"/>
        </w:rPr>
        <w:t>15</w:t>
      </w:r>
      <w:r w:rsidRPr="003A712E">
        <w:rPr>
          <w:color w:val="4472C4" w:themeColor="accent1"/>
        </w:rPr>
        <w:t xml:space="preserve"> </w:t>
      </w:r>
      <w:r>
        <w:t xml:space="preserve">for summary information, and </w:t>
      </w:r>
      <w:r w:rsidRPr="00115177">
        <w:rPr>
          <w:i/>
          <w:color w:val="4472C4" w:themeColor="accent1"/>
        </w:rPr>
        <w:t>Annex E</w:t>
      </w:r>
      <w:r w:rsidRPr="00115177">
        <w:rPr>
          <w:color w:val="4472C4" w:themeColor="accent1"/>
        </w:rPr>
        <w:t xml:space="preserve"> </w:t>
      </w:r>
      <w:r>
        <w:t>for details.</w:t>
      </w:r>
    </w:p>
    <w:p w14:paraId="1D7867A2" w14:textId="5148AED2" w:rsidR="005009AA" w:rsidRDefault="008A16FE" w:rsidP="009E0480">
      <w:pPr>
        <w:tabs>
          <w:tab w:val="left" w:pos="1260"/>
        </w:tabs>
        <w:spacing w:after="0"/>
        <w:rPr>
          <w:b/>
          <w:i/>
        </w:rPr>
      </w:pPr>
      <w:r w:rsidRPr="008A16FE">
        <w:rPr>
          <w:b/>
          <w:i/>
          <w:color w:val="4472C4" w:themeColor="accent1"/>
        </w:rPr>
        <w:t>Table</w:t>
      </w:r>
      <w:r w:rsidR="005F7F44">
        <w:rPr>
          <w:b/>
          <w:i/>
          <w:color w:val="4472C4" w:themeColor="accent1"/>
        </w:rPr>
        <w:t xml:space="preserve"> 15</w:t>
      </w:r>
      <w:r w:rsidRPr="008A16FE">
        <w:rPr>
          <w:b/>
          <w:i/>
          <w:color w:val="4472C4" w:themeColor="accent1"/>
        </w:rPr>
        <w:t xml:space="preserve">.  </w:t>
      </w:r>
      <w:r w:rsidRPr="008A16FE">
        <w:rPr>
          <w:b/>
          <w:i/>
        </w:rPr>
        <w:t>Number of people who identified</w:t>
      </w:r>
      <w:r w:rsidR="003A712E">
        <w:rPr>
          <w:b/>
          <w:i/>
        </w:rPr>
        <w:t xml:space="preserve"> any</w:t>
      </w:r>
      <w:r w:rsidRPr="008A16FE">
        <w:rPr>
          <w:b/>
          <w:i/>
        </w:rPr>
        <w:t xml:space="preserve"> difficulty in functioning (2014 census). </w:t>
      </w:r>
    </w:p>
    <w:tbl>
      <w:tblPr>
        <w:tblStyle w:val="TableGrid"/>
        <w:tblW w:w="0" w:type="auto"/>
        <w:tblLook w:val="04A0" w:firstRow="1" w:lastRow="0" w:firstColumn="1" w:lastColumn="0" w:noHBand="0" w:noVBand="1"/>
      </w:tblPr>
      <w:tblGrid>
        <w:gridCol w:w="2124"/>
        <w:gridCol w:w="1932"/>
        <w:gridCol w:w="1932"/>
        <w:gridCol w:w="1751"/>
        <w:gridCol w:w="1611"/>
      </w:tblGrid>
      <w:tr w:rsidR="003A712E" w:rsidRPr="009C44AF" w14:paraId="188FEE81" w14:textId="77777777" w:rsidTr="003A712E">
        <w:tc>
          <w:tcPr>
            <w:tcW w:w="2178" w:type="dxa"/>
            <w:vMerge w:val="restart"/>
            <w:shd w:val="clear" w:color="auto" w:fill="auto"/>
            <w:vAlign w:val="center"/>
          </w:tcPr>
          <w:p w14:paraId="1FC2104D" w14:textId="4DF30E10" w:rsidR="003A712E" w:rsidRPr="009C44AF" w:rsidRDefault="003A712E" w:rsidP="00ED21A7">
            <w:pPr>
              <w:jc w:val="center"/>
              <w:rPr>
                <w:b/>
                <w:lang w:eastAsia="ja-JP"/>
              </w:rPr>
            </w:pPr>
            <w:r>
              <w:rPr>
                <w:b/>
                <w:lang w:eastAsia="ja-JP"/>
              </w:rPr>
              <w:t>Summary of six domains</w:t>
            </w:r>
            <w:r>
              <w:rPr>
                <w:rStyle w:val="FootnoteReference"/>
                <w:b/>
                <w:lang w:eastAsia="ja-JP"/>
              </w:rPr>
              <w:footnoteReference w:id="74"/>
            </w:r>
          </w:p>
        </w:tc>
        <w:tc>
          <w:tcPr>
            <w:tcW w:w="5760" w:type="dxa"/>
            <w:gridSpan w:val="3"/>
            <w:shd w:val="clear" w:color="auto" w:fill="auto"/>
            <w:vAlign w:val="center"/>
          </w:tcPr>
          <w:p w14:paraId="412B62D2" w14:textId="2EB63954" w:rsidR="003A712E" w:rsidRPr="009C44AF" w:rsidRDefault="003A712E" w:rsidP="00ED21A7">
            <w:pPr>
              <w:jc w:val="center"/>
              <w:rPr>
                <w:b/>
                <w:lang w:eastAsia="ja-JP"/>
              </w:rPr>
            </w:pPr>
            <w:r w:rsidRPr="009C44AF">
              <w:rPr>
                <w:b/>
                <w:lang w:eastAsia="ja-JP"/>
              </w:rPr>
              <w:t>Description of Limitation</w:t>
            </w:r>
          </w:p>
        </w:tc>
        <w:tc>
          <w:tcPr>
            <w:tcW w:w="1638" w:type="dxa"/>
            <w:vMerge w:val="restart"/>
            <w:shd w:val="clear" w:color="auto" w:fill="auto"/>
            <w:vAlign w:val="center"/>
          </w:tcPr>
          <w:p w14:paraId="5DE4409F" w14:textId="40AF4C30" w:rsidR="003A712E" w:rsidRPr="009C44AF" w:rsidRDefault="003A712E" w:rsidP="00ED21A7">
            <w:pPr>
              <w:jc w:val="center"/>
              <w:rPr>
                <w:b/>
                <w:lang w:eastAsia="ja-JP"/>
              </w:rPr>
            </w:pPr>
            <w:r w:rsidRPr="009C44AF">
              <w:rPr>
                <w:b/>
                <w:lang w:eastAsia="ja-JP"/>
              </w:rPr>
              <w:t>Total</w:t>
            </w:r>
          </w:p>
        </w:tc>
      </w:tr>
      <w:tr w:rsidR="003A712E" w:rsidRPr="009C44AF" w14:paraId="70EC3E02" w14:textId="77777777" w:rsidTr="00863BB7">
        <w:trPr>
          <w:trHeight w:val="278"/>
        </w:trPr>
        <w:tc>
          <w:tcPr>
            <w:tcW w:w="2178" w:type="dxa"/>
            <w:vMerge/>
            <w:shd w:val="clear" w:color="auto" w:fill="auto"/>
            <w:vAlign w:val="center"/>
          </w:tcPr>
          <w:p w14:paraId="3572D50C" w14:textId="77777777" w:rsidR="003A712E" w:rsidRPr="009C44AF" w:rsidRDefault="003A712E" w:rsidP="00ED21A7">
            <w:pPr>
              <w:jc w:val="center"/>
              <w:rPr>
                <w:b/>
                <w:lang w:eastAsia="ja-JP"/>
              </w:rPr>
            </w:pPr>
          </w:p>
        </w:tc>
        <w:tc>
          <w:tcPr>
            <w:tcW w:w="1980" w:type="dxa"/>
            <w:shd w:val="clear" w:color="auto" w:fill="auto"/>
            <w:vAlign w:val="center"/>
          </w:tcPr>
          <w:p w14:paraId="5473C37A" w14:textId="72F82A11" w:rsidR="003A712E" w:rsidRPr="009C44AF" w:rsidRDefault="003A712E" w:rsidP="00ED21A7">
            <w:pPr>
              <w:jc w:val="center"/>
              <w:rPr>
                <w:b/>
                <w:lang w:eastAsia="ja-JP"/>
              </w:rPr>
            </w:pPr>
            <w:r w:rsidRPr="009C44AF">
              <w:rPr>
                <w:b/>
                <w:lang w:eastAsia="ja-JP"/>
              </w:rPr>
              <w:t>Some difficulty</w:t>
            </w:r>
          </w:p>
        </w:tc>
        <w:tc>
          <w:tcPr>
            <w:tcW w:w="1980" w:type="dxa"/>
            <w:shd w:val="clear" w:color="auto" w:fill="auto"/>
            <w:vAlign w:val="center"/>
          </w:tcPr>
          <w:p w14:paraId="781EF20A" w14:textId="77777777" w:rsidR="003A712E" w:rsidRPr="009C44AF" w:rsidRDefault="003A712E" w:rsidP="00ED21A7">
            <w:pPr>
              <w:jc w:val="center"/>
              <w:rPr>
                <w:b/>
                <w:lang w:eastAsia="ja-JP"/>
              </w:rPr>
            </w:pPr>
            <w:r w:rsidRPr="009C44AF">
              <w:rPr>
                <w:b/>
                <w:lang w:eastAsia="ja-JP"/>
              </w:rPr>
              <w:t>A lot of difficulty</w:t>
            </w:r>
          </w:p>
        </w:tc>
        <w:tc>
          <w:tcPr>
            <w:tcW w:w="1800" w:type="dxa"/>
            <w:shd w:val="clear" w:color="auto" w:fill="auto"/>
            <w:vAlign w:val="center"/>
          </w:tcPr>
          <w:p w14:paraId="563857DA" w14:textId="77777777" w:rsidR="003A712E" w:rsidRPr="009C44AF" w:rsidRDefault="003A712E" w:rsidP="00ED21A7">
            <w:pPr>
              <w:jc w:val="center"/>
              <w:rPr>
                <w:b/>
                <w:lang w:eastAsia="ja-JP"/>
              </w:rPr>
            </w:pPr>
            <w:r w:rsidRPr="009C44AF">
              <w:rPr>
                <w:b/>
                <w:lang w:eastAsia="ja-JP"/>
              </w:rPr>
              <w:t>Can’t do it at a</w:t>
            </w:r>
            <w:r>
              <w:rPr>
                <w:b/>
                <w:lang w:eastAsia="ja-JP"/>
              </w:rPr>
              <w:t>l</w:t>
            </w:r>
            <w:r w:rsidRPr="009C44AF">
              <w:rPr>
                <w:b/>
                <w:lang w:eastAsia="ja-JP"/>
              </w:rPr>
              <w:t>l</w:t>
            </w:r>
          </w:p>
        </w:tc>
        <w:tc>
          <w:tcPr>
            <w:tcW w:w="1638" w:type="dxa"/>
            <w:vMerge/>
            <w:shd w:val="clear" w:color="auto" w:fill="auto"/>
            <w:vAlign w:val="center"/>
          </w:tcPr>
          <w:p w14:paraId="4A8F2787" w14:textId="77777777" w:rsidR="003A712E" w:rsidRPr="009C44AF" w:rsidRDefault="003A712E" w:rsidP="00ED21A7">
            <w:pPr>
              <w:jc w:val="center"/>
              <w:rPr>
                <w:b/>
                <w:lang w:eastAsia="ja-JP"/>
              </w:rPr>
            </w:pPr>
          </w:p>
        </w:tc>
      </w:tr>
      <w:tr w:rsidR="003A712E" w14:paraId="662C178B" w14:textId="77777777" w:rsidTr="003A712E">
        <w:tc>
          <w:tcPr>
            <w:tcW w:w="2178" w:type="dxa"/>
            <w:vAlign w:val="center"/>
          </w:tcPr>
          <w:p w14:paraId="56A2B2BB" w14:textId="0D5C96A6" w:rsidR="003A712E" w:rsidRPr="003A712E" w:rsidRDefault="003A712E" w:rsidP="00ED21A7">
            <w:pPr>
              <w:rPr>
                <w:b/>
                <w:lang w:eastAsia="ja-JP"/>
              </w:rPr>
            </w:pPr>
            <w:r w:rsidRPr="003A712E">
              <w:rPr>
                <w:b/>
                <w:lang w:eastAsia="ja-JP"/>
              </w:rPr>
              <w:t>Number of people</w:t>
            </w:r>
          </w:p>
        </w:tc>
        <w:tc>
          <w:tcPr>
            <w:tcW w:w="1980" w:type="dxa"/>
            <w:vAlign w:val="center"/>
          </w:tcPr>
          <w:p w14:paraId="6ADFFF0E" w14:textId="23B64108" w:rsidR="003A712E" w:rsidRDefault="003A712E" w:rsidP="00ED21A7">
            <w:pPr>
              <w:rPr>
                <w:lang w:eastAsia="ja-JP"/>
              </w:rPr>
            </w:pPr>
            <w:r>
              <w:rPr>
                <w:lang w:eastAsia="ja-JP"/>
              </w:rPr>
              <w:t>977,633</w:t>
            </w:r>
          </w:p>
        </w:tc>
        <w:tc>
          <w:tcPr>
            <w:tcW w:w="1980" w:type="dxa"/>
            <w:vAlign w:val="center"/>
          </w:tcPr>
          <w:p w14:paraId="2E48AC41" w14:textId="77777777" w:rsidR="003A712E" w:rsidRDefault="003A712E" w:rsidP="00ED21A7">
            <w:pPr>
              <w:rPr>
                <w:lang w:eastAsia="ja-JP"/>
              </w:rPr>
            </w:pPr>
            <w:r>
              <w:rPr>
                <w:lang w:eastAsia="ja-JP"/>
              </w:rPr>
              <w:t>264,966</w:t>
            </w:r>
          </w:p>
        </w:tc>
        <w:tc>
          <w:tcPr>
            <w:tcW w:w="1800" w:type="dxa"/>
            <w:vAlign w:val="center"/>
          </w:tcPr>
          <w:p w14:paraId="3505104E" w14:textId="77777777" w:rsidR="003A712E" w:rsidRDefault="003A712E" w:rsidP="00ED21A7">
            <w:pPr>
              <w:rPr>
                <w:lang w:eastAsia="ja-JP"/>
              </w:rPr>
            </w:pPr>
            <w:r>
              <w:rPr>
                <w:lang w:eastAsia="ja-JP"/>
              </w:rPr>
              <w:t>59,076</w:t>
            </w:r>
          </w:p>
        </w:tc>
        <w:tc>
          <w:tcPr>
            <w:tcW w:w="1638" w:type="dxa"/>
            <w:vAlign w:val="center"/>
          </w:tcPr>
          <w:p w14:paraId="1E4F603F" w14:textId="77777777" w:rsidR="003A712E" w:rsidRDefault="003A712E" w:rsidP="00ED21A7">
            <w:pPr>
              <w:rPr>
                <w:lang w:eastAsia="ja-JP"/>
              </w:rPr>
            </w:pPr>
            <w:r>
              <w:rPr>
                <w:lang w:eastAsia="ja-JP"/>
              </w:rPr>
              <w:t>1,301,675</w:t>
            </w:r>
          </w:p>
        </w:tc>
      </w:tr>
      <w:tr w:rsidR="003A712E" w14:paraId="41C9333A" w14:textId="77777777" w:rsidTr="003A712E">
        <w:tc>
          <w:tcPr>
            <w:tcW w:w="2178" w:type="dxa"/>
            <w:vAlign w:val="center"/>
          </w:tcPr>
          <w:p w14:paraId="7A53CD76" w14:textId="340C0B7D" w:rsidR="003A712E" w:rsidRPr="003A712E" w:rsidRDefault="003A712E" w:rsidP="00ED21A7">
            <w:pPr>
              <w:rPr>
                <w:b/>
                <w:lang w:eastAsia="ja-JP"/>
              </w:rPr>
            </w:pPr>
            <w:r w:rsidRPr="003A712E">
              <w:rPr>
                <w:b/>
                <w:lang w:eastAsia="ja-JP"/>
              </w:rPr>
              <w:t>Percent</w:t>
            </w:r>
          </w:p>
        </w:tc>
        <w:tc>
          <w:tcPr>
            <w:tcW w:w="1980" w:type="dxa"/>
            <w:vAlign w:val="center"/>
          </w:tcPr>
          <w:p w14:paraId="4490145A" w14:textId="16F7918D" w:rsidR="003A712E" w:rsidRDefault="003A712E" w:rsidP="00ED21A7">
            <w:pPr>
              <w:rPr>
                <w:lang w:eastAsia="ja-JP"/>
              </w:rPr>
            </w:pPr>
            <w:r>
              <w:rPr>
                <w:lang w:eastAsia="ja-JP"/>
              </w:rPr>
              <w:t>26.3%</w:t>
            </w:r>
          </w:p>
        </w:tc>
        <w:tc>
          <w:tcPr>
            <w:tcW w:w="1980" w:type="dxa"/>
            <w:vAlign w:val="center"/>
          </w:tcPr>
          <w:p w14:paraId="666986E7" w14:textId="77777777" w:rsidR="003A712E" w:rsidRDefault="003A712E" w:rsidP="00ED21A7">
            <w:pPr>
              <w:rPr>
                <w:lang w:eastAsia="ja-JP"/>
              </w:rPr>
            </w:pPr>
            <w:r>
              <w:rPr>
                <w:lang w:eastAsia="ja-JP"/>
              </w:rPr>
              <w:t>7.13%</w:t>
            </w:r>
          </w:p>
        </w:tc>
        <w:tc>
          <w:tcPr>
            <w:tcW w:w="1800" w:type="dxa"/>
            <w:vAlign w:val="center"/>
          </w:tcPr>
          <w:p w14:paraId="79692D52" w14:textId="77777777" w:rsidR="003A712E" w:rsidRDefault="003A712E" w:rsidP="00ED21A7">
            <w:pPr>
              <w:rPr>
                <w:lang w:eastAsia="ja-JP"/>
              </w:rPr>
            </w:pPr>
            <w:r>
              <w:rPr>
                <w:lang w:eastAsia="ja-JP"/>
              </w:rPr>
              <w:t>1.59%</w:t>
            </w:r>
          </w:p>
        </w:tc>
        <w:tc>
          <w:tcPr>
            <w:tcW w:w="1638" w:type="dxa"/>
            <w:vAlign w:val="center"/>
          </w:tcPr>
          <w:p w14:paraId="52FCA816" w14:textId="77777777" w:rsidR="003A712E" w:rsidRDefault="003A712E" w:rsidP="00ED21A7">
            <w:pPr>
              <w:rPr>
                <w:lang w:eastAsia="ja-JP"/>
              </w:rPr>
            </w:pPr>
            <w:r>
              <w:rPr>
                <w:lang w:eastAsia="ja-JP"/>
              </w:rPr>
              <w:t>35%</w:t>
            </w:r>
          </w:p>
        </w:tc>
      </w:tr>
    </w:tbl>
    <w:p w14:paraId="305594B4" w14:textId="77777777" w:rsidR="0018460A" w:rsidRDefault="0018460A" w:rsidP="009E0480">
      <w:pPr>
        <w:tabs>
          <w:tab w:val="left" w:pos="1260"/>
        </w:tabs>
        <w:spacing w:after="0"/>
      </w:pPr>
    </w:p>
    <w:p w14:paraId="7762F49D" w14:textId="7DCECE58" w:rsidR="00424637" w:rsidRDefault="00537A84" w:rsidP="0074017C">
      <w:pPr>
        <w:tabs>
          <w:tab w:val="left" w:pos="1260"/>
        </w:tabs>
      </w:pPr>
      <w:r>
        <w:t>I</w:t>
      </w:r>
      <w:r w:rsidR="009E0480">
        <w:t>n 2018</w:t>
      </w:r>
      <w:r w:rsidR="00C17BB2">
        <w:t>,</w:t>
      </w:r>
      <w:r w:rsidR="009E0480">
        <w:t xml:space="preserve"> </w:t>
      </w:r>
      <w:r w:rsidR="00D830B4">
        <w:t>Ge</w:t>
      </w:r>
      <w:r>
        <w:t>orgia</w:t>
      </w:r>
      <w:r w:rsidR="00D830B4">
        <w:t xml:space="preserve"> carried out a Multiple Indicator Cluster Survey</w:t>
      </w:r>
      <w:r>
        <w:t xml:space="preserve"> (MICS)</w:t>
      </w:r>
      <w:r w:rsidR="00D830B4">
        <w:t xml:space="preserve"> </w:t>
      </w:r>
      <w:r w:rsidR="00F26D5E">
        <w:t>that identifies</w:t>
      </w:r>
      <w:r w:rsidR="005278AB">
        <w:t xml:space="preserve"> 28% of adults and children (ages 2-49) have difficulty </w:t>
      </w:r>
      <w:r w:rsidR="00D830B4">
        <w:t>functioning</w:t>
      </w:r>
      <w:r w:rsidR="005278AB">
        <w:t xml:space="preserve"> in at least one domain</w:t>
      </w:r>
      <w:r w:rsidR="00D830B4">
        <w:t>.</w:t>
      </w:r>
      <w:r>
        <w:rPr>
          <w:rStyle w:val="FootnoteReference"/>
        </w:rPr>
        <w:footnoteReference w:id="75"/>
      </w:r>
      <w:r w:rsidR="00D830B4">
        <w:t xml:space="preserve"> </w:t>
      </w:r>
      <w:r w:rsidR="005278AB">
        <w:t>See</w:t>
      </w:r>
      <w:r w:rsidR="008B4769">
        <w:t xml:space="preserve"> </w:t>
      </w:r>
      <w:r w:rsidR="00424637" w:rsidRPr="0074017C">
        <w:rPr>
          <w:i/>
          <w:color w:val="4472C4" w:themeColor="accent1"/>
        </w:rPr>
        <w:t xml:space="preserve">Table </w:t>
      </w:r>
      <w:r w:rsidR="005F7F44">
        <w:rPr>
          <w:i/>
          <w:color w:val="4472C4" w:themeColor="accent1"/>
        </w:rPr>
        <w:t>16</w:t>
      </w:r>
      <w:r w:rsidR="00424637" w:rsidRPr="0074017C">
        <w:rPr>
          <w:color w:val="4472C4" w:themeColor="accent1"/>
        </w:rPr>
        <w:t xml:space="preserve"> </w:t>
      </w:r>
      <w:r w:rsidR="005278AB">
        <w:t>for details.</w:t>
      </w:r>
    </w:p>
    <w:p w14:paraId="01E98587" w14:textId="77405E5C" w:rsidR="0074017C" w:rsidRPr="0074017C" w:rsidRDefault="0074017C" w:rsidP="009E0480">
      <w:pPr>
        <w:tabs>
          <w:tab w:val="left" w:pos="1260"/>
        </w:tabs>
        <w:spacing w:after="0"/>
        <w:rPr>
          <w:b/>
          <w:i/>
        </w:rPr>
      </w:pPr>
      <w:r w:rsidRPr="008A16FE">
        <w:rPr>
          <w:b/>
          <w:i/>
          <w:color w:val="4472C4" w:themeColor="accent1"/>
        </w:rPr>
        <w:t>Table</w:t>
      </w:r>
      <w:r w:rsidR="005F7F44">
        <w:rPr>
          <w:b/>
          <w:i/>
          <w:color w:val="4472C4" w:themeColor="accent1"/>
        </w:rPr>
        <w:t xml:space="preserve"> 16</w:t>
      </w:r>
      <w:r w:rsidRPr="008A16FE">
        <w:rPr>
          <w:b/>
          <w:i/>
          <w:color w:val="4472C4" w:themeColor="accent1"/>
        </w:rPr>
        <w:t xml:space="preserve">.  </w:t>
      </w:r>
      <w:r>
        <w:rPr>
          <w:b/>
          <w:i/>
        </w:rPr>
        <w:t>Number of people with</w:t>
      </w:r>
      <w:r w:rsidRPr="008A16FE">
        <w:rPr>
          <w:b/>
          <w:i/>
        </w:rPr>
        <w:t xml:space="preserve"> diffi</w:t>
      </w:r>
      <w:r w:rsidR="005023F0">
        <w:rPr>
          <w:b/>
          <w:i/>
        </w:rPr>
        <w:t>culty</w:t>
      </w:r>
      <w:r>
        <w:rPr>
          <w:b/>
          <w:i/>
        </w:rPr>
        <w:t xml:space="preserve"> functioning (2018 MICS</w:t>
      </w:r>
      <w:r w:rsidR="005278AB">
        <w:rPr>
          <w:b/>
          <w:i/>
        </w:rPr>
        <w:t>).</w:t>
      </w:r>
      <w:r w:rsidRPr="008A16FE">
        <w:rPr>
          <w:b/>
          <w:i/>
        </w:rPr>
        <w:t xml:space="preserve"> </w:t>
      </w:r>
      <w:r w:rsidR="005278AB">
        <w:rPr>
          <w:rStyle w:val="FootnoteReference"/>
        </w:rPr>
        <w:footnoteReference w:id="76"/>
      </w:r>
    </w:p>
    <w:tbl>
      <w:tblPr>
        <w:tblStyle w:val="TableGrid"/>
        <w:tblW w:w="0" w:type="auto"/>
        <w:tblLook w:val="04A0" w:firstRow="1" w:lastRow="0" w:firstColumn="1" w:lastColumn="0" w:noHBand="0" w:noVBand="1"/>
      </w:tblPr>
      <w:tblGrid>
        <w:gridCol w:w="1257"/>
        <w:gridCol w:w="899"/>
        <w:gridCol w:w="1857"/>
        <w:gridCol w:w="5337"/>
      </w:tblGrid>
      <w:tr w:rsidR="0074017C" w14:paraId="53E04D2A" w14:textId="77777777" w:rsidTr="0074017C">
        <w:tc>
          <w:tcPr>
            <w:tcW w:w="1278" w:type="dxa"/>
            <w:shd w:val="clear" w:color="auto" w:fill="BFBFBF" w:themeFill="background1" w:themeFillShade="BF"/>
          </w:tcPr>
          <w:p w14:paraId="28DC6242" w14:textId="638BBDE0" w:rsidR="00AF362A" w:rsidRPr="0074017C" w:rsidRDefault="00AF362A" w:rsidP="009E0480">
            <w:pPr>
              <w:tabs>
                <w:tab w:val="left" w:pos="1260"/>
              </w:tabs>
              <w:rPr>
                <w:b/>
              </w:rPr>
            </w:pPr>
            <w:r w:rsidRPr="0074017C">
              <w:rPr>
                <w:b/>
              </w:rPr>
              <w:t>Age group</w:t>
            </w:r>
          </w:p>
        </w:tc>
        <w:tc>
          <w:tcPr>
            <w:tcW w:w="900" w:type="dxa"/>
            <w:shd w:val="clear" w:color="auto" w:fill="BFBFBF" w:themeFill="background1" w:themeFillShade="BF"/>
          </w:tcPr>
          <w:p w14:paraId="3D2E1009" w14:textId="2C13F393" w:rsidR="00AF362A" w:rsidRPr="0074017C" w:rsidRDefault="00AF362A" w:rsidP="009E0480">
            <w:pPr>
              <w:tabs>
                <w:tab w:val="left" w:pos="1260"/>
              </w:tabs>
              <w:rPr>
                <w:b/>
              </w:rPr>
            </w:pPr>
            <w:r w:rsidRPr="0074017C">
              <w:rPr>
                <w:b/>
              </w:rPr>
              <w:t>Sex</w:t>
            </w:r>
          </w:p>
        </w:tc>
        <w:tc>
          <w:tcPr>
            <w:tcW w:w="1890" w:type="dxa"/>
            <w:shd w:val="clear" w:color="auto" w:fill="BFBFBF" w:themeFill="background1" w:themeFillShade="BF"/>
          </w:tcPr>
          <w:p w14:paraId="6EA91F57" w14:textId="5AB4C238" w:rsidR="00AF362A" w:rsidRPr="0074017C" w:rsidRDefault="00AF362A" w:rsidP="009E0480">
            <w:pPr>
              <w:tabs>
                <w:tab w:val="left" w:pos="1260"/>
              </w:tabs>
              <w:rPr>
                <w:b/>
              </w:rPr>
            </w:pPr>
            <w:r w:rsidRPr="0074017C">
              <w:rPr>
                <w:b/>
              </w:rPr>
              <w:t>Number Surveyed</w:t>
            </w:r>
          </w:p>
        </w:tc>
        <w:tc>
          <w:tcPr>
            <w:tcW w:w="5508" w:type="dxa"/>
            <w:shd w:val="clear" w:color="auto" w:fill="BFBFBF" w:themeFill="background1" w:themeFillShade="BF"/>
          </w:tcPr>
          <w:p w14:paraId="0555FFE4" w14:textId="22B68FB1" w:rsidR="00AF362A" w:rsidRPr="0074017C" w:rsidRDefault="0074017C" w:rsidP="009E0480">
            <w:pPr>
              <w:tabs>
                <w:tab w:val="left" w:pos="1260"/>
              </w:tabs>
              <w:rPr>
                <w:b/>
              </w:rPr>
            </w:pPr>
            <w:r w:rsidRPr="0074017C">
              <w:rPr>
                <w:b/>
              </w:rPr>
              <w:t xml:space="preserve">Percent </w:t>
            </w:r>
            <w:r w:rsidR="00AF362A" w:rsidRPr="0074017C">
              <w:rPr>
                <w:b/>
              </w:rPr>
              <w:t>with difficulty functioning in at least one domain</w:t>
            </w:r>
          </w:p>
        </w:tc>
      </w:tr>
      <w:tr w:rsidR="0074017C" w14:paraId="0686C1E4" w14:textId="77777777" w:rsidTr="0074017C">
        <w:tc>
          <w:tcPr>
            <w:tcW w:w="1278" w:type="dxa"/>
          </w:tcPr>
          <w:p w14:paraId="5B219FFD" w14:textId="7AC8EC2A" w:rsidR="0074017C" w:rsidRDefault="0074017C" w:rsidP="0074017C">
            <w:pPr>
              <w:tabs>
                <w:tab w:val="left" w:pos="1260"/>
              </w:tabs>
              <w:jc w:val="center"/>
            </w:pPr>
            <w:r>
              <w:t>2-4 years</w:t>
            </w:r>
          </w:p>
        </w:tc>
        <w:tc>
          <w:tcPr>
            <w:tcW w:w="900" w:type="dxa"/>
          </w:tcPr>
          <w:p w14:paraId="3403A013" w14:textId="09190B23" w:rsidR="0074017C" w:rsidRDefault="0074017C" w:rsidP="0074017C">
            <w:pPr>
              <w:tabs>
                <w:tab w:val="left" w:pos="1260"/>
              </w:tabs>
              <w:jc w:val="center"/>
            </w:pPr>
            <w:r>
              <w:t>BOTH</w:t>
            </w:r>
          </w:p>
        </w:tc>
        <w:tc>
          <w:tcPr>
            <w:tcW w:w="1890" w:type="dxa"/>
          </w:tcPr>
          <w:p w14:paraId="0A20D9B7" w14:textId="20CCE534" w:rsidR="0074017C" w:rsidRDefault="0074017C" w:rsidP="0074017C">
            <w:pPr>
              <w:tabs>
                <w:tab w:val="left" w:pos="1260"/>
              </w:tabs>
              <w:jc w:val="center"/>
            </w:pPr>
            <w:r>
              <w:t>1,606</w:t>
            </w:r>
          </w:p>
        </w:tc>
        <w:tc>
          <w:tcPr>
            <w:tcW w:w="5508" w:type="dxa"/>
          </w:tcPr>
          <w:p w14:paraId="294CE8AB" w14:textId="6F81CB2A" w:rsidR="0074017C" w:rsidRDefault="0074017C" w:rsidP="0074017C">
            <w:pPr>
              <w:tabs>
                <w:tab w:val="left" w:pos="1260"/>
              </w:tabs>
              <w:jc w:val="center"/>
            </w:pPr>
            <w:r>
              <w:t>1.8%</w:t>
            </w:r>
          </w:p>
        </w:tc>
      </w:tr>
      <w:tr w:rsidR="0074017C" w14:paraId="11DD306D" w14:textId="77777777" w:rsidTr="0074017C">
        <w:tc>
          <w:tcPr>
            <w:tcW w:w="1278" w:type="dxa"/>
          </w:tcPr>
          <w:p w14:paraId="51A7703F" w14:textId="615BEAD7" w:rsidR="0074017C" w:rsidRDefault="0074017C" w:rsidP="0074017C">
            <w:pPr>
              <w:tabs>
                <w:tab w:val="left" w:pos="1260"/>
              </w:tabs>
              <w:jc w:val="center"/>
            </w:pPr>
            <w:r>
              <w:t>5-17 years</w:t>
            </w:r>
          </w:p>
        </w:tc>
        <w:tc>
          <w:tcPr>
            <w:tcW w:w="900" w:type="dxa"/>
          </w:tcPr>
          <w:p w14:paraId="1F89FA6E" w14:textId="1E4D1931" w:rsidR="0074017C" w:rsidRDefault="0074017C" w:rsidP="0074017C">
            <w:pPr>
              <w:tabs>
                <w:tab w:val="left" w:pos="1260"/>
              </w:tabs>
              <w:jc w:val="center"/>
            </w:pPr>
            <w:r>
              <w:t>BOTH</w:t>
            </w:r>
          </w:p>
        </w:tc>
        <w:tc>
          <w:tcPr>
            <w:tcW w:w="1890" w:type="dxa"/>
          </w:tcPr>
          <w:p w14:paraId="0B5903C3" w14:textId="0ECC3389" w:rsidR="0074017C" w:rsidRDefault="0074017C" w:rsidP="0074017C">
            <w:pPr>
              <w:tabs>
                <w:tab w:val="left" w:pos="1260"/>
              </w:tabs>
              <w:jc w:val="center"/>
            </w:pPr>
            <w:r>
              <w:t>5,827</w:t>
            </w:r>
          </w:p>
        </w:tc>
        <w:tc>
          <w:tcPr>
            <w:tcW w:w="5508" w:type="dxa"/>
          </w:tcPr>
          <w:p w14:paraId="70F21359" w14:textId="4AE1D43A" w:rsidR="0074017C" w:rsidRDefault="0074017C" w:rsidP="0074017C">
            <w:pPr>
              <w:tabs>
                <w:tab w:val="left" w:pos="1260"/>
              </w:tabs>
              <w:jc w:val="center"/>
            </w:pPr>
            <w:r>
              <w:t>9.5%</w:t>
            </w:r>
          </w:p>
        </w:tc>
      </w:tr>
      <w:tr w:rsidR="0074017C" w14:paraId="559F9615" w14:textId="77777777" w:rsidTr="0074017C">
        <w:tc>
          <w:tcPr>
            <w:tcW w:w="1278" w:type="dxa"/>
          </w:tcPr>
          <w:p w14:paraId="38C04B88" w14:textId="03002AEC" w:rsidR="0074017C" w:rsidRDefault="0074017C" w:rsidP="0074017C">
            <w:pPr>
              <w:tabs>
                <w:tab w:val="left" w:pos="1260"/>
              </w:tabs>
              <w:jc w:val="center"/>
            </w:pPr>
            <w:r>
              <w:t>18-49 years</w:t>
            </w:r>
          </w:p>
        </w:tc>
        <w:tc>
          <w:tcPr>
            <w:tcW w:w="900" w:type="dxa"/>
          </w:tcPr>
          <w:p w14:paraId="5EFD3493" w14:textId="1F5A5AAE" w:rsidR="0074017C" w:rsidRDefault="0074017C" w:rsidP="0074017C">
            <w:pPr>
              <w:tabs>
                <w:tab w:val="left" w:pos="1260"/>
              </w:tabs>
              <w:jc w:val="center"/>
            </w:pPr>
            <w:r>
              <w:t>Male</w:t>
            </w:r>
          </w:p>
        </w:tc>
        <w:tc>
          <w:tcPr>
            <w:tcW w:w="1890" w:type="dxa"/>
          </w:tcPr>
          <w:p w14:paraId="2ED1C7E6" w14:textId="6D315BEE" w:rsidR="0074017C" w:rsidRDefault="0074017C" w:rsidP="0074017C">
            <w:pPr>
              <w:tabs>
                <w:tab w:val="left" w:pos="1260"/>
              </w:tabs>
              <w:jc w:val="center"/>
            </w:pPr>
            <w:r>
              <w:t>2,455</w:t>
            </w:r>
          </w:p>
        </w:tc>
        <w:tc>
          <w:tcPr>
            <w:tcW w:w="5508" w:type="dxa"/>
          </w:tcPr>
          <w:p w14:paraId="75F4BAB3" w14:textId="412CD3E3" w:rsidR="0074017C" w:rsidRDefault="0074017C" w:rsidP="0074017C">
            <w:pPr>
              <w:tabs>
                <w:tab w:val="left" w:pos="1260"/>
              </w:tabs>
              <w:jc w:val="center"/>
            </w:pPr>
            <w:r>
              <w:t>6.8%</w:t>
            </w:r>
          </w:p>
        </w:tc>
      </w:tr>
      <w:tr w:rsidR="0074017C" w14:paraId="793F48F4" w14:textId="77777777" w:rsidTr="00DA0640">
        <w:trPr>
          <w:trHeight w:val="242"/>
        </w:trPr>
        <w:tc>
          <w:tcPr>
            <w:tcW w:w="1278" w:type="dxa"/>
          </w:tcPr>
          <w:p w14:paraId="5EB7E667" w14:textId="68559515" w:rsidR="0074017C" w:rsidRDefault="0074017C" w:rsidP="00DA0640">
            <w:pPr>
              <w:tabs>
                <w:tab w:val="left" w:pos="1260"/>
              </w:tabs>
              <w:jc w:val="center"/>
            </w:pPr>
            <w:r>
              <w:t>18-49 years</w:t>
            </w:r>
          </w:p>
        </w:tc>
        <w:tc>
          <w:tcPr>
            <w:tcW w:w="900" w:type="dxa"/>
          </w:tcPr>
          <w:p w14:paraId="664D772C" w14:textId="36453899" w:rsidR="0074017C" w:rsidRDefault="0074017C" w:rsidP="0074017C">
            <w:pPr>
              <w:tabs>
                <w:tab w:val="left" w:pos="1260"/>
              </w:tabs>
              <w:jc w:val="center"/>
            </w:pPr>
            <w:r>
              <w:t>Female</w:t>
            </w:r>
          </w:p>
        </w:tc>
        <w:tc>
          <w:tcPr>
            <w:tcW w:w="1890" w:type="dxa"/>
          </w:tcPr>
          <w:p w14:paraId="1A7D1CB0" w14:textId="189903A0" w:rsidR="0074017C" w:rsidRDefault="0074017C" w:rsidP="0074017C">
            <w:pPr>
              <w:tabs>
                <w:tab w:val="left" w:pos="1260"/>
              </w:tabs>
              <w:jc w:val="center"/>
            </w:pPr>
            <w:r>
              <w:t>6,488</w:t>
            </w:r>
          </w:p>
        </w:tc>
        <w:tc>
          <w:tcPr>
            <w:tcW w:w="5508" w:type="dxa"/>
          </w:tcPr>
          <w:p w14:paraId="23BAE947" w14:textId="6FC97F3B" w:rsidR="0074017C" w:rsidRDefault="0074017C" w:rsidP="0074017C">
            <w:pPr>
              <w:tabs>
                <w:tab w:val="left" w:pos="1260"/>
              </w:tabs>
              <w:jc w:val="center"/>
            </w:pPr>
            <w:r>
              <w:t>9.9%</w:t>
            </w:r>
          </w:p>
        </w:tc>
      </w:tr>
      <w:tr w:rsidR="00582B92" w14:paraId="73A1B439" w14:textId="77777777" w:rsidTr="00DA0640">
        <w:trPr>
          <w:trHeight w:val="242"/>
        </w:trPr>
        <w:tc>
          <w:tcPr>
            <w:tcW w:w="1278" w:type="dxa"/>
          </w:tcPr>
          <w:p w14:paraId="2B9250F7" w14:textId="41DAF197" w:rsidR="00582B92" w:rsidRDefault="00497EE0" w:rsidP="00DA0640">
            <w:pPr>
              <w:tabs>
                <w:tab w:val="left" w:pos="1260"/>
              </w:tabs>
              <w:jc w:val="center"/>
            </w:pPr>
            <w:r>
              <w:t>2-49 years</w:t>
            </w:r>
          </w:p>
        </w:tc>
        <w:tc>
          <w:tcPr>
            <w:tcW w:w="900" w:type="dxa"/>
          </w:tcPr>
          <w:p w14:paraId="2738D1C6" w14:textId="5C06C3C4" w:rsidR="00582B92" w:rsidRDefault="00497EE0" w:rsidP="0074017C">
            <w:pPr>
              <w:tabs>
                <w:tab w:val="left" w:pos="1260"/>
              </w:tabs>
              <w:jc w:val="center"/>
            </w:pPr>
            <w:r>
              <w:t>BOTH</w:t>
            </w:r>
          </w:p>
        </w:tc>
        <w:tc>
          <w:tcPr>
            <w:tcW w:w="1890" w:type="dxa"/>
          </w:tcPr>
          <w:p w14:paraId="49D45BB1" w14:textId="0A9118F6" w:rsidR="00582B92" w:rsidRDefault="00497EE0" w:rsidP="0074017C">
            <w:pPr>
              <w:tabs>
                <w:tab w:val="left" w:pos="1260"/>
              </w:tabs>
              <w:jc w:val="center"/>
            </w:pPr>
            <w:r>
              <w:t>16,376</w:t>
            </w:r>
          </w:p>
        </w:tc>
        <w:tc>
          <w:tcPr>
            <w:tcW w:w="5508" w:type="dxa"/>
          </w:tcPr>
          <w:p w14:paraId="72CE6911" w14:textId="7B775846" w:rsidR="00582B92" w:rsidRDefault="00497EE0" w:rsidP="0074017C">
            <w:pPr>
              <w:tabs>
                <w:tab w:val="left" w:pos="1260"/>
              </w:tabs>
              <w:jc w:val="center"/>
            </w:pPr>
            <w:r>
              <w:t>28%</w:t>
            </w:r>
          </w:p>
        </w:tc>
      </w:tr>
    </w:tbl>
    <w:p w14:paraId="383C2CFA" w14:textId="77777777" w:rsidR="0018460A" w:rsidRDefault="0018460A" w:rsidP="006B03BF">
      <w:pPr>
        <w:spacing w:after="0"/>
        <w:rPr>
          <w:b/>
        </w:rPr>
      </w:pPr>
    </w:p>
    <w:p w14:paraId="779634AE" w14:textId="6CAF46CC" w:rsidR="0018460A" w:rsidRPr="00DA0640" w:rsidRDefault="0018460A" w:rsidP="006B03BF">
      <w:pPr>
        <w:spacing w:after="0"/>
        <w:rPr>
          <w:u w:val="single"/>
        </w:rPr>
      </w:pPr>
      <w:r w:rsidRPr="00DA0640">
        <w:rPr>
          <w:u w:val="single"/>
        </w:rPr>
        <w:t>Disability Status Determination</w:t>
      </w:r>
    </w:p>
    <w:p w14:paraId="474861CF" w14:textId="16BE7BC0" w:rsidR="00772663" w:rsidRPr="001811C2" w:rsidRDefault="00DA0640" w:rsidP="001811C2">
      <w:pPr>
        <w:numPr>
          <w:ilvl w:val="0"/>
          <w:numId w:val="19"/>
        </w:numPr>
        <w:ind w:left="0" w:firstLine="0"/>
        <w:rPr>
          <w:rFonts w:eastAsia="MS Mincho" w:cs="MS Mincho"/>
        </w:rPr>
      </w:pPr>
      <w:r>
        <w:rPr>
          <w:rFonts w:eastAsia="MS Mincho" w:cs="MS Mincho"/>
        </w:rPr>
        <w:t>T</w:t>
      </w:r>
      <w:r w:rsidRPr="005A41E2">
        <w:rPr>
          <w:rFonts w:eastAsia="MS Mincho" w:cs="MS Mincho"/>
        </w:rPr>
        <w:t>he disability status determin</w:t>
      </w:r>
      <w:r w:rsidR="007A5D77">
        <w:rPr>
          <w:rFonts w:eastAsia="MS Mincho" w:cs="MS Mincho"/>
        </w:rPr>
        <w:t>ation system in Georgia is</w:t>
      </w:r>
      <w:r w:rsidRPr="005A41E2">
        <w:rPr>
          <w:rFonts w:eastAsia="MS Mincho" w:cs="MS Mincho"/>
        </w:rPr>
        <w:t xml:space="preserve"> based predominantly </w:t>
      </w:r>
      <w:r w:rsidR="007A5D77">
        <w:rPr>
          <w:rFonts w:eastAsia="MS Mincho" w:cs="MS Mincho"/>
        </w:rPr>
        <w:t xml:space="preserve">on a specific diagnosis, the International Classification of Diseases (ICD-10), </w:t>
      </w:r>
      <w:r w:rsidR="0036084C">
        <w:rPr>
          <w:rFonts w:eastAsia="MS Mincho" w:cs="MS Mincho"/>
        </w:rPr>
        <w:t xml:space="preserve">and </w:t>
      </w:r>
      <w:r w:rsidR="00863BB7">
        <w:rPr>
          <w:rFonts w:eastAsia="MS Mincho" w:cs="MS Mincho"/>
        </w:rPr>
        <w:t xml:space="preserve">is </w:t>
      </w:r>
      <w:r w:rsidR="0036084C">
        <w:rPr>
          <w:rFonts w:eastAsia="MS Mincho" w:cs="MS Mincho"/>
        </w:rPr>
        <w:t>grouped into three categories: Level I, II and III</w:t>
      </w:r>
      <w:r w:rsidR="00863BB7">
        <w:rPr>
          <w:rStyle w:val="FootnoteReference"/>
          <w:rFonts w:eastAsia="MS Mincho" w:cs="MS Mincho"/>
        </w:rPr>
        <w:footnoteReference w:id="77"/>
      </w:r>
      <w:r w:rsidR="00B35251">
        <w:rPr>
          <w:rFonts w:eastAsia="MS Mincho" w:cs="MS Mincho"/>
        </w:rPr>
        <w:t xml:space="preserve">. </w:t>
      </w:r>
      <w:r w:rsidR="00863BB7">
        <w:rPr>
          <w:rFonts w:eastAsia="MS Mincho" w:cs="MS Mincho"/>
        </w:rPr>
        <w:t xml:space="preserve">Since </w:t>
      </w:r>
      <w:r w:rsidR="00E84584" w:rsidRPr="00B35251">
        <w:rPr>
          <w:rFonts w:eastAsia="MS Mincho" w:cs="MS Mincho"/>
        </w:rPr>
        <w:t xml:space="preserve">2008, </w:t>
      </w:r>
      <w:r w:rsidR="00863BB7">
        <w:rPr>
          <w:rFonts w:eastAsia="MS Mincho" w:cs="MS Mincho"/>
        </w:rPr>
        <w:t xml:space="preserve">the Government of Georgia selects facilities eligible to </w:t>
      </w:r>
      <w:r w:rsidR="00E84584" w:rsidRPr="00B35251">
        <w:rPr>
          <w:rFonts w:eastAsia="MS Mincho" w:cs="MS Mincho"/>
        </w:rPr>
        <w:t xml:space="preserve">determine disability </w:t>
      </w:r>
      <w:r w:rsidR="00863BB7">
        <w:rPr>
          <w:rFonts w:eastAsia="MS Mincho" w:cs="MS Mincho"/>
        </w:rPr>
        <w:t>status</w:t>
      </w:r>
      <w:r w:rsidR="00E84584" w:rsidRPr="00B35251">
        <w:rPr>
          <w:rFonts w:eastAsia="MS Mincho" w:cs="MS Mincho"/>
        </w:rPr>
        <w:t>. There are appr</w:t>
      </w:r>
      <w:r w:rsidR="00863BB7">
        <w:rPr>
          <w:rFonts w:eastAsia="MS Mincho" w:cs="MS Mincho"/>
        </w:rPr>
        <w:t xml:space="preserve">oximately 70 facilities </w:t>
      </w:r>
      <w:r w:rsidR="00E84584" w:rsidRPr="00B35251">
        <w:rPr>
          <w:rFonts w:eastAsia="MS Mincho" w:cs="MS Mincho"/>
        </w:rPr>
        <w:t>authorized to determine disability status; 23 in Tbilisi.</w:t>
      </w:r>
      <w:r w:rsidR="00E84584">
        <w:rPr>
          <w:rStyle w:val="FootnoteReference"/>
          <w:rFonts w:eastAsia="MS Mincho" w:cs="MS Mincho"/>
        </w:rPr>
        <w:footnoteReference w:id="78"/>
      </w:r>
      <w:r w:rsidR="00E84584" w:rsidRPr="00B35251">
        <w:rPr>
          <w:rFonts w:eastAsia="MS Mincho" w:cs="MS Mincho"/>
        </w:rPr>
        <w:t xml:space="preserve"> </w:t>
      </w:r>
      <w:r w:rsidR="00772663">
        <w:rPr>
          <w:rFonts w:eastAsia="MS Mincho" w:cs="MS Mincho"/>
        </w:rPr>
        <w:t>Disability status is important to determi</w:t>
      </w:r>
      <w:r w:rsidR="00B55593">
        <w:rPr>
          <w:rFonts w:eastAsia="MS Mincho" w:cs="MS Mincho"/>
        </w:rPr>
        <w:t>ne eligibility for state allowances – social package</w:t>
      </w:r>
      <w:r w:rsidR="00772663">
        <w:rPr>
          <w:rFonts w:eastAsia="MS Mincho" w:cs="MS Mincho"/>
        </w:rPr>
        <w:t xml:space="preserve"> and is a requirement to access SSA payment vouchers for </w:t>
      </w:r>
      <w:r w:rsidR="001811C2">
        <w:rPr>
          <w:rFonts w:eastAsia="MS Mincho" w:cs="MS Mincho"/>
        </w:rPr>
        <w:t xml:space="preserve">designated </w:t>
      </w:r>
      <w:r w:rsidR="00772663">
        <w:rPr>
          <w:rFonts w:eastAsia="MS Mincho" w:cs="MS Mincho"/>
        </w:rPr>
        <w:t>rehabilitation services and assistive products.</w:t>
      </w:r>
    </w:p>
    <w:p w14:paraId="5D4FEA0F" w14:textId="1082C20C" w:rsidR="009546FA" w:rsidRDefault="00772663" w:rsidP="009546FA">
      <w:pPr>
        <w:rPr>
          <w:rFonts w:eastAsia="MS Mincho" w:cs="MS Mincho"/>
        </w:rPr>
      </w:pPr>
      <w:r>
        <w:rPr>
          <w:rFonts w:eastAsia="MS Mincho" w:cs="MS Mincho"/>
        </w:rPr>
        <w:t>Disabil</w:t>
      </w:r>
      <w:r w:rsidR="001811C2">
        <w:rPr>
          <w:rFonts w:eastAsia="MS Mincho" w:cs="MS Mincho"/>
        </w:rPr>
        <w:t>ity status determination</w:t>
      </w:r>
      <w:r w:rsidR="00BD0F49">
        <w:rPr>
          <w:rFonts w:eastAsia="MS Mincho" w:cs="MS Mincho"/>
        </w:rPr>
        <w:t xml:space="preserve"> is influenced by ag</w:t>
      </w:r>
      <w:r w:rsidR="00AF47A9">
        <w:rPr>
          <w:rFonts w:eastAsia="MS Mincho" w:cs="MS Mincho"/>
        </w:rPr>
        <w:t>e (</w:t>
      </w:r>
      <w:r w:rsidR="00DF1B9D">
        <w:rPr>
          <w:rFonts w:eastAsia="MS Mincho" w:cs="MS Mincho"/>
        </w:rPr>
        <w:t>over age 18) and</w:t>
      </w:r>
      <w:r w:rsidR="00BD0F49">
        <w:rPr>
          <w:rFonts w:eastAsia="MS Mincho" w:cs="MS Mincho"/>
        </w:rPr>
        <w:t xml:space="preserve"> </w:t>
      </w:r>
      <w:r w:rsidR="00DF1B9D">
        <w:rPr>
          <w:rFonts w:eastAsia="MS Mincho" w:cs="MS Mincho"/>
        </w:rPr>
        <w:t>diagnoses (some must be assesse</w:t>
      </w:r>
      <w:r w:rsidR="00057461">
        <w:rPr>
          <w:rFonts w:eastAsia="MS Mincho" w:cs="MS Mincho"/>
        </w:rPr>
        <w:t>d annually, while others are</w:t>
      </w:r>
      <w:r w:rsidR="00DF1B9D">
        <w:rPr>
          <w:rFonts w:eastAsia="MS Mincho" w:cs="MS Mincho"/>
        </w:rPr>
        <w:t xml:space="preserve"> a determination for life),</w:t>
      </w:r>
      <w:r w:rsidR="009546FA">
        <w:rPr>
          <w:rFonts w:eastAsia="MS Mincho" w:cs="MS Mincho"/>
        </w:rPr>
        <w:t xml:space="preserve"> and onset of </w:t>
      </w:r>
      <w:r w:rsidR="00863BB7">
        <w:rPr>
          <w:rFonts w:eastAsia="MS Mincho" w:cs="MS Mincho"/>
        </w:rPr>
        <w:t xml:space="preserve">the </w:t>
      </w:r>
      <w:r w:rsidR="009546FA">
        <w:rPr>
          <w:rFonts w:eastAsia="MS Mincho" w:cs="MS Mincho"/>
        </w:rPr>
        <w:t xml:space="preserve">problem (waiting period of six months after onset of condition). </w:t>
      </w:r>
      <w:r w:rsidR="00DF1B9D">
        <w:rPr>
          <w:rFonts w:eastAsia="MS Mincho" w:cs="MS Mincho"/>
        </w:rPr>
        <w:t xml:space="preserve"> </w:t>
      </w:r>
      <w:r w:rsidR="009546FA">
        <w:rPr>
          <w:rFonts w:eastAsia="MS Mincho" w:cs="MS Mincho"/>
        </w:rPr>
        <w:t>Disability status determination is not based on</w:t>
      </w:r>
      <w:r w:rsidR="00DF1B9D">
        <w:rPr>
          <w:rFonts w:eastAsia="MS Mincho" w:cs="MS Mincho"/>
        </w:rPr>
        <w:t xml:space="preserve"> function. </w:t>
      </w:r>
    </w:p>
    <w:p w14:paraId="2A629E21" w14:textId="72FEF3CB" w:rsidR="007D14B2" w:rsidRPr="007D14B2" w:rsidRDefault="00057461" w:rsidP="007D14B2">
      <w:pPr>
        <w:spacing w:after="0"/>
        <w:rPr>
          <w:rFonts w:eastAsia="MS Mincho" w:cs="MS Mincho"/>
        </w:rPr>
      </w:pPr>
      <w:r>
        <w:rPr>
          <w:rFonts w:eastAsia="MS Mincho" w:cs="MS Mincho"/>
        </w:rPr>
        <w:t xml:space="preserve">In 2017, </w:t>
      </w:r>
      <w:r w:rsidR="00DA0640" w:rsidRPr="005A41E2">
        <w:rPr>
          <w:rFonts w:eastAsia="MS Mincho" w:cs="MS Mincho"/>
        </w:rPr>
        <w:t>UNICEF Georgia</w:t>
      </w:r>
      <w:r>
        <w:rPr>
          <w:rFonts w:eastAsia="MS Mincho" w:cs="MS Mincho"/>
        </w:rPr>
        <w:t>,</w:t>
      </w:r>
      <w:r w:rsidR="00DA0640" w:rsidRPr="005A41E2">
        <w:rPr>
          <w:rFonts w:eastAsia="MS Mincho" w:cs="MS Mincho"/>
        </w:rPr>
        <w:t xml:space="preserve"> in close cooperation </w:t>
      </w:r>
      <w:r w:rsidR="00DA0640">
        <w:rPr>
          <w:rFonts w:eastAsia="MS Mincho" w:cs="MS Mincho"/>
        </w:rPr>
        <w:t xml:space="preserve">MoLHSA </w:t>
      </w:r>
      <w:r w:rsidR="001811C2">
        <w:rPr>
          <w:rFonts w:eastAsia="MS Mincho" w:cs="MS Mincho"/>
        </w:rPr>
        <w:t xml:space="preserve">and the </w:t>
      </w:r>
      <w:r w:rsidR="00941861">
        <w:rPr>
          <w:rFonts w:eastAsia="MS Mincho" w:cs="MS Mincho"/>
        </w:rPr>
        <w:t xml:space="preserve">Georgian Association of </w:t>
      </w:r>
      <w:r w:rsidR="001811C2">
        <w:rPr>
          <w:rFonts w:eastAsia="MS Mincho" w:cs="MS Mincho"/>
        </w:rPr>
        <w:t>Social Workers</w:t>
      </w:r>
      <w:r>
        <w:rPr>
          <w:rFonts w:eastAsia="MS Mincho" w:cs="MS Mincho"/>
        </w:rPr>
        <w:t>,</w:t>
      </w:r>
      <w:r w:rsidR="001811C2">
        <w:rPr>
          <w:rFonts w:eastAsia="MS Mincho" w:cs="MS Mincho"/>
        </w:rPr>
        <w:t xml:space="preserve"> </w:t>
      </w:r>
      <w:r w:rsidR="009E275C">
        <w:rPr>
          <w:rFonts w:eastAsia="MS Mincho" w:cs="MS Mincho"/>
        </w:rPr>
        <w:t xml:space="preserve">began </w:t>
      </w:r>
      <w:r w:rsidR="00640746">
        <w:rPr>
          <w:rFonts w:eastAsia="MS Mincho" w:cs="MS Mincho"/>
        </w:rPr>
        <w:t>developing a</w:t>
      </w:r>
      <w:r w:rsidR="00DA0640" w:rsidRPr="005A41E2">
        <w:rPr>
          <w:rFonts w:eastAsia="MS Mincho" w:cs="MS Mincho"/>
        </w:rPr>
        <w:t xml:space="preserve"> social model of disability assessment and status determination system</w:t>
      </w:r>
      <w:r w:rsidR="00640746">
        <w:rPr>
          <w:rFonts w:eastAsia="MS Mincho" w:cs="MS Mincho"/>
        </w:rPr>
        <w:t xml:space="preserve">. The pilot project </w:t>
      </w:r>
      <w:r w:rsidR="00771073">
        <w:rPr>
          <w:rFonts w:eastAsia="MS Mincho" w:cs="MS Mincho"/>
        </w:rPr>
        <w:t>in six medical facilities</w:t>
      </w:r>
      <w:r w:rsidR="00580B5A">
        <w:rPr>
          <w:rFonts w:eastAsia="MS Mincho" w:cs="MS Mincho"/>
        </w:rPr>
        <w:t xml:space="preserve"> in Adjara runs from April 2019-May 2020. To date over 600 people have joined the pilot (including 250 children). T</w:t>
      </w:r>
      <w:r w:rsidR="00771073">
        <w:rPr>
          <w:rFonts w:eastAsia="MS Mincho" w:cs="MS Mincho"/>
        </w:rPr>
        <w:t>here is a parallel pilot project</w:t>
      </w:r>
      <w:r w:rsidR="004E33BB">
        <w:rPr>
          <w:rFonts w:eastAsia="MS Mincho" w:cs="MS Mincho"/>
        </w:rPr>
        <w:t xml:space="preserve"> in three clinics</w:t>
      </w:r>
      <w:r w:rsidR="00580B5A">
        <w:rPr>
          <w:rFonts w:eastAsia="MS Mincho" w:cs="MS Mincho"/>
        </w:rPr>
        <w:t xml:space="preserve"> </w:t>
      </w:r>
      <w:r w:rsidR="004E33BB">
        <w:rPr>
          <w:rFonts w:eastAsia="MS Mincho" w:cs="MS Mincho"/>
        </w:rPr>
        <w:t>in A</w:t>
      </w:r>
      <w:r w:rsidR="00B11F9B">
        <w:rPr>
          <w:rFonts w:eastAsia="MS Mincho" w:cs="MS Mincho"/>
        </w:rPr>
        <w:t>khaltsikhe (Nov 2019-June 2020).</w:t>
      </w:r>
      <w:r w:rsidR="001D4A24">
        <w:rPr>
          <w:rStyle w:val="FootnoteReference"/>
          <w:rFonts w:eastAsia="MS Mincho" w:cs="MS Mincho"/>
        </w:rPr>
        <w:footnoteReference w:id="79"/>
      </w:r>
      <w:r w:rsidR="00B11F9B">
        <w:rPr>
          <w:rFonts w:eastAsia="MS Mincho" w:cs="MS Mincho"/>
        </w:rPr>
        <w:t xml:space="preserve"> The premi</w:t>
      </w:r>
      <w:r w:rsidR="00771073">
        <w:rPr>
          <w:rFonts w:eastAsia="MS Mincho" w:cs="MS Mincho"/>
        </w:rPr>
        <w:t>se of these pilot projects</w:t>
      </w:r>
      <w:r w:rsidR="00B11F9B">
        <w:rPr>
          <w:rFonts w:eastAsia="MS Mincho" w:cs="MS Mincho"/>
        </w:rPr>
        <w:t xml:space="preserve"> is to compare disability status determ</w:t>
      </w:r>
      <w:r w:rsidR="009E275C">
        <w:rPr>
          <w:rFonts w:eastAsia="MS Mincho" w:cs="MS Mincho"/>
        </w:rPr>
        <w:t>ination using the current medical model</w:t>
      </w:r>
      <w:r w:rsidR="00B11F9B">
        <w:rPr>
          <w:rFonts w:eastAsia="MS Mincho" w:cs="MS Mincho"/>
        </w:rPr>
        <w:t xml:space="preserve"> with the piloted social model</w:t>
      </w:r>
      <w:r w:rsidR="00547C53">
        <w:rPr>
          <w:rFonts w:eastAsia="MS Mincho" w:cs="MS Mincho"/>
        </w:rPr>
        <w:t xml:space="preserve"> of disability status </w:t>
      </w:r>
      <w:r w:rsidR="00547C53">
        <w:rPr>
          <w:rFonts w:eastAsia="MS Mincho" w:cs="MS Mincho"/>
        </w:rPr>
        <w:lastRenderedPageBreak/>
        <w:t>determination.</w:t>
      </w:r>
      <w:r w:rsidR="00B11F9B">
        <w:rPr>
          <w:rFonts w:eastAsia="MS Mincho" w:cs="MS Mincho"/>
        </w:rPr>
        <w:t xml:space="preserve"> Data analysis </w:t>
      </w:r>
      <w:r w:rsidR="00D85541">
        <w:rPr>
          <w:rFonts w:eastAsia="MS Mincho" w:cs="MS Mincho"/>
        </w:rPr>
        <w:t xml:space="preserve">on differences </w:t>
      </w:r>
      <w:r w:rsidR="00B11F9B">
        <w:rPr>
          <w:rFonts w:eastAsia="MS Mincho" w:cs="MS Mincho"/>
        </w:rPr>
        <w:t xml:space="preserve">may serve as a foundation for future decision-making on disability determination. </w:t>
      </w:r>
    </w:p>
    <w:p w14:paraId="39DBB0A0" w14:textId="77777777" w:rsidR="00771073" w:rsidRDefault="00771073" w:rsidP="003D2E01">
      <w:pPr>
        <w:tabs>
          <w:tab w:val="left" w:pos="1260"/>
        </w:tabs>
        <w:spacing w:after="0"/>
        <w:rPr>
          <w:b/>
          <w:sz w:val="24"/>
          <w:szCs w:val="24"/>
        </w:rPr>
      </w:pPr>
    </w:p>
    <w:p w14:paraId="6121309D" w14:textId="3A8DB04A" w:rsidR="00621B07" w:rsidRPr="007D14B2" w:rsidRDefault="004C0CE3" w:rsidP="003D2E01">
      <w:pPr>
        <w:tabs>
          <w:tab w:val="left" w:pos="1260"/>
        </w:tabs>
        <w:spacing w:after="0"/>
        <w:rPr>
          <w:b/>
          <w:sz w:val="24"/>
          <w:szCs w:val="24"/>
        </w:rPr>
      </w:pPr>
      <w:r w:rsidRPr="007D14B2">
        <w:rPr>
          <w:b/>
          <w:sz w:val="24"/>
          <w:szCs w:val="24"/>
        </w:rPr>
        <w:t>Data</w:t>
      </w:r>
      <w:r w:rsidR="00437C32" w:rsidRPr="007D14B2">
        <w:rPr>
          <w:b/>
          <w:sz w:val="24"/>
          <w:szCs w:val="24"/>
        </w:rPr>
        <w:t>, Digitalization,</w:t>
      </w:r>
      <w:r w:rsidRPr="007D14B2">
        <w:rPr>
          <w:b/>
          <w:sz w:val="24"/>
          <w:szCs w:val="24"/>
        </w:rPr>
        <w:t xml:space="preserve"> and </w:t>
      </w:r>
      <w:r w:rsidR="00412A57" w:rsidRPr="007D14B2">
        <w:rPr>
          <w:b/>
          <w:sz w:val="24"/>
          <w:szCs w:val="24"/>
        </w:rPr>
        <w:t>Georgia’s</w:t>
      </w:r>
      <w:r w:rsidRPr="007D14B2">
        <w:rPr>
          <w:b/>
          <w:sz w:val="24"/>
          <w:szCs w:val="24"/>
        </w:rPr>
        <w:t xml:space="preserve"> Health Information System </w:t>
      </w:r>
    </w:p>
    <w:p w14:paraId="26E4C19D" w14:textId="69F3A384" w:rsidR="00D1219B" w:rsidRPr="00A875F7" w:rsidRDefault="00D1219B" w:rsidP="0031534C">
      <w:pPr>
        <w:rPr>
          <w:i/>
          <w:iCs/>
        </w:rPr>
      </w:pPr>
      <w:r>
        <w:t xml:space="preserve">In 2011, USAID published a document: </w:t>
      </w:r>
      <w:r w:rsidRPr="00D1219B">
        <w:t xml:space="preserve">Georgia Health Management Information System Strategy </w:t>
      </w:r>
      <w:r w:rsidRPr="00D1219B">
        <w:rPr>
          <w:i/>
          <w:iCs/>
        </w:rPr>
        <w:t>“Healthy Georgia, Connected to You”</w:t>
      </w:r>
      <w:r>
        <w:rPr>
          <w:i/>
          <w:iCs/>
        </w:rPr>
        <w:t>.</w:t>
      </w:r>
      <w:r>
        <w:rPr>
          <w:rStyle w:val="FootnoteReference"/>
          <w:i/>
          <w:iCs/>
        </w:rPr>
        <w:footnoteReference w:id="80"/>
      </w:r>
      <w:r w:rsidRPr="00D1219B">
        <w:rPr>
          <w:i/>
          <w:iCs/>
        </w:rPr>
        <w:t xml:space="preserve"> </w:t>
      </w:r>
      <w:r w:rsidR="009E275C">
        <w:rPr>
          <w:iCs/>
        </w:rPr>
        <w:t>The document details</w:t>
      </w:r>
      <w:r w:rsidR="002F7B69">
        <w:rPr>
          <w:iCs/>
        </w:rPr>
        <w:t xml:space="preserve"> how</w:t>
      </w:r>
      <w:r>
        <w:rPr>
          <w:iCs/>
        </w:rPr>
        <w:t xml:space="preserve"> M</w:t>
      </w:r>
      <w:r w:rsidRPr="00D1219B">
        <w:rPr>
          <w:iCs/>
        </w:rPr>
        <w:t xml:space="preserve">oLHSA will implement a new comprehensive Health Management Information System (HMIS) to interconnect the information needs of the Ministry, insurers, providers and patients. </w:t>
      </w:r>
      <w:r w:rsidR="00A875F7">
        <w:rPr>
          <w:iCs/>
        </w:rPr>
        <w:t>There is no information on the status of this program.</w:t>
      </w:r>
    </w:p>
    <w:p w14:paraId="7C36CDF2" w14:textId="35C1F5D9" w:rsidR="00011906" w:rsidRPr="00011906" w:rsidRDefault="00011906" w:rsidP="0031534C">
      <w:r w:rsidRPr="00011906">
        <w:t>Between 2014 and 2016, new technologies of data reporting have been gradually introduced in Georgia. Electronic reporting s</w:t>
      </w:r>
      <w:r w:rsidR="002F7B69">
        <w:t>ystems were launched for all inpatient</w:t>
      </w:r>
      <w:r w:rsidRPr="00011906">
        <w:t xml:space="preserve"> and outpatient health facilities providing services countrywide, including under</w:t>
      </w:r>
      <w:r>
        <w:t xml:space="preserve"> the UHCP and vertical program</w:t>
      </w:r>
      <w:r w:rsidRPr="00011906">
        <w:t>s.</w:t>
      </w:r>
      <w:r>
        <w:rPr>
          <w:rStyle w:val="FootnoteReference"/>
        </w:rPr>
        <w:footnoteReference w:id="81"/>
      </w:r>
      <w:r w:rsidRPr="00011906">
        <w:t xml:space="preserve"> </w:t>
      </w:r>
    </w:p>
    <w:p w14:paraId="7761D03E" w14:textId="5E37A20E" w:rsidR="00F75299" w:rsidRDefault="00011906" w:rsidP="00B00A63">
      <w:pPr>
        <w:spacing w:after="0"/>
      </w:pPr>
      <w:r>
        <w:t>Each year, t</w:t>
      </w:r>
      <w:r w:rsidR="00711E21">
        <w:t>he NCDC collect</w:t>
      </w:r>
      <w:r>
        <w:t>s information</w:t>
      </w:r>
      <w:r w:rsidR="00711E21">
        <w:t xml:space="preserve"> from all medical faci</w:t>
      </w:r>
      <w:r w:rsidR="00771073">
        <w:t>lities</w:t>
      </w:r>
      <w:r w:rsidR="00711E21">
        <w:t>.</w:t>
      </w:r>
      <w:r w:rsidR="00795895">
        <w:rPr>
          <w:rStyle w:val="FootnoteReference"/>
        </w:rPr>
        <w:footnoteReference w:id="82"/>
      </w:r>
      <w:r w:rsidR="00711E21">
        <w:t xml:space="preserve"> </w:t>
      </w:r>
      <w:r w:rsidR="00A853FB">
        <w:t xml:space="preserve">The two main forms discussed during the assessment are Form #01 (facility information and statistics on staffing structures) and </w:t>
      </w:r>
      <w:r w:rsidR="0031534C">
        <w:t xml:space="preserve">hospital registration </w:t>
      </w:r>
      <w:r w:rsidR="00A853FB">
        <w:t>Form #066</w:t>
      </w:r>
      <w:r w:rsidR="0031534C">
        <w:t xml:space="preserve"> (</w:t>
      </w:r>
      <w:r w:rsidR="00A853FB">
        <w:t>provides information on patients</w:t>
      </w:r>
      <w:r w:rsidR="0031534C">
        <w:t xml:space="preserve"> – diagnosis and treatments)</w:t>
      </w:r>
      <w:r w:rsidR="00A853FB">
        <w:t xml:space="preserve">. </w:t>
      </w:r>
      <w:r w:rsidR="001741C9">
        <w:t xml:space="preserve">Within the </w:t>
      </w:r>
      <w:r w:rsidR="00720169">
        <w:t>NOMESCO Classification of Surgical Procedures (NCSP), there is a chapter on rehabilitation and nursing care (Code R). NCDC requests hospitals to provide up to 3 major surgical procedures and 3 or more diagnostics or therapeutic procedures.  During the years 2018-2019, there was only one report of “other rehabilitation procedure” (R4R160).</w:t>
      </w:r>
      <w:r w:rsidR="00720169">
        <w:rPr>
          <w:rStyle w:val="FootnoteReference"/>
        </w:rPr>
        <w:footnoteReference w:id="83"/>
      </w:r>
    </w:p>
    <w:p w14:paraId="52BAD37C" w14:textId="77777777" w:rsidR="005C6269" w:rsidRDefault="005C6269" w:rsidP="00621B07">
      <w:pPr>
        <w:spacing w:after="0"/>
      </w:pPr>
    </w:p>
    <w:p w14:paraId="0C99FCCF" w14:textId="7C563B38" w:rsidR="003C7A66" w:rsidRPr="007D14B2" w:rsidRDefault="00E85174" w:rsidP="00F523B4">
      <w:pPr>
        <w:spacing w:after="0"/>
        <w:rPr>
          <w:b/>
          <w:sz w:val="24"/>
          <w:szCs w:val="24"/>
        </w:rPr>
      </w:pPr>
      <w:r w:rsidRPr="007D14B2">
        <w:rPr>
          <w:b/>
          <w:sz w:val="24"/>
          <w:szCs w:val="24"/>
        </w:rPr>
        <w:t xml:space="preserve">Data on Availability /Utilization of Rehabilitation  </w:t>
      </w:r>
    </w:p>
    <w:p w14:paraId="2DBFDA2F" w14:textId="0BF621CB" w:rsidR="00BA722B" w:rsidRDefault="00F75299" w:rsidP="00956E4D">
      <w:r>
        <w:t>There is no consolidated data on the availability and utilization of rehabilitation in Georgia.</w:t>
      </w:r>
      <w:r w:rsidR="00075C67">
        <w:t xml:space="preserve"> </w:t>
      </w:r>
    </w:p>
    <w:p w14:paraId="1B5B1222" w14:textId="0037F870" w:rsidR="00627333" w:rsidRDefault="00BA722B" w:rsidP="00956E4D">
      <w:r>
        <w:t xml:space="preserve">Individual </w:t>
      </w:r>
      <w:r w:rsidR="00075C67">
        <w:t>facilities</w:t>
      </w:r>
      <w:r w:rsidR="008E69B5">
        <w:rPr>
          <w:rStyle w:val="FootnoteReference"/>
        </w:rPr>
        <w:footnoteReference w:id="84"/>
      </w:r>
      <w:r w:rsidR="00075C67">
        <w:t xml:space="preserve"> collect information on treatments provided but there is no uniform data set or standardized forms between facilities.</w:t>
      </w:r>
    </w:p>
    <w:p w14:paraId="0FD36F75" w14:textId="02CF4F41" w:rsidR="00627333" w:rsidRDefault="005C7408" w:rsidP="00627333">
      <w:pPr>
        <w:spacing w:after="0"/>
      </w:pPr>
      <w:r>
        <w:t>Two initiatives</w:t>
      </w:r>
      <w:r w:rsidR="00F04103">
        <w:t xml:space="preserve"> provide information on the </w:t>
      </w:r>
      <w:r>
        <w:t>availability of rehabilitation</w:t>
      </w:r>
      <w:r w:rsidR="00F04103">
        <w:t xml:space="preserve">. </w:t>
      </w:r>
      <w:r>
        <w:t>The first is</w:t>
      </w:r>
      <w:r w:rsidR="00956E4D">
        <w:t xml:space="preserve"> </w:t>
      </w:r>
      <w:r>
        <w:t xml:space="preserve">a hard-copy pamphlet called the </w:t>
      </w:r>
      <w:r w:rsidRPr="00956E4D">
        <w:rPr>
          <w:i/>
        </w:rPr>
        <w:t>Akhaltsikhe Municipal Social and Health Services Guide</w:t>
      </w:r>
      <w:r>
        <w:rPr>
          <w:i/>
        </w:rPr>
        <w:t>.</w:t>
      </w:r>
      <w:r>
        <w:t xml:space="preserve"> In 2013, t</w:t>
      </w:r>
      <w:r w:rsidR="00956E4D">
        <w:t>he Akhaltsikhe Municipality and five partner organizations (with funding from the Europ</w:t>
      </w:r>
      <w:r>
        <w:t>ean Union) created a</w:t>
      </w:r>
      <w:r w:rsidR="00A14A44">
        <w:t xml:space="preserve"> pamphlet </w:t>
      </w:r>
      <w:r>
        <w:t xml:space="preserve">that </w:t>
      </w:r>
      <w:r w:rsidR="00A14A44">
        <w:t>outlines</w:t>
      </w:r>
      <w:r w:rsidR="00956E4D">
        <w:t xml:space="preserve"> available services in the municipality with the following format:</w:t>
      </w:r>
      <w:r w:rsidR="00A14A44">
        <w:t xml:space="preserve"> </w:t>
      </w:r>
    </w:p>
    <w:p w14:paraId="59E28B12" w14:textId="77777777" w:rsidR="00956E4D" w:rsidRDefault="00FF1C6E" w:rsidP="00FF1C6E">
      <w:pPr>
        <w:pStyle w:val="ListParagraph"/>
        <w:numPr>
          <w:ilvl w:val="0"/>
          <w:numId w:val="23"/>
        </w:numPr>
        <w:spacing w:after="0"/>
        <w:ind w:left="270" w:hanging="270"/>
      </w:pPr>
      <w:r w:rsidRPr="00FF1C6E">
        <w:t xml:space="preserve">Name of service </w:t>
      </w:r>
    </w:p>
    <w:p w14:paraId="6D188535" w14:textId="77777777" w:rsidR="00956E4D" w:rsidRDefault="00FF1C6E" w:rsidP="00FF1C6E">
      <w:pPr>
        <w:pStyle w:val="ListParagraph"/>
        <w:numPr>
          <w:ilvl w:val="0"/>
          <w:numId w:val="23"/>
        </w:numPr>
        <w:spacing w:after="0"/>
        <w:ind w:left="270" w:hanging="270"/>
      </w:pPr>
      <w:r w:rsidRPr="00FF1C6E">
        <w:t>What kind of</w:t>
      </w:r>
      <w:r w:rsidR="00956E4D">
        <w:t xml:space="preserve"> support provided by the</w:t>
      </w:r>
      <w:r w:rsidRPr="00FF1C6E">
        <w:t xml:space="preserve"> service? </w:t>
      </w:r>
    </w:p>
    <w:p w14:paraId="41784114" w14:textId="77777777" w:rsidR="00956E4D" w:rsidRDefault="00FF1C6E" w:rsidP="00FF1C6E">
      <w:pPr>
        <w:pStyle w:val="ListParagraph"/>
        <w:numPr>
          <w:ilvl w:val="0"/>
          <w:numId w:val="23"/>
        </w:numPr>
        <w:spacing w:after="0"/>
        <w:ind w:left="270" w:hanging="270"/>
      </w:pPr>
      <w:r w:rsidRPr="00FF1C6E">
        <w:t xml:space="preserve">For whom is the service intended? </w:t>
      </w:r>
    </w:p>
    <w:p w14:paraId="05A3A1F1" w14:textId="77777777" w:rsidR="00956E4D" w:rsidRDefault="00FF1C6E" w:rsidP="00FF1C6E">
      <w:pPr>
        <w:pStyle w:val="ListParagraph"/>
        <w:numPr>
          <w:ilvl w:val="0"/>
          <w:numId w:val="23"/>
        </w:numPr>
        <w:spacing w:after="0"/>
        <w:ind w:left="270" w:hanging="270"/>
      </w:pPr>
      <w:r w:rsidRPr="00FF1C6E">
        <w:t xml:space="preserve">Who provides the services? </w:t>
      </w:r>
    </w:p>
    <w:p w14:paraId="2CAE62CC" w14:textId="77777777" w:rsidR="00956E4D" w:rsidRDefault="00FF1C6E" w:rsidP="00FF1C6E">
      <w:pPr>
        <w:pStyle w:val="ListParagraph"/>
        <w:numPr>
          <w:ilvl w:val="0"/>
          <w:numId w:val="23"/>
        </w:numPr>
        <w:spacing w:after="0"/>
        <w:ind w:left="270" w:hanging="270"/>
      </w:pPr>
      <w:r w:rsidRPr="00FF1C6E">
        <w:t>What steps do I need to take</w:t>
      </w:r>
      <w:r w:rsidR="00956E4D">
        <w:t xml:space="preserve"> to get a service (what documentation to submit)?</w:t>
      </w:r>
      <w:r w:rsidRPr="00FF1C6E">
        <w:t xml:space="preserve"> </w:t>
      </w:r>
    </w:p>
    <w:p w14:paraId="58E4FB18" w14:textId="4D2B58C5" w:rsidR="00FF1C6E" w:rsidRDefault="00956E4D" w:rsidP="00956E4D">
      <w:pPr>
        <w:pStyle w:val="ListParagraph"/>
        <w:numPr>
          <w:ilvl w:val="0"/>
          <w:numId w:val="23"/>
        </w:numPr>
        <w:ind w:left="274" w:hanging="274"/>
      </w:pPr>
      <w:r>
        <w:t>C</w:t>
      </w:r>
      <w:r w:rsidR="00FF1C6E" w:rsidRPr="00FF1C6E">
        <w:t xml:space="preserve">ontact information </w:t>
      </w:r>
    </w:p>
    <w:p w14:paraId="601046D4" w14:textId="02982296" w:rsidR="00A14A44" w:rsidRDefault="00A14A44" w:rsidP="00E85174">
      <w:pPr>
        <w:spacing w:after="0"/>
      </w:pPr>
      <w:r>
        <w:t xml:space="preserve">The second initiative is </w:t>
      </w:r>
      <w:r w:rsidR="008A29FE">
        <w:t xml:space="preserve">a planned </w:t>
      </w:r>
      <w:r>
        <w:t>electronic mapping of service providers</w:t>
      </w:r>
      <w:r>
        <w:rPr>
          <w:rStyle w:val="FootnoteReference"/>
        </w:rPr>
        <w:footnoteReference w:id="85"/>
      </w:r>
      <w:r w:rsidR="008A29FE">
        <w:t xml:space="preserve">; being </w:t>
      </w:r>
      <w:r>
        <w:t>developed by MAC Georgi</w:t>
      </w:r>
      <w:r w:rsidR="008A29FE">
        <w:t>a</w:t>
      </w:r>
      <w:r w:rsidR="00956E4D">
        <w:t>.</w:t>
      </w:r>
      <w:r>
        <w:t xml:space="preserve"> </w:t>
      </w:r>
    </w:p>
    <w:p w14:paraId="0A844FD8" w14:textId="77777777" w:rsidR="003C7A66" w:rsidRDefault="003C7A66" w:rsidP="00E85174">
      <w:pPr>
        <w:spacing w:after="0"/>
      </w:pPr>
    </w:p>
    <w:p w14:paraId="5FFE1792" w14:textId="222CF69F" w:rsidR="00E85174" w:rsidRPr="007D14B2" w:rsidRDefault="00E85174" w:rsidP="00E85174">
      <w:pPr>
        <w:spacing w:after="0"/>
        <w:rPr>
          <w:b/>
          <w:sz w:val="24"/>
          <w:szCs w:val="24"/>
        </w:rPr>
      </w:pPr>
      <w:r w:rsidRPr="007D14B2">
        <w:rPr>
          <w:b/>
          <w:sz w:val="24"/>
          <w:szCs w:val="24"/>
        </w:rPr>
        <w:t xml:space="preserve">Data on Outcomes, Quality and Efficiency of Rehabilitation </w:t>
      </w:r>
    </w:p>
    <w:p w14:paraId="5D4DFD35" w14:textId="57079324" w:rsidR="003207F9" w:rsidRDefault="00F75299" w:rsidP="00956E4D">
      <w:pPr>
        <w:spacing w:after="0"/>
      </w:pPr>
      <w:r w:rsidRPr="00F75299">
        <w:t>There is no consolidated data on the outcomes, quality, and efficiency of rehabilitation in Georgia.</w:t>
      </w:r>
    </w:p>
    <w:p w14:paraId="1750DC10" w14:textId="381A663E" w:rsidR="00771073" w:rsidRDefault="00771073" w:rsidP="00956E4D">
      <w:pPr>
        <w:spacing w:after="0"/>
      </w:pPr>
      <w:r>
        <w:rPr>
          <w:noProof/>
        </w:rPr>
        <mc:AlternateContent>
          <mc:Choice Requires="wps">
            <w:drawing>
              <wp:anchor distT="0" distB="0" distL="114300" distR="114300" simplePos="0" relativeHeight="251693056" behindDoc="0" locked="0" layoutInCell="1" allowOverlap="1" wp14:anchorId="214E844B" wp14:editId="3E185094">
                <wp:simplePos x="0" y="0"/>
                <wp:positionH relativeFrom="column">
                  <wp:posOffset>92710</wp:posOffset>
                </wp:positionH>
                <wp:positionV relativeFrom="paragraph">
                  <wp:posOffset>302895</wp:posOffset>
                </wp:positionV>
                <wp:extent cx="5796915" cy="5302250"/>
                <wp:effectExtent l="0" t="0" r="0" b="6350"/>
                <wp:wrapTight wrapText="bothSides">
                  <wp:wrapPolygon edited="0">
                    <wp:start x="0" y="0"/>
                    <wp:lineTo x="0" y="21522"/>
                    <wp:lineTo x="21484" y="21522"/>
                    <wp:lineTo x="21484"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5302250"/>
                        </a:xfrm>
                        <a:prstGeom prst="rect">
                          <a:avLst/>
                        </a:prstGeom>
                        <a:solidFill>
                          <a:srgbClr val="5B9BD5">
                            <a:lumMod val="75000"/>
                          </a:srgbClr>
                        </a:solidFill>
                        <a:ln w="9525">
                          <a:noFill/>
                          <a:miter lim="800000"/>
                          <a:headEnd/>
                          <a:tailEnd/>
                        </a:ln>
                      </wps:spPr>
                      <wps:txbx>
                        <w:txbxContent>
                          <w:p w14:paraId="09AE11C6" w14:textId="76DAC13A" w:rsidR="00904747" w:rsidRDefault="00904747" w:rsidP="006E3B43">
                            <w:pPr>
                              <w:spacing w:after="220"/>
                              <w:jc w:val="both"/>
                              <w:rPr>
                                <w:b/>
                                <w:color w:val="FFFFFF" w:themeColor="background1"/>
                                <w:sz w:val="28"/>
                              </w:rPr>
                            </w:pPr>
                            <w:r w:rsidRPr="00155B6F">
                              <w:rPr>
                                <w:b/>
                                <w:color w:val="FFFFFF" w:themeColor="background1"/>
                                <w:sz w:val="28"/>
                              </w:rPr>
                              <w:t xml:space="preserve">Summary of Rehabilitation </w:t>
                            </w:r>
                            <w:r>
                              <w:rPr>
                                <w:b/>
                                <w:color w:val="FFFFFF" w:themeColor="background1"/>
                                <w:sz w:val="28"/>
                              </w:rPr>
                              <w:t xml:space="preserve">Information Situation </w:t>
                            </w:r>
                            <w:r w:rsidRPr="00155B6F">
                              <w:rPr>
                                <w:b/>
                                <w:color w:val="FFFFFF" w:themeColor="background1"/>
                                <w:sz w:val="28"/>
                              </w:rPr>
                              <w:t xml:space="preserve"> </w:t>
                            </w:r>
                          </w:p>
                          <w:p w14:paraId="75EC9671" w14:textId="6A7BC81E"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 2014 Census lists</w:t>
                            </w:r>
                            <w:r w:rsidRPr="00B21E69">
                              <w:rPr>
                                <w:b/>
                                <w:color w:val="FFFFFF" w:themeColor="background1"/>
                              </w:rPr>
                              <w:t xml:space="preserve"> </w:t>
                            </w:r>
                            <w:r>
                              <w:rPr>
                                <w:b/>
                                <w:color w:val="FFFFFF" w:themeColor="background1"/>
                              </w:rPr>
                              <w:t>100,113 people with a disability</w:t>
                            </w:r>
                            <w:r w:rsidRPr="00B21E69">
                              <w:rPr>
                                <w:b/>
                                <w:color w:val="FFFFFF" w:themeColor="background1"/>
                              </w:rPr>
                              <w:t xml:space="preserve"> (2.69% of the population)</w:t>
                            </w:r>
                            <w:r>
                              <w:rPr>
                                <w:b/>
                                <w:color w:val="FFFFFF" w:themeColor="background1"/>
                              </w:rPr>
                              <w:t xml:space="preserve"> and identifies</w:t>
                            </w:r>
                            <w:r w:rsidRPr="002F7B69">
                              <w:rPr>
                                <w:b/>
                                <w:color w:val="FFFFFF" w:themeColor="background1"/>
                              </w:rPr>
                              <w:t xml:space="preserve"> 1,301,675 </w:t>
                            </w:r>
                            <w:r>
                              <w:rPr>
                                <w:b/>
                                <w:color w:val="FFFFFF" w:themeColor="background1"/>
                              </w:rPr>
                              <w:t xml:space="preserve">people </w:t>
                            </w:r>
                            <w:r w:rsidRPr="002F7B69">
                              <w:rPr>
                                <w:b/>
                                <w:color w:val="FFFFFF" w:themeColor="background1"/>
                              </w:rPr>
                              <w:t>(35% of the population)</w:t>
                            </w:r>
                            <w:r>
                              <w:rPr>
                                <w:b/>
                                <w:color w:val="FFFFFF" w:themeColor="background1"/>
                              </w:rPr>
                              <w:t xml:space="preserve"> have difficulty functioning. </w:t>
                            </w:r>
                          </w:p>
                          <w:p w14:paraId="4022FA8A" w14:textId="282FAA96"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 2018, MICS (16,376 people, age 2-49 years) notes 28% percent of those </w:t>
                            </w:r>
                            <w:proofErr w:type="gramStart"/>
                            <w:r>
                              <w:rPr>
                                <w:b/>
                                <w:color w:val="FFFFFF" w:themeColor="background1"/>
                              </w:rPr>
                              <w:t>surveyed  have</w:t>
                            </w:r>
                            <w:proofErr w:type="gramEnd"/>
                            <w:r>
                              <w:rPr>
                                <w:b/>
                                <w:color w:val="FFFFFF" w:themeColor="background1"/>
                              </w:rPr>
                              <w:t xml:space="preserve"> difficulty functioning.</w:t>
                            </w:r>
                          </w:p>
                          <w:p w14:paraId="2D799238" w14:textId="77777777"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Information on work locations of medical doctors is collected and available. </w:t>
                            </w:r>
                          </w:p>
                          <w:p w14:paraId="1C56B937" w14:textId="1A1F9659"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no collated nor centralized information on work locations of PTs, OTs, SLTs. </w:t>
                            </w:r>
                          </w:p>
                          <w:p w14:paraId="00A2E8B2" w14:textId="36257E14"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no centralized data available on names and locations of health facilities that provide rehabilitation services.  </w:t>
                            </w:r>
                          </w:p>
                          <w:p w14:paraId="1DF28943" w14:textId="7C888104" w:rsidR="00904747" w:rsidRPr="003843F9"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Determination of disability status is based primarily according to ICD-10 diagnosis. There are two pilot programs to determine disability incorporating functioning. Tools have been developed by UNICEF and the initiative funded by USAID Georgia.</w:t>
                            </w:r>
                          </w:p>
                          <w:p w14:paraId="53002D7D" w14:textId="760E4ED0"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is no data collected on outcomes, quality, or efficiency of rehabilitation services.</w:t>
                            </w:r>
                          </w:p>
                          <w:p w14:paraId="23C81F16" w14:textId="606E8384"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Data driven decision making is not a common practice related to workforce planning in the field of rehabilitation.</w:t>
                            </w:r>
                          </w:p>
                          <w:p w14:paraId="1BCA60B4" w14:textId="32C8E7B9" w:rsidR="00904747" w:rsidRPr="002E23C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is very little research on rehabilitation in Georgia.</w:t>
                            </w:r>
                          </w:p>
                        </w:txbxContent>
                      </wps:txbx>
                      <wps:bodyPr rot="0" vert="horz" wrap="square" lIns="91440" tIns="45720" rIns="28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844B" id="Text Box 7" o:spid="_x0000_s1029" type="#_x0000_t202" style="position:absolute;margin-left:7.3pt;margin-top:23.85pt;width:456.45pt;height:4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" fillcolor="#2e75b6" stroked="f">
                <v:textbox inset=",,8mm">
                  <w:txbxContent>
                    <w:p w14:paraId="09AE11C6" w14:textId="76DAC13A" w:rsidR="00904747" w:rsidRDefault="00904747" w:rsidP="006E3B43">
                      <w:pPr>
                        <w:spacing w:after="220"/>
                        <w:jc w:val="both"/>
                        <w:rPr>
                          <w:b/>
                          <w:color w:val="FFFFFF" w:themeColor="background1"/>
                          <w:sz w:val="28"/>
                        </w:rPr>
                      </w:pPr>
                      <w:r w:rsidRPr="00155B6F">
                        <w:rPr>
                          <w:b/>
                          <w:color w:val="FFFFFF" w:themeColor="background1"/>
                          <w:sz w:val="28"/>
                        </w:rPr>
                        <w:t xml:space="preserve">Summary of Rehabilitation </w:t>
                      </w:r>
                      <w:r>
                        <w:rPr>
                          <w:b/>
                          <w:color w:val="FFFFFF" w:themeColor="background1"/>
                          <w:sz w:val="28"/>
                        </w:rPr>
                        <w:t xml:space="preserve">Information Situation </w:t>
                      </w:r>
                      <w:r w:rsidRPr="00155B6F">
                        <w:rPr>
                          <w:b/>
                          <w:color w:val="FFFFFF" w:themeColor="background1"/>
                          <w:sz w:val="28"/>
                        </w:rPr>
                        <w:t xml:space="preserve"> </w:t>
                      </w:r>
                    </w:p>
                    <w:p w14:paraId="75EC9671" w14:textId="6A7BC81E"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 2014 Census lists</w:t>
                      </w:r>
                      <w:r w:rsidRPr="00B21E69">
                        <w:rPr>
                          <w:b/>
                          <w:color w:val="FFFFFF" w:themeColor="background1"/>
                        </w:rPr>
                        <w:t xml:space="preserve"> </w:t>
                      </w:r>
                      <w:r>
                        <w:rPr>
                          <w:b/>
                          <w:color w:val="FFFFFF" w:themeColor="background1"/>
                        </w:rPr>
                        <w:t>100,113 people with a disability</w:t>
                      </w:r>
                      <w:r w:rsidRPr="00B21E69">
                        <w:rPr>
                          <w:b/>
                          <w:color w:val="FFFFFF" w:themeColor="background1"/>
                        </w:rPr>
                        <w:t xml:space="preserve"> (2.69% of the population)</w:t>
                      </w:r>
                      <w:r>
                        <w:rPr>
                          <w:b/>
                          <w:color w:val="FFFFFF" w:themeColor="background1"/>
                        </w:rPr>
                        <w:t xml:space="preserve"> and identifies</w:t>
                      </w:r>
                      <w:r w:rsidRPr="002F7B69">
                        <w:rPr>
                          <w:b/>
                          <w:color w:val="FFFFFF" w:themeColor="background1"/>
                        </w:rPr>
                        <w:t xml:space="preserve"> 1,301,675 </w:t>
                      </w:r>
                      <w:r>
                        <w:rPr>
                          <w:b/>
                          <w:color w:val="FFFFFF" w:themeColor="background1"/>
                        </w:rPr>
                        <w:t xml:space="preserve">people </w:t>
                      </w:r>
                      <w:r w:rsidRPr="002F7B69">
                        <w:rPr>
                          <w:b/>
                          <w:color w:val="FFFFFF" w:themeColor="background1"/>
                        </w:rPr>
                        <w:t>(35% of the population)</w:t>
                      </w:r>
                      <w:r>
                        <w:rPr>
                          <w:b/>
                          <w:color w:val="FFFFFF" w:themeColor="background1"/>
                        </w:rPr>
                        <w:t xml:space="preserve"> have difficulty functioning. </w:t>
                      </w:r>
                    </w:p>
                    <w:p w14:paraId="4022FA8A" w14:textId="282FAA96"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 2018, MICS (16,376 people, age 2-49 years) notes 28% percent of those </w:t>
                      </w:r>
                      <w:proofErr w:type="gramStart"/>
                      <w:r>
                        <w:rPr>
                          <w:b/>
                          <w:color w:val="FFFFFF" w:themeColor="background1"/>
                        </w:rPr>
                        <w:t>surveyed  have</w:t>
                      </w:r>
                      <w:proofErr w:type="gramEnd"/>
                      <w:r>
                        <w:rPr>
                          <w:b/>
                          <w:color w:val="FFFFFF" w:themeColor="background1"/>
                        </w:rPr>
                        <w:t xml:space="preserve"> difficulty functioning.</w:t>
                      </w:r>
                    </w:p>
                    <w:p w14:paraId="2D799238" w14:textId="77777777"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Information on work locations of medical doctors is collected and available. </w:t>
                      </w:r>
                    </w:p>
                    <w:p w14:paraId="1C56B937" w14:textId="1A1F9659"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no collated nor centralized information on work locations of PTs, OTs, SLTs. </w:t>
                      </w:r>
                    </w:p>
                    <w:p w14:paraId="00A2E8B2" w14:textId="36257E14"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 xml:space="preserve">There is no centralized data available on names and locations of health facilities that provide rehabilitation services.  </w:t>
                      </w:r>
                    </w:p>
                    <w:p w14:paraId="1DF28943" w14:textId="7C888104" w:rsidR="00904747" w:rsidRPr="003843F9"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Determination of disability status is based primarily according to ICD-10 diagnosis. There are two pilot programs to determine disability incorporating functioning. Tools have been developed by UNICEF and the initiative funded by USAID Georgia.</w:t>
                      </w:r>
                    </w:p>
                    <w:p w14:paraId="53002D7D" w14:textId="760E4ED0"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is no data collected on outcomes, quality, or efficiency of rehabilitation services.</w:t>
                      </w:r>
                    </w:p>
                    <w:p w14:paraId="23C81F16" w14:textId="606E8384" w:rsidR="00904747"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Data driven decision making is not a common practice related to workforce planning in the field of rehabilitation.</w:t>
                      </w:r>
                    </w:p>
                    <w:p w14:paraId="1BCA60B4" w14:textId="32C8E7B9" w:rsidR="00904747" w:rsidRPr="002E23CC" w:rsidRDefault="00904747" w:rsidP="006E3B43">
                      <w:pPr>
                        <w:pStyle w:val="ListParagraph"/>
                        <w:numPr>
                          <w:ilvl w:val="0"/>
                          <w:numId w:val="2"/>
                        </w:numPr>
                        <w:spacing w:after="220"/>
                        <w:contextualSpacing w:val="0"/>
                        <w:jc w:val="both"/>
                        <w:rPr>
                          <w:b/>
                          <w:color w:val="FFFFFF" w:themeColor="background1"/>
                        </w:rPr>
                      </w:pPr>
                      <w:r>
                        <w:rPr>
                          <w:b/>
                          <w:color w:val="FFFFFF" w:themeColor="background1"/>
                        </w:rPr>
                        <w:t>There is very little research on rehabilitation in Georgia.</w:t>
                      </w:r>
                    </w:p>
                  </w:txbxContent>
                </v:textbox>
                <w10:wrap type="tight"/>
              </v:shape>
            </w:pict>
          </mc:Fallback>
        </mc:AlternateContent>
      </w:r>
    </w:p>
    <w:p w14:paraId="399536DB" w14:textId="068BB138" w:rsidR="00352744" w:rsidRPr="00412A57" w:rsidRDefault="00352744"/>
    <w:p w14:paraId="524BB564" w14:textId="141717A6" w:rsidR="00D406DA" w:rsidRDefault="00D406DA">
      <w:pPr>
        <w:rPr>
          <w:rFonts w:asciiTheme="majorHAnsi" w:eastAsiaTheme="majorEastAsia" w:hAnsiTheme="majorHAnsi" w:cstheme="majorBidi"/>
          <w:color w:val="2F5496" w:themeColor="accent1" w:themeShade="BF"/>
          <w:sz w:val="32"/>
          <w:szCs w:val="32"/>
        </w:rPr>
      </w:pPr>
    </w:p>
    <w:p w14:paraId="0DFA47E4" w14:textId="77777777" w:rsidR="00771073" w:rsidRDefault="00771073">
      <w:pPr>
        <w:rPr>
          <w:rFonts w:asciiTheme="majorHAnsi" w:eastAsiaTheme="majorEastAsia" w:hAnsiTheme="majorHAnsi" w:cstheme="majorBidi"/>
          <w:color w:val="2F5496" w:themeColor="accent1" w:themeShade="BF"/>
          <w:sz w:val="32"/>
          <w:szCs w:val="32"/>
        </w:rPr>
      </w:pPr>
      <w:r>
        <w:br w:type="page"/>
      </w:r>
    </w:p>
    <w:p w14:paraId="43F5F712" w14:textId="45D81715" w:rsidR="00512480" w:rsidRPr="006B2F8A" w:rsidRDefault="003953E9" w:rsidP="006B2F8A">
      <w:pPr>
        <w:pStyle w:val="Heading1"/>
        <w:numPr>
          <w:ilvl w:val="0"/>
          <w:numId w:val="1"/>
        </w:numPr>
        <w:tabs>
          <w:tab w:val="left" w:pos="540"/>
        </w:tabs>
        <w:spacing w:before="0" w:after="80"/>
        <w:ind w:left="0" w:firstLine="0"/>
      </w:pPr>
      <w:bookmarkStart w:id="24" w:name="_Toc41545913"/>
      <w:r w:rsidRPr="006B2F8A">
        <w:lastRenderedPageBreak/>
        <w:t>Rehabilitation Service</w:t>
      </w:r>
      <w:r w:rsidR="00556ED4" w:rsidRPr="006B2F8A">
        <w:t xml:space="preserve"> Accessibility and Quality</w:t>
      </w:r>
      <w:bookmarkEnd w:id="24"/>
      <w:r w:rsidRPr="006B2F8A">
        <w:t xml:space="preserve"> </w:t>
      </w:r>
    </w:p>
    <w:tbl>
      <w:tblPr>
        <w:tblStyle w:val="TableGrid"/>
        <w:tblW w:w="9493" w:type="dxa"/>
        <w:tblLook w:val="04A0" w:firstRow="1" w:lastRow="0" w:firstColumn="1" w:lastColumn="0" w:noHBand="0" w:noVBand="1"/>
      </w:tblPr>
      <w:tblGrid>
        <w:gridCol w:w="3613"/>
        <w:gridCol w:w="5880"/>
      </w:tblGrid>
      <w:tr w:rsidR="00512480" w14:paraId="63307D9E" w14:textId="77777777" w:rsidTr="00457E21">
        <w:trPr>
          <w:trHeight w:val="305"/>
        </w:trPr>
        <w:tc>
          <w:tcPr>
            <w:tcW w:w="3613" w:type="dxa"/>
            <w:shd w:val="clear" w:color="auto" w:fill="000000" w:themeFill="text1"/>
          </w:tcPr>
          <w:p w14:paraId="4E144355" w14:textId="77777777" w:rsidR="00512480" w:rsidRPr="00A71B08" w:rsidRDefault="00512480" w:rsidP="00457E21">
            <w:pPr>
              <w:jc w:val="center"/>
              <w:rPr>
                <w:b/>
                <w:sz w:val="24"/>
              </w:rPr>
            </w:pPr>
            <w:r>
              <w:rPr>
                <w:b/>
                <w:sz w:val="24"/>
              </w:rPr>
              <w:t>Key Components</w:t>
            </w:r>
          </w:p>
        </w:tc>
        <w:tc>
          <w:tcPr>
            <w:tcW w:w="5880" w:type="dxa"/>
            <w:shd w:val="clear" w:color="auto" w:fill="000000" w:themeFill="text1"/>
          </w:tcPr>
          <w:p w14:paraId="7FF7DEEF" w14:textId="6D44059E" w:rsidR="00512480" w:rsidRPr="00A71B08" w:rsidRDefault="00512480" w:rsidP="00457E21">
            <w:pPr>
              <w:jc w:val="center"/>
              <w:rPr>
                <w:b/>
                <w:sz w:val="24"/>
              </w:rPr>
            </w:pPr>
            <w:r>
              <w:rPr>
                <w:b/>
                <w:sz w:val="24"/>
              </w:rPr>
              <w:t>Status</w:t>
            </w:r>
          </w:p>
        </w:tc>
      </w:tr>
      <w:tr w:rsidR="00512480" w14:paraId="71BFA516" w14:textId="77777777" w:rsidTr="0022572F">
        <w:trPr>
          <w:trHeight w:val="593"/>
        </w:trPr>
        <w:tc>
          <w:tcPr>
            <w:tcW w:w="3613" w:type="dxa"/>
            <w:shd w:val="clear" w:color="auto" w:fill="D9D9D9" w:themeFill="background1" w:themeFillShade="D9"/>
          </w:tcPr>
          <w:p w14:paraId="5832729E" w14:textId="22726047" w:rsidR="00A35BB0" w:rsidRPr="00A71B08" w:rsidRDefault="00571FFF" w:rsidP="00571FFF">
            <w:pPr>
              <w:rPr>
                <w:b/>
              </w:rPr>
            </w:pPr>
            <w:r>
              <w:rPr>
                <w:b/>
              </w:rPr>
              <w:t>Percentage of tertiary and secondary hospitals with rehabilitation services</w:t>
            </w:r>
          </w:p>
        </w:tc>
        <w:tc>
          <w:tcPr>
            <w:tcW w:w="5880" w:type="dxa"/>
          </w:tcPr>
          <w:p w14:paraId="22640279" w14:textId="760C986F" w:rsidR="00512480" w:rsidRPr="003D2E01" w:rsidRDefault="00D406DA" w:rsidP="00571FFF">
            <w:r>
              <w:t>Consolidated</w:t>
            </w:r>
            <w:r w:rsidR="00F523B4">
              <w:t xml:space="preserve"> and centralized</w:t>
            </w:r>
            <w:r>
              <w:t xml:space="preserve"> data</w:t>
            </w:r>
            <w:r w:rsidR="00F523B4">
              <w:t xml:space="preserve"> is</w:t>
            </w:r>
            <w:r>
              <w:t xml:space="preserve"> not available.</w:t>
            </w:r>
          </w:p>
        </w:tc>
      </w:tr>
      <w:tr w:rsidR="00C569F1" w14:paraId="2017A6A1" w14:textId="77777777" w:rsidTr="005226E9">
        <w:tc>
          <w:tcPr>
            <w:tcW w:w="3613" w:type="dxa"/>
            <w:shd w:val="clear" w:color="auto" w:fill="D9D9D9" w:themeFill="background1" w:themeFillShade="D9"/>
            <w:vAlign w:val="center"/>
          </w:tcPr>
          <w:p w14:paraId="5B2C4387" w14:textId="6D6493CD" w:rsidR="00C569F1" w:rsidRPr="005226E9" w:rsidRDefault="005727D1" w:rsidP="00AE32E5">
            <w:pPr>
              <w:rPr>
                <w:b/>
                <w:i/>
              </w:rPr>
            </w:pPr>
            <w:r w:rsidRPr="00DB56D5">
              <w:rPr>
                <w:b/>
              </w:rPr>
              <w:t>Percentage of districts/communities covered by rehabilitation services</w:t>
            </w:r>
          </w:p>
        </w:tc>
        <w:tc>
          <w:tcPr>
            <w:tcW w:w="5880" w:type="dxa"/>
          </w:tcPr>
          <w:p w14:paraId="4C27709A" w14:textId="5C40E145" w:rsidR="00C569F1" w:rsidRPr="003D2E01" w:rsidRDefault="00D406DA" w:rsidP="002F79AB">
            <w:r>
              <w:t xml:space="preserve">Consolidated </w:t>
            </w:r>
            <w:r w:rsidR="00F523B4">
              <w:t xml:space="preserve">and centralized </w:t>
            </w:r>
            <w:r>
              <w:t xml:space="preserve">data </w:t>
            </w:r>
            <w:r w:rsidR="00F523B4">
              <w:t xml:space="preserve">is </w:t>
            </w:r>
            <w:r>
              <w:t>not available.</w:t>
            </w:r>
          </w:p>
        </w:tc>
      </w:tr>
      <w:tr w:rsidR="007F1959" w14:paraId="7A12CFBE" w14:textId="77777777" w:rsidTr="00F23AA8">
        <w:tc>
          <w:tcPr>
            <w:tcW w:w="3613" w:type="dxa"/>
            <w:shd w:val="clear" w:color="auto" w:fill="D9D9D9" w:themeFill="background1" w:themeFillShade="D9"/>
            <w:vAlign w:val="center"/>
          </w:tcPr>
          <w:p w14:paraId="5CFFBA9E" w14:textId="4AA8FE6B" w:rsidR="007F1959" w:rsidRDefault="005727D1" w:rsidP="005727D1">
            <w:pPr>
              <w:rPr>
                <w:b/>
              </w:rPr>
            </w:pPr>
            <w:r>
              <w:rPr>
                <w:b/>
              </w:rPr>
              <w:t>Number of specialist rehabilitation facilities/units</w:t>
            </w:r>
          </w:p>
        </w:tc>
        <w:tc>
          <w:tcPr>
            <w:tcW w:w="5880" w:type="dxa"/>
          </w:tcPr>
          <w:p w14:paraId="59A71664" w14:textId="56104381" w:rsidR="007F1959" w:rsidRPr="003D2E01" w:rsidRDefault="00AE5384" w:rsidP="00EA6F3F">
            <w:r>
              <w:t>One specialist rehabilitation facility</w:t>
            </w:r>
            <w:r w:rsidR="00EF3797">
              <w:t xml:space="preserve"> </w:t>
            </w:r>
            <w:r>
              <w:t xml:space="preserve">(pulmonary), and ~ </w:t>
            </w:r>
            <w:r w:rsidR="00E20FDF">
              <w:t xml:space="preserve">10 </w:t>
            </w:r>
            <w:r>
              <w:t>that focus on rehab</w:t>
            </w:r>
            <w:r w:rsidR="00EF3797">
              <w:t>ilitation</w:t>
            </w:r>
            <w:r w:rsidR="00E20FDF">
              <w:t xml:space="preserve"> (see</w:t>
            </w:r>
            <w:r w:rsidR="00EF3797">
              <w:t xml:space="preserve"> narrative and</w:t>
            </w:r>
            <w:r w:rsidR="00E20FDF">
              <w:t xml:space="preserve"> </w:t>
            </w:r>
            <w:r w:rsidR="00E20FDF">
              <w:rPr>
                <w:i/>
                <w:color w:val="4472C4" w:themeColor="accent1"/>
              </w:rPr>
              <w:t>Table 7</w:t>
            </w:r>
            <w:r w:rsidR="000A6800">
              <w:t>)</w:t>
            </w:r>
            <w:r w:rsidR="00D406DA">
              <w:t>.</w:t>
            </w:r>
          </w:p>
        </w:tc>
      </w:tr>
      <w:tr w:rsidR="005727D1" w14:paraId="0E8E3F6D" w14:textId="77777777" w:rsidTr="00E20FDF">
        <w:trPr>
          <w:trHeight w:val="503"/>
        </w:trPr>
        <w:tc>
          <w:tcPr>
            <w:tcW w:w="3613" w:type="dxa"/>
            <w:shd w:val="clear" w:color="auto" w:fill="D9D9D9" w:themeFill="background1" w:themeFillShade="D9"/>
          </w:tcPr>
          <w:p w14:paraId="54EAB336" w14:textId="0223FBE3" w:rsidR="005727D1" w:rsidRDefault="005727D1" w:rsidP="005727D1">
            <w:pPr>
              <w:rPr>
                <w:b/>
              </w:rPr>
            </w:pPr>
            <w:r>
              <w:rPr>
                <w:b/>
              </w:rPr>
              <w:t>Number of rehabilitation beds, and rate per 10,000 populations</w:t>
            </w:r>
          </w:p>
        </w:tc>
        <w:tc>
          <w:tcPr>
            <w:tcW w:w="5880" w:type="dxa"/>
          </w:tcPr>
          <w:p w14:paraId="6A98F98B" w14:textId="7DC5230A" w:rsidR="006F2E25" w:rsidRDefault="00E20FDF" w:rsidP="00EA6F3F">
            <w:r>
              <w:t xml:space="preserve">Estimates of ~130 rehabilitation bed capacity in the </w:t>
            </w:r>
            <w:r w:rsidR="00D406DA">
              <w:t>country</w:t>
            </w:r>
          </w:p>
          <w:p w14:paraId="4AEA0352" w14:textId="27819836" w:rsidR="005727D1" w:rsidRPr="003D2E01" w:rsidRDefault="00E20FDF" w:rsidP="00771073">
            <w:r>
              <w:t>(see</w:t>
            </w:r>
            <w:r w:rsidR="006F2E25">
              <w:t xml:space="preserve"> </w:t>
            </w:r>
            <w:r w:rsidRPr="00E20FDF">
              <w:rPr>
                <w:i/>
                <w:color w:val="4472C4" w:themeColor="accent1"/>
              </w:rPr>
              <w:t>Table 7</w:t>
            </w:r>
            <w:r w:rsidR="006F2E25">
              <w:t>)</w:t>
            </w:r>
            <w:r w:rsidR="00D406DA">
              <w:t>.</w:t>
            </w:r>
          </w:p>
        </w:tc>
      </w:tr>
    </w:tbl>
    <w:p w14:paraId="002647BC" w14:textId="77777777" w:rsidR="006535DD" w:rsidRDefault="006535DD" w:rsidP="00B71A03">
      <w:pPr>
        <w:spacing w:after="0"/>
      </w:pPr>
    </w:p>
    <w:p w14:paraId="476F5470" w14:textId="78096828" w:rsidR="00801DC4" w:rsidRPr="000721B7" w:rsidRDefault="00131240" w:rsidP="00F523B4">
      <w:pPr>
        <w:spacing w:after="0"/>
        <w:rPr>
          <w:b/>
          <w:sz w:val="24"/>
          <w:szCs w:val="24"/>
        </w:rPr>
      </w:pPr>
      <w:r>
        <w:rPr>
          <w:b/>
          <w:sz w:val="24"/>
          <w:szCs w:val="24"/>
        </w:rPr>
        <w:t>Overview of Rehabilitation Service Accessibility</w:t>
      </w:r>
      <w:r w:rsidR="00801DC4" w:rsidRPr="000721B7">
        <w:rPr>
          <w:b/>
          <w:sz w:val="24"/>
          <w:szCs w:val="24"/>
        </w:rPr>
        <w:t xml:space="preserve"> </w:t>
      </w:r>
    </w:p>
    <w:p w14:paraId="7DF150C0" w14:textId="570537A8" w:rsidR="001405D3" w:rsidRDefault="00F523B4" w:rsidP="00150A47">
      <w:r w:rsidRPr="00F523B4">
        <w:t xml:space="preserve">Consolidated </w:t>
      </w:r>
      <w:r>
        <w:t xml:space="preserve">and centralized </w:t>
      </w:r>
      <w:r w:rsidRPr="00F523B4">
        <w:t>data on</w:t>
      </w:r>
      <w:r>
        <w:t xml:space="preserve"> the location of rehabilitation services in Georgia is not available. Although NCDC collects annual data from health facilities, information on rehabilitation is not included. Most health service providers Georgia are privately managed</w:t>
      </w:r>
      <w:r w:rsidR="00AA6742">
        <w:t xml:space="preserve"> and have their own staffing str</w:t>
      </w:r>
      <w:r w:rsidR="00DE5FFC">
        <w:t>uctures and operating systems</w:t>
      </w:r>
      <w:r>
        <w:t xml:space="preserve">. </w:t>
      </w:r>
      <w:r w:rsidR="00136428">
        <w:t>UHC covers t</w:t>
      </w:r>
      <w:r w:rsidR="00751EE1">
        <w:t xml:space="preserve">reatment procedures </w:t>
      </w:r>
      <w:r w:rsidR="00136428">
        <w:t xml:space="preserve">and hospital stays (not </w:t>
      </w:r>
      <w:r w:rsidR="00751EE1">
        <w:t>rehabilitation</w:t>
      </w:r>
      <w:r w:rsidR="00771073">
        <w:t>).</w:t>
      </w:r>
    </w:p>
    <w:p w14:paraId="2574C925" w14:textId="3C3944CD" w:rsidR="003C6D56" w:rsidRDefault="003C6D56" w:rsidP="00150A47">
      <w:r>
        <w:t>In Georgia, availability of rehabilitation is weighted toward children with disabilities with services funded through social program budgets. An adult with disability may be eligible for some rehabilitation services and products</w:t>
      </w:r>
      <w:r w:rsidR="00150A47">
        <w:t xml:space="preserve"> but the clear majority of adults needing rehabilitation must pay OOP for any intervention.</w:t>
      </w:r>
      <w:r>
        <w:t xml:space="preserve"> </w:t>
      </w:r>
    </w:p>
    <w:p w14:paraId="1BEDC384" w14:textId="2566B3FB" w:rsidR="00131240" w:rsidRPr="00F523B4" w:rsidRDefault="00F612B9" w:rsidP="0014243C">
      <w:pPr>
        <w:spacing w:after="0"/>
      </w:pPr>
      <w:r>
        <w:t>T</w:t>
      </w:r>
      <w:r w:rsidR="009D46A9">
        <w:t>he asse</w:t>
      </w:r>
      <w:r w:rsidR="003C6D56">
        <w:t>ssment team visited ~15</w:t>
      </w:r>
      <w:r>
        <w:t xml:space="preserve"> health service and rehabilitation providers</w:t>
      </w:r>
      <w:r w:rsidR="009D46A9">
        <w:t xml:space="preserve"> </w:t>
      </w:r>
      <w:r w:rsidR="00773B53">
        <w:t>(public and private)</w:t>
      </w:r>
      <w:r w:rsidR="005D0524">
        <w:t>, but did not visit any balneology (health resort) facilities</w:t>
      </w:r>
      <w:r w:rsidR="002A0F29">
        <w:t>. Main</w:t>
      </w:r>
      <w:r w:rsidR="005B1A71">
        <w:t xml:space="preserve"> findings are in this section.</w:t>
      </w:r>
      <w:r w:rsidR="001405D3">
        <w:t xml:space="preserve"> T</w:t>
      </w:r>
      <w:r w:rsidR="004A0E9B">
        <w:t>his does not represent all services and further investigation is needed.</w:t>
      </w:r>
      <w:r w:rsidR="00F523B4">
        <w:t xml:space="preserve">  </w:t>
      </w:r>
      <w:r w:rsidR="00F523B4" w:rsidRPr="00F523B4">
        <w:t xml:space="preserve"> </w:t>
      </w:r>
    </w:p>
    <w:p w14:paraId="228E34D1" w14:textId="77777777" w:rsidR="008034AA" w:rsidRDefault="008034AA" w:rsidP="00DB56D5">
      <w:pPr>
        <w:spacing w:after="0"/>
      </w:pPr>
    </w:p>
    <w:p w14:paraId="0862211B" w14:textId="1193504D" w:rsidR="00131240" w:rsidRPr="0014243C" w:rsidRDefault="00480CF7" w:rsidP="00131240">
      <w:pPr>
        <w:spacing w:after="0"/>
        <w:rPr>
          <w:u w:val="single"/>
        </w:rPr>
      </w:pPr>
      <w:r>
        <w:rPr>
          <w:u w:val="single"/>
        </w:rPr>
        <w:t xml:space="preserve">Rehabilitation in </w:t>
      </w:r>
      <w:r w:rsidR="00131240" w:rsidRPr="0014243C">
        <w:rPr>
          <w:u w:val="single"/>
        </w:rPr>
        <w:t>Health facilities</w:t>
      </w:r>
    </w:p>
    <w:p w14:paraId="55C4AB21" w14:textId="2C8B5145" w:rsidR="004A6D5B" w:rsidRDefault="00B84821" w:rsidP="00847E63">
      <w:r>
        <w:t>In general,</w:t>
      </w:r>
      <w:r w:rsidR="0059447E">
        <w:t xml:space="preserve"> rehabilitation treatments </w:t>
      </w:r>
      <w:r>
        <w:t xml:space="preserve">are grouped </w:t>
      </w:r>
      <w:r w:rsidR="0059447E">
        <w:t xml:space="preserve">into three main categories: physio procedures (generally these represent machines to deliver </w:t>
      </w:r>
      <w:r w:rsidR="0059447E" w:rsidRPr="002128B6">
        <w:t xml:space="preserve">electrotherapeutic, </w:t>
      </w:r>
      <w:r w:rsidR="0059447E">
        <w:t>ion</w:t>
      </w:r>
      <w:r w:rsidR="00847E63">
        <w:t>t</w:t>
      </w:r>
      <w:r w:rsidR="0059447E">
        <w:t xml:space="preserve">ophoresis, </w:t>
      </w:r>
      <w:r w:rsidR="0059447E" w:rsidRPr="002128B6">
        <w:t>light, thermal and ultrasound</w:t>
      </w:r>
      <w:r w:rsidR="0059447E">
        <w:t xml:space="preserve"> treatments), medical massage, and medical exercises. </w:t>
      </w:r>
    </w:p>
    <w:p w14:paraId="573459AD" w14:textId="568F2BE7" w:rsidR="00847E63" w:rsidRDefault="00847E63" w:rsidP="00847E63">
      <w:r>
        <w:t xml:space="preserve">Two polyclinics seen during the </w:t>
      </w:r>
      <w:r w:rsidR="00771073">
        <w:t>assessment each have one licensed</w:t>
      </w:r>
      <w:r>
        <w:t xml:space="preserve"> doctor specialized in rehabilitation who is delivering physio procedures for adults and children. All payments are OOP.</w:t>
      </w:r>
    </w:p>
    <w:p w14:paraId="3491A90F" w14:textId="5539250B" w:rsidR="00492C67" w:rsidRDefault="00847E63" w:rsidP="00DB56D5">
      <w:pPr>
        <w:spacing w:after="0"/>
      </w:pPr>
      <w:r>
        <w:t>Larger private companies (</w:t>
      </w:r>
      <w:proofErr w:type="spellStart"/>
      <w:r>
        <w:t>Aversi</w:t>
      </w:r>
      <w:proofErr w:type="spellEnd"/>
      <w:r>
        <w:t xml:space="preserve">, </w:t>
      </w:r>
      <w:proofErr w:type="spellStart"/>
      <w:r>
        <w:t>Evex</w:t>
      </w:r>
      <w:proofErr w:type="spellEnd"/>
      <w:r>
        <w:t xml:space="preserve">, PSP-New Hospitals) each have a specialized unit or rehabilitation center as part of their network. </w:t>
      </w:r>
      <w:proofErr w:type="spellStart"/>
      <w:r>
        <w:t>Aversi</w:t>
      </w:r>
      <w:proofErr w:type="spellEnd"/>
      <w:r>
        <w:t xml:space="preserve"> notes that </w:t>
      </w:r>
      <w:r w:rsidR="00167D17">
        <w:t xml:space="preserve">5 </w:t>
      </w:r>
      <w:r>
        <w:t>of their 11 clinics</w:t>
      </w:r>
      <w:r w:rsidR="00167D17">
        <w:t xml:space="preserve"> nationwide</w:t>
      </w:r>
      <w:r>
        <w:t xml:space="preserve"> offer rehabilitation (one is a </w:t>
      </w:r>
      <w:r w:rsidR="00136428">
        <w:t xml:space="preserve">formal </w:t>
      </w:r>
      <w:r>
        <w:t xml:space="preserve">rehabilitation center while four clinics have one PT on staff). </w:t>
      </w:r>
    </w:p>
    <w:p w14:paraId="530F833C" w14:textId="77777777" w:rsidR="00492C67" w:rsidRDefault="00492C67" w:rsidP="00DB56D5">
      <w:pPr>
        <w:spacing w:after="0"/>
      </w:pPr>
    </w:p>
    <w:p w14:paraId="152A6606" w14:textId="4DEC2363" w:rsidR="00492C67" w:rsidRPr="00751EE1" w:rsidRDefault="00751EE1" w:rsidP="0031665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rPr>
      </w:pPr>
      <w:r w:rsidRPr="00751EE1">
        <w:rPr>
          <w:b/>
        </w:rPr>
        <w:t>Rehabilitation</w:t>
      </w:r>
      <w:r w:rsidR="00CF6A67">
        <w:rPr>
          <w:b/>
        </w:rPr>
        <w:t xml:space="preserve"> Case Study: </w:t>
      </w:r>
      <w:r w:rsidRPr="00751EE1">
        <w:rPr>
          <w:b/>
        </w:rPr>
        <w:t xml:space="preserve"> awareness on and incentives for in-patient wards</w:t>
      </w:r>
    </w:p>
    <w:p w14:paraId="6E1B7769" w14:textId="4D941542" w:rsidR="00492C67" w:rsidRDefault="00DE4C04" w:rsidP="0031665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pPr>
      <w:r>
        <w:t xml:space="preserve">Dr. Nino </w:t>
      </w:r>
      <w:proofErr w:type="spellStart"/>
      <w:r>
        <w:t>Kervalishvili</w:t>
      </w:r>
      <w:proofErr w:type="spellEnd"/>
      <w:r>
        <w:t xml:space="preserve"> </w:t>
      </w:r>
      <w:r w:rsidR="00136428">
        <w:t xml:space="preserve">has a PHD in cardiology and </w:t>
      </w:r>
      <w:r>
        <w:t xml:space="preserve">specialization in rehabilitation. </w:t>
      </w:r>
      <w:r w:rsidR="00136428">
        <w:t>She works</w:t>
      </w:r>
      <w:r>
        <w:t xml:space="preserve"> in </w:t>
      </w:r>
      <w:proofErr w:type="spellStart"/>
      <w:r>
        <w:t>Aversi</w:t>
      </w:r>
      <w:proofErr w:type="spellEnd"/>
      <w:r>
        <w:t xml:space="preserve"> Clinic for over ten years.</w:t>
      </w:r>
      <w:r w:rsidR="00F77D9F">
        <w:t xml:space="preserve"> During this time, she</w:t>
      </w:r>
      <w:r>
        <w:t xml:space="preserve"> provides </w:t>
      </w:r>
      <w:r w:rsidR="00F07756" w:rsidRPr="00F77D9F">
        <w:rPr>
          <w:u w:val="single"/>
        </w:rPr>
        <w:t xml:space="preserve">awareness </w:t>
      </w:r>
      <w:r w:rsidRPr="00F77D9F">
        <w:rPr>
          <w:u w:val="single"/>
        </w:rPr>
        <w:t>training on rehabilitation</w:t>
      </w:r>
      <w:r>
        <w:t xml:space="preserve"> to medical doctors in the </w:t>
      </w:r>
      <w:proofErr w:type="spellStart"/>
      <w:r w:rsidR="00751EE1">
        <w:t>Aversi</w:t>
      </w:r>
      <w:proofErr w:type="spellEnd"/>
      <w:r>
        <w:t xml:space="preserve"> in-patient wards. The monthly trainings have </w:t>
      </w:r>
      <w:r w:rsidR="00F07756">
        <w:t>evolved</w:t>
      </w:r>
      <w:r>
        <w:t xml:space="preserve"> to 2-3 times per year</w:t>
      </w:r>
      <w:r w:rsidR="0031665D">
        <w:t xml:space="preserve"> as many doctors </w:t>
      </w:r>
      <w:r w:rsidR="00F07756">
        <w:t xml:space="preserve">understand </w:t>
      </w:r>
      <w:r w:rsidR="0031665D">
        <w:t xml:space="preserve">and prescribe </w:t>
      </w:r>
      <w:r w:rsidR="00F07756">
        <w:t>rehabilitation</w:t>
      </w:r>
      <w:r w:rsidR="0031665D">
        <w:t xml:space="preserve"> – especially for post-surgical cases</w:t>
      </w:r>
      <w:r>
        <w:t>.</w:t>
      </w:r>
      <w:r w:rsidR="00F07756">
        <w:t xml:space="preserve"> Although payments for rehabilitation are still OOP, </w:t>
      </w:r>
      <w:proofErr w:type="spellStart"/>
      <w:r w:rsidR="0031665D">
        <w:t>Aversi</w:t>
      </w:r>
      <w:proofErr w:type="spellEnd"/>
      <w:r w:rsidR="0031665D">
        <w:t xml:space="preserve"> offers </w:t>
      </w:r>
      <w:r w:rsidR="0031665D" w:rsidRPr="00F77D9F">
        <w:rPr>
          <w:u w:val="single"/>
        </w:rPr>
        <w:t>reduced rates</w:t>
      </w:r>
      <w:r w:rsidR="00F77D9F" w:rsidRPr="00F77D9F">
        <w:rPr>
          <w:u w:val="single"/>
        </w:rPr>
        <w:t xml:space="preserve"> on rehabilitation for in-patients</w:t>
      </w:r>
      <w:r w:rsidR="00F77D9F">
        <w:t xml:space="preserve">. </w:t>
      </w:r>
    </w:p>
    <w:p w14:paraId="450064BC" w14:textId="77777777" w:rsidR="00771073" w:rsidRDefault="00771073" w:rsidP="004A6D5B">
      <w:pPr>
        <w:spacing w:after="0" w:line="240" w:lineRule="auto"/>
        <w:rPr>
          <w:u w:val="single"/>
        </w:rPr>
      </w:pPr>
    </w:p>
    <w:p w14:paraId="3B255F62" w14:textId="77777777" w:rsidR="00771073" w:rsidRDefault="00771073" w:rsidP="004A6D5B">
      <w:pPr>
        <w:spacing w:after="0" w:line="240" w:lineRule="auto"/>
        <w:rPr>
          <w:u w:val="single"/>
        </w:rPr>
      </w:pPr>
    </w:p>
    <w:p w14:paraId="712A409D" w14:textId="77777777" w:rsidR="004A6D5B" w:rsidRPr="00917C30" w:rsidRDefault="004A6D5B" w:rsidP="004A6D5B">
      <w:pPr>
        <w:spacing w:after="0" w:line="240" w:lineRule="auto"/>
        <w:rPr>
          <w:u w:val="single"/>
        </w:rPr>
      </w:pPr>
      <w:r w:rsidRPr="00917C30">
        <w:rPr>
          <w:u w:val="single"/>
        </w:rPr>
        <w:lastRenderedPageBreak/>
        <w:t>Rehabilitation for Children</w:t>
      </w:r>
    </w:p>
    <w:p w14:paraId="026DAB12" w14:textId="73439B21" w:rsidR="008639EE" w:rsidRDefault="00B97E45" w:rsidP="004A6D5B">
      <w:pPr>
        <w:pStyle w:val="NormalWeb"/>
        <w:spacing w:before="0" w:beforeAutospacing="0" w:after="160" w:afterAutospacing="0" w:line="259" w:lineRule="auto"/>
        <w:rPr>
          <w:rFonts w:asciiTheme="minorHAnsi" w:hAnsiTheme="minorHAnsi"/>
          <w:sz w:val="22"/>
          <w:szCs w:val="22"/>
        </w:rPr>
      </w:pPr>
      <w:r>
        <w:rPr>
          <w:rFonts w:asciiTheme="minorHAnsi" w:hAnsiTheme="minorHAnsi"/>
          <w:sz w:val="22"/>
          <w:szCs w:val="22"/>
        </w:rPr>
        <w:t>Within MoLHSA, r</w:t>
      </w:r>
      <w:r w:rsidR="00131240">
        <w:rPr>
          <w:rFonts w:asciiTheme="minorHAnsi" w:hAnsiTheme="minorHAnsi"/>
          <w:sz w:val="22"/>
          <w:szCs w:val="22"/>
        </w:rPr>
        <w:t>ehabilitation fo</w:t>
      </w:r>
      <w:r w:rsidR="00686FB3">
        <w:rPr>
          <w:rFonts w:asciiTheme="minorHAnsi" w:hAnsiTheme="minorHAnsi"/>
          <w:sz w:val="22"/>
          <w:szCs w:val="22"/>
        </w:rPr>
        <w:t>r children is available</w:t>
      </w:r>
      <w:r w:rsidR="00131240">
        <w:rPr>
          <w:rFonts w:asciiTheme="minorHAnsi" w:hAnsiTheme="minorHAnsi"/>
          <w:sz w:val="22"/>
          <w:szCs w:val="22"/>
        </w:rPr>
        <w:t xml:space="preserve"> through </w:t>
      </w:r>
      <w:r w:rsidR="00686FB3">
        <w:rPr>
          <w:rFonts w:asciiTheme="minorHAnsi" w:hAnsiTheme="minorHAnsi"/>
          <w:sz w:val="22"/>
          <w:szCs w:val="22"/>
        </w:rPr>
        <w:t>three</w:t>
      </w:r>
      <w:r w:rsidR="00EC4EB7">
        <w:rPr>
          <w:rFonts w:asciiTheme="minorHAnsi" w:hAnsiTheme="minorHAnsi"/>
          <w:sz w:val="22"/>
          <w:szCs w:val="22"/>
        </w:rPr>
        <w:t xml:space="preserve"> social</w:t>
      </w:r>
      <w:r w:rsidR="00131240">
        <w:rPr>
          <w:rFonts w:asciiTheme="minorHAnsi" w:hAnsiTheme="minorHAnsi"/>
          <w:sz w:val="22"/>
          <w:szCs w:val="22"/>
        </w:rPr>
        <w:t xml:space="preserve"> </w:t>
      </w:r>
      <w:r w:rsidR="00686FB3">
        <w:rPr>
          <w:rFonts w:asciiTheme="minorHAnsi" w:hAnsiTheme="minorHAnsi"/>
          <w:sz w:val="22"/>
          <w:szCs w:val="22"/>
        </w:rPr>
        <w:t>sub-</w:t>
      </w:r>
      <w:r w:rsidR="00131240">
        <w:rPr>
          <w:rFonts w:asciiTheme="minorHAnsi" w:hAnsiTheme="minorHAnsi"/>
          <w:sz w:val="22"/>
          <w:szCs w:val="22"/>
        </w:rPr>
        <w:t>programs</w:t>
      </w:r>
      <w:r w:rsidR="00A144DB">
        <w:rPr>
          <w:rStyle w:val="FootnoteReference"/>
          <w:rFonts w:asciiTheme="minorHAnsi" w:hAnsiTheme="minorHAnsi"/>
          <w:sz w:val="22"/>
          <w:szCs w:val="22"/>
        </w:rPr>
        <w:footnoteReference w:id="86"/>
      </w:r>
      <w:r w:rsidR="00A144DB">
        <w:rPr>
          <w:rFonts w:asciiTheme="minorHAnsi" w:hAnsiTheme="minorHAnsi"/>
          <w:sz w:val="22"/>
          <w:szCs w:val="22"/>
        </w:rPr>
        <w:t>:</w:t>
      </w:r>
      <w:r w:rsidR="00131240">
        <w:rPr>
          <w:rFonts w:asciiTheme="minorHAnsi" w:hAnsiTheme="minorHAnsi"/>
          <w:sz w:val="22"/>
          <w:szCs w:val="22"/>
        </w:rPr>
        <w:t xml:space="preserve"> </w:t>
      </w:r>
      <w:r w:rsidR="005B6527">
        <w:rPr>
          <w:rFonts w:asciiTheme="minorHAnsi" w:hAnsiTheme="minorHAnsi"/>
          <w:sz w:val="22"/>
          <w:szCs w:val="22"/>
        </w:rPr>
        <w:t>ECD</w:t>
      </w:r>
      <w:r w:rsidR="00A144DB">
        <w:rPr>
          <w:rFonts w:asciiTheme="minorHAnsi" w:hAnsiTheme="minorHAnsi"/>
          <w:sz w:val="22"/>
          <w:szCs w:val="22"/>
        </w:rPr>
        <w:t xml:space="preserve">, </w:t>
      </w:r>
      <w:r w:rsidR="00686FB3">
        <w:rPr>
          <w:rFonts w:asciiTheme="minorHAnsi" w:hAnsiTheme="minorHAnsi"/>
          <w:sz w:val="22"/>
          <w:szCs w:val="22"/>
        </w:rPr>
        <w:t xml:space="preserve">rehabilitation/habilitation </w:t>
      </w:r>
      <w:r w:rsidR="00A144DB">
        <w:rPr>
          <w:rFonts w:asciiTheme="minorHAnsi" w:hAnsiTheme="minorHAnsi"/>
          <w:sz w:val="22"/>
          <w:szCs w:val="22"/>
        </w:rPr>
        <w:t>and day care</w:t>
      </w:r>
      <w:r w:rsidR="00131240">
        <w:rPr>
          <w:rFonts w:asciiTheme="minorHAnsi" w:hAnsiTheme="minorHAnsi"/>
          <w:sz w:val="22"/>
          <w:szCs w:val="22"/>
        </w:rPr>
        <w:t xml:space="preserve">. </w:t>
      </w:r>
    </w:p>
    <w:p w14:paraId="2DF592B0" w14:textId="39C80747" w:rsidR="008639EE" w:rsidRDefault="00686FB3" w:rsidP="004A6D5B">
      <w:pPr>
        <w:pStyle w:val="NormalWeb"/>
        <w:spacing w:before="0" w:beforeAutospacing="0" w:after="160" w:afterAutospacing="0" w:line="259" w:lineRule="auto"/>
        <w:rPr>
          <w:rFonts w:asciiTheme="minorHAnsi" w:hAnsiTheme="minorHAnsi"/>
          <w:sz w:val="22"/>
          <w:szCs w:val="22"/>
        </w:rPr>
      </w:pPr>
      <w:r>
        <w:rPr>
          <w:rFonts w:asciiTheme="minorHAnsi" w:hAnsiTheme="minorHAnsi"/>
          <w:sz w:val="22"/>
          <w:szCs w:val="22"/>
        </w:rPr>
        <w:t>Acco</w:t>
      </w:r>
      <w:r w:rsidR="000D06BA">
        <w:rPr>
          <w:rFonts w:asciiTheme="minorHAnsi" w:hAnsiTheme="minorHAnsi"/>
          <w:sz w:val="22"/>
          <w:szCs w:val="22"/>
        </w:rPr>
        <w:t>rding to MoLHSA</w:t>
      </w:r>
      <w:r w:rsidR="000D06BA">
        <w:rPr>
          <w:rStyle w:val="FootnoteReference"/>
          <w:rFonts w:asciiTheme="minorHAnsi" w:hAnsiTheme="minorHAnsi"/>
          <w:sz w:val="22"/>
          <w:szCs w:val="22"/>
        </w:rPr>
        <w:footnoteReference w:id="87"/>
      </w:r>
      <w:r>
        <w:rPr>
          <w:rFonts w:asciiTheme="minorHAnsi" w:hAnsiTheme="minorHAnsi"/>
          <w:sz w:val="22"/>
          <w:szCs w:val="22"/>
        </w:rPr>
        <w:t xml:space="preserve">, 29 organizations provide </w:t>
      </w:r>
      <w:r w:rsidR="000D06BA">
        <w:rPr>
          <w:rFonts w:asciiTheme="minorHAnsi" w:hAnsiTheme="minorHAnsi"/>
          <w:sz w:val="22"/>
          <w:szCs w:val="22"/>
        </w:rPr>
        <w:t xml:space="preserve">ECD </w:t>
      </w:r>
      <w:r w:rsidR="0036398C">
        <w:rPr>
          <w:rFonts w:asciiTheme="minorHAnsi" w:hAnsiTheme="minorHAnsi"/>
          <w:sz w:val="22"/>
          <w:szCs w:val="22"/>
        </w:rPr>
        <w:t>services for</w:t>
      </w:r>
      <w:r>
        <w:rPr>
          <w:rFonts w:asciiTheme="minorHAnsi" w:hAnsiTheme="minorHAnsi"/>
          <w:sz w:val="22"/>
          <w:szCs w:val="22"/>
        </w:rPr>
        <w:t xml:space="preserve"> 1300 beneficiaries in 13 municipalities (Tbilisi, Kutaisi, Telavi, Zugdidi, </w:t>
      </w:r>
      <w:proofErr w:type="spellStart"/>
      <w:r>
        <w:rPr>
          <w:rFonts w:asciiTheme="minorHAnsi" w:hAnsiTheme="minorHAnsi"/>
          <w:sz w:val="22"/>
          <w:szCs w:val="22"/>
        </w:rPr>
        <w:t>Lagodekhi</w:t>
      </w:r>
      <w:proofErr w:type="spellEnd"/>
      <w:r>
        <w:rPr>
          <w:rFonts w:asciiTheme="minorHAnsi" w:hAnsiTheme="minorHAnsi"/>
          <w:sz w:val="22"/>
          <w:szCs w:val="22"/>
        </w:rPr>
        <w:t xml:space="preserve">, Kobuleti, Batumi, Marneuli, Akhaltsikhe, Gori, Borjomi, Rustavi, and </w:t>
      </w:r>
      <w:proofErr w:type="spellStart"/>
      <w:r>
        <w:rPr>
          <w:rFonts w:asciiTheme="minorHAnsi" w:hAnsiTheme="minorHAnsi"/>
          <w:sz w:val="22"/>
          <w:szCs w:val="22"/>
        </w:rPr>
        <w:t>Zestaponi</w:t>
      </w:r>
      <w:proofErr w:type="spellEnd"/>
      <w:r>
        <w:rPr>
          <w:rFonts w:asciiTheme="minorHAnsi" w:hAnsiTheme="minorHAnsi"/>
          <w:sz w:val="22"/>
          <w:szCs w:val="22"/>
        </w:rPr>
        <w:t xml:space="preserve">). </w:t>
      </w:r>
      <w:r w:rsidR="00664E62">
        <w:rPr>
          <w:rFonts w:asciiTheme="minorHAnsi" w:hAnsiTheme="minorHAnsi"/>
          <w:sz w:val="22"/>
          <w:szCs w:val="22"/>
        </w:rPr>
        <w:t>The ECD progra</w:t>
      </w:r>
      <w:r w:rsidR="00826A10">
        <w:rPr>
          <w:rFonts w:asciiTheme="minorHAnsi" w:hAnsiTheme="minorHAnsi"/>
          <w:sz w:val="22"/>
          <w:szCs w:val="22"/>
        </w:rPr>
        <w:t>m includes children up to age 7; children younger than 3 years do not need to have a disability to be accepted into the program.</w:t>
      </w:r>
    </w:p>
    <w:p w14:paraId="0289BBC3" w14:textId="4C5240B2" w:rsidR="006A28D6" w:rsidRDefault="0036398C" w:rsidP="006A28D6">
      <w:pPr>
        <w:pStyle w:val="NormalWeb"/>
        <w:spacing w:before="0" w:beforeAutospacing="0" w:after="160" w:afterAutospacing="0" w:line="259" w:lineRule="auto"/>
        <w:rPr>
          <w:rFonts w:asciiTheme="minorHAnsi" w:hAnsiTheme="minorHAnsi"/>
          <w:sz w:val="22"/>
          <w:szCs w:val="22"/>
        </w:rPr>
      </w:pPr>
      <w:r>
        <w:rPr>
          <w:rFonts w:asciiTheme="minorHAnsi" w:hAnsiTheme="minorHAnsi"/>
          <w:sz w:val="22"/>
          <w:szCs w:val="22"/>
        </w:rPr>
        <w:t xml:space="preserve">MoLHSA </w:t>
      </w:r>
      <w:r w:rsidR="006A28D6">
        <w:rPr>
          <w:rFonts w:asciiTheme="minorHAnsi" w:hAnsiTheme="minorHAnsi"/>
          <w:sz w:val="22"/>
          <w:szCs w:val="22"/>
        </w:rPr>
        <w:t>notes there are 22 organizations that provide services within the children’s rehabilitation / habilitation sub-program.</w:t>
      </w:r>
      <w:r w:rsidR="006A28D6">
        <w:rPr>
          <w:rStyle w:val="FootnoteReference"/>
          <w:rFonts w:asciiTheme="minorHAnsi" w:hAnsiTheme="minorHAnsi"/>
          <w:sz w:val="22"/>
          <w:szCs w:val="22"/>
        </w:rPr>
        <w:footnoteReference w:id="88"/>
      </w:r>
      <w:r w:rsidR="006A28D6">
        <w:rPr>
          <w:rFonts w:asciiTheme="minorHAnsi" w:hAnsiTheme="minorHAnsi"/>
          <w:sz w:val="22"/>
          <w:szCs w:val="22"/>
        </w:rPr>
        <w:t xml:space="preserve"> Services can be offered in the home, within day-care centers, or in rehabilitation centers/clinics.  Organizations must be registered as a provider; a ministerial order provides guidance on requirements to be a service provider but there are no standards. There are 1500 children enrolled nationwide</w:t>
      </w:r>
      <w:r w:rsidR="00664E62">
        <w:rPr>
          <w:rFonts w:asciiTheme="minorHAnsi" w:hAnsiTheme="minorHAnsi"/>
          <w:sz w:val="22"/>
          <w:szCs w:val="22"/>
        </w:rPr>
        <w:t>, the majority receive services at rehabilitation centers</w:t>
      </w:r>
      <w:r w:rsidR="006A28D6">
        <w:rPr>
          <w:rFonts w:asciiTheme="minorHAnsi" w:hAnsiTheme="minorHAnsi"/>
          <w:sz w:val="22"/>
          <w:szCs w:val="22"/>
        </w:rPr>
        <w:t>.</w:t>
      </w:r>
    </w:p>
    <w:p w14:paraId="6BAA781B" w14:textId="5EF1DE40" w:rsidR="0036398C" w:rsidRDefault="00FA67B4" w:rsidP="00836292">
      <w:pPr>
        <w:pStyle w:val="NormalWeb"/>
        <w:spacing w:before="0" w:beforeAutospacing="0" w:after="0" w:afterAutospacing="0" w:line="259" w:lineRule="auto"/>
        <w:rPr>
          <w:rFonts w:asciiTheme="minorHAnsi" w:hAnsiTheme="minorHAnsi"/>
          <w:sz w:val="22"/>
          <w:szCs w:val="22"/>
        </w:rPr>
      </w:pPr>
      <w:r>
        <w:rPr>
          <w:rFonts w:asciiTheme="minorHAnsi" w:hAnsiTheme="minorHAnsi"/>
          <w:sz w:val="22"/>
          <w:szCs w:val="22"/>
        </w:rPr>
        <w:t>Day care centers are for vulnerable children</w:t>
      </w:r>
      <w:r w:rsidR="00771073">
        <w:rPr>
          <w:rFonts w:asciiTheme="minorHAnsi" w:hAnsiTheme="minorHAnsi"/>
          <w:sz w:val="22"/>
          <w:szCs w:val="22"/>
        </w:rPr>
        <w:t xml:space="preserve"> (619 children)</w:t>
      </w:r>
      <w:r>
        <w:rPr>
          <w:rFonts w:asciiTheme="minorHAnsi" w:hAnsiTheme="minorHAnsi"/>
          <w:sz w:val="22"/>
          <w:szCs w:val="22"/>
        </w:rPr>
        <w:t xml:space="preserve"> and for children with disability</w:t>
      </w:r>
      <w:r w:rsidR="00771073">
        <w:rPr>
          <w:rFonts w:asciiTheme="minorHAnsi" w:hAnsiTheme="minorHAnsi"/>
          <w:sz w:val="22"/>
          <w:szCs w:val="22"/>
        </w:rPr>
        <w:t xml:space="preserve"> (1059 children) as well as for children with severe and profound developmental delays (58 children)</w:t>
      </w:r>
      <w:r>
        <w:rPr>
          <w:rFonts w:asciiTheme="minorHAnsi" w:hAnsiTheme="minorHAnsi"/>
          <w:sz w:val="22"/>
          <w:szCs w:val="22"/>
        </w:rPr>
        <w:t>.</w:t>
      </w:r>
      <w:r>
        <w:rPr>
          <w:rStyle w:val="FootnoteReference"/>
          <w:rFonts w:asciiTheme="minorHAnsi" w:hAnsiTheme="minorHAnsi"/>
          <w:sz w:val="22"/>
          <w:szCs w:val="22"/>
        </w:rPr>
        <w:footnoteReference w:id="89"/>
      </w:r>
      <w:r>
        <w:rPr>
          <w:rFonts w:asciiTheme="minorHAnsi" w:hAnsiTheme="minorHAnsi"/>
          <w:sz w:val="22"/>
          <w:szCs w:val="22"/>
        </w:rPr>
        <w:t xml:space="preserve"> There are </w:t>
      </w:r>
      <w:r w:rsidR="00F82534">
        <w:rPr>
          <w:rFonts w:asciiTheme="minorHAnsi" w:hAnsiTheme="minorHAnsi"/>
          <w:sz w:val="22"/>
          <w:szCs w:val="22"/>
        </w:rPr>
        <w:t xml:space="preserve">37 </w:t>
      </w:r>
      <w:r w:rsidR="003D13F1">
        <w:rPr>
          <w:rFonts w:asciiTheme="minorHAnsi" w:hAnsiTheme="minorHAnsi"/>
          <w:sz w:val="22"/>
          <w:szCs w:val="22"/>
        </w:rPr>
        <w:t>day-</w:t>
      </w:r>
      <w:r w:rsidR="00745D57">
        <w:rPr>
          <w:rFonts w:asciiTheme="minorHAnsi" w:hAnsiTheme="minorHAnsi"/>
          <w:sz w:val="22"/>
          <w:szCs w:val="22"/>
        </w:rPr>
        <w:t xml:space="preserve">care centers </w:t>
      </w:r>
      <w:r w:rsidR="00F82534">
        <w:rPr>
          <w:rFonts w:asciiTheme="minorHAnsi" w:hAnsiTheme="minorHAnsi"/>
          <w:sz w:val="22"/>
          <w:szCs w:val="22"/>
        </w:rPr>
        <w:t>for children with disabilities</w:t>
      </w:r>
      <w:r w:rsidR="003D13F1">
        <w:rPr>
          <w:rFonts w:asciiTheme="minorHAnsi" w:hAnsiTheme="minorHAnsi"/>
          <w:sz w:val="22"/>
          <w:szCs w:val="22"/>
        </w:rPr>
        <w:t xml:space="preserve"> (ages 6-18 years old)</w:t>
      </w:r>
      <w:r w:rsidR="00F82534">
        <w:rPr>
          <w:rFonts w:asciiTheme="minorHAnsi" w:hAnsiTheme="minorHAnsi"/>
          <w:sz w:val="22"/>
          <w:szCs w:val="22"/>
        </w:rPr>
        <w:t>.</w:t>
      </w:r>
      <w:r w:rsidR="003D13F1">
        <w:rPr>
          <w:rStyle w:val="FootnoteReference"/>
          <w:rFonts w:asciiTheme="minorHAnsi" w:hAnsiTheme="minorHAnsi"/>
          <w:sz w:val="22"/>
          <w:szCs w:val="22"/>
        </w:rPr>
        <w:footnoteReference w:id="90"/>
      </w:r>
      <w:r w:rsidR="00826A10">
        <w:rPr>
          <w:rFonts w:asciiTheme="minorHAnsi" w:hAnsiTheme="minorHAnsi"/>
          <w:sz w:val="22"/>
          <w:szCs w:val="22"/>
        </w:rPr>
        <w:t xml:space="preserve"> </w:t>
      </w:r>
      <w:r w:rsidR="00771073">
        <w:rPr>
          <w:rFonts w:asciiTheme="minorHAnsi" w:hAnsiTheme="minorHAnsi"/>
          <w:sz w:val="22"/>
          <w:szCs w:val="22"/>
        </w:rPr>
        <w:t xml:space="preserve"> In addition, there are day care centers for adults with disabilities (781 adults). </w:t>
      </w:r>
    </w:p>
    <w:p w14:paraId="165585B0" w14:textId="77777777" w:rsidR="00836292" w:rsidRDefault="00836292" w:rsidP="004A6D5B">
      <w:pPr>
        <w:spacing w:after="0"/>
        <w:rPr>
          <w:u w:val="single"/>
        </w:rPr>
      </w:pPr>
    </w:p>
    <w:p w14:paraId="7AE63AC4" w14:textId="77777777" w:rsidR="00644EED" w:rsidRPr="00702AEA" w:rsidRDefault="00644EED" w:rsidP="00644EED">
      <w:pPr>
        <w:spacing w:after="0" w:line="240" w:lineRule="auto"/>
        <w:rPr>
          <w:u w:val="single"/>
        </w:rPr>
      </w:pPr>
      <w:r>
        <w:rPr>
          <w:u w:val="single"/>
        </w:rPr>
        <w:t>Rehabilitation in the Community</w:t>
      </w:r>
    </w:p>
    <w:p w14:paraId="6BC2D77B" w14:textId="44296986" w:rsidR="00644EED" w:rsidRPr="000F079A" w:rsidRDefault="00B90E14" w:rsidP="00D1084D">
      <w:r>
        <w:t>Georgia offers some home-based care programs</w:t>
      </w:r>
      <w:r w:rsidR="009B6630">
        <w:t xml:space="preserve"> for children with severe disabilities. Four service provide</w:t>
      </w:r>
      <w:r w:rsidR="000C3D81">
        <w:t>r</w:t>
      </w:r>
      <w:r w:rsidR="009B6630">
        <w:t>s in three locations (Tbilisi, Zugdidi and Telavi) provide rehabilitation care for 70 children.</w:t>
      </w:r>
      <w:r>
        <w:rPr>
          <w:rStyle w:val="FootnoteReference"/>
        </w:rPr>
        <w:footnoteReference w:id="91"/>
      </w:r>
      <w:r w:rsidR="000C3D81">
        <w:t xml:space="preserve"> </w:t>
      </w:r>
      <w:r w:rsidR="00771073">
        <w:t xml:space="preserve">As for </w:t>
      </w:r>
      <w:r>
        <w:t>community based rehabilitation (CBR)</w:t>
      </w:r>
      <w:r w:rsidR="00771073">
        <w:t>,</w:t>
      </w:r>
      <w:r w:rsidR="006D5293" w:rsidRPr="006D5293">
        <w:rPr>
          <w:rStyle w:val="FootnoteReference"/>
        </w:rPr>
        <w:t xml:space="preserve"> </w:t>
      </w:r>
      <w:r w:rsidR="006D5293">
        <w:t>some municipalities have a budget for home care</w:t>
      </w:r>
      <w:r>
        <w:t>.</w:t>
      </w:r>
      <w:r w:rsidR="006D5293">
        <w:rPr>
          <w:rStyle w:val="FootnoteReference"/>
        </w:rPr>
        <w:footnoteReference w:id="92"/>
      </w:r>
    </w:p>
    <w:p w14:paraId="2B19CA6A" w14:textId="7CCE941C" w:rsidR="002403B7" w:rsidRPr="00265AAC" w:rsidRDefault="00444564" w:rsidP="004A6D5B">
      <w:pPr>
        <w:spacing w:after="0"/>
      </w:pPr>
      <w:r>
        <w:t xml:space="preserve">Since 1996, </w:t>
      </w:r>
      <w:r w:rsidR="002403B7">
        <w:t xml:space="preserve">Caritas provides home care services </w:t>
      </w:r>
      <w:r w:rsidR="006C1CE4">
        <w:t xml:space="preserve">through trained nurses </w:t>
      </w:r>
      <w:r w:rsidR="002403B7">
        <w:t xml:space="preserve">in six locations in Georgia (Tbilisi, Gori, Kutaisi, Batumi, </w:t>
      </w:r>
      <w:proofErr w:type="spellStart"/>
      <w:r w:rsidR="002403B7">
        <w:t>Akhalsike</w:t>
      </w:r>
      <w:proofErr w:type="spellEnd"/>
      <w:r w:rsidR="002403B7">
        <w:t>, and Ozurgeti)</w:t>
      </w:r>
      <w:r w:rsidR="00AA6D16">
        <w:t>. Rehabilitation is one compo</w:t>
      </w:r>
      <w:r>
        <w:t>n</w:t>
      </w:r>
      <w:r w:rsidR="00AA6D16">
        <w:t xml:space="preserve">ent of home care. </w:t>
      </w:r>
      <w:r w:rsidR="00D1084D">
        <w:t xml:space="preserve">Caritas has translated the </w:t>
      </w:r>
      <w:r w:rsidR="00D1084D" w:rsidRPr="00D1084D">
        <w:rPr>
          <w:i/>
        </w:rPr>
        <w:t>Home Care Manual</w:t>
      </w:r>
      <w:r w:rsidR="00D1084D">
        <w:t xml:space="preserve"> written by </w:t>
      </w:r>
      <w:proofErr w:type="spellStart"/>
      <w:r w:rsidR="00D1084D">
        <w:t>Ingeburg</w:t>
      </w:r>
      <w:proofErr w:type="spellEnd"/>
      <w:r w:rsidR="00D1084D">
        <w:t xml:space="preserve"> Barden to Georgian.</w:t>
      </w:r>
      <w:r w:rsidR="00D1084D">
        <w:rPr>
          <w:rStyle w:val="FootnoteReference"/>
        </w:rPr>
        <w:footnoteReference w:id="93"/>
      </w:r>
      <w:r w:rsidR="00D1084D">
        <w:t xml:space="preserve"> In it there is information on exercise, movement, activities of daily lining and products to increase functioning.</w:t>
      </w:r>
    </w:p>
    <w:p w14:paraId="2CD1779B" w14:textId="77777777" w:rsidR="00644EED" w:rsidRDefault="00644EED" w:rsidP="004A6D5B">
      <w:pPr>
        <w:spacing w:after="0"/>
        <w:rPr>
          <w:u w:val="single"/>
        </w:rPr>
      </w:pPr>
    </w:p>
    <w:p w14:paraId="32ED4A1C" w14:textId="77777777" w:rsidR="004A6D5B" w:rsidRPr="003B3630" w:rsidRDefault="004A6D5B" w:rsidP="004A6D5B">
      <w:pPr>
        <w:spacing w:after="0"/>
        <w:rPr>
          <w:u w:val="single"/>
        </w:rPr>
      </w:pPr>
      <w:r w:rsidRPr="003B3630">
        <w:rPr>
          <w:u w:val="single"/>
        </w:rPr>
        <w:t>Specialized R</w:t>
      </w:r>
      <w:r>
        <w:rPr>
          <w:u w:val="single"/>
        </w:rPr>
        <w:t>ehabilitation Facilities</w:t>
      </w:r>
    </w:p>
    <w:p w14:paraId="1C14ECF0" w14:textId="6AAB664B" w:rsidR="00D1084D" w:rsidRDefault="00E8305F" w:rsidP="00834E9E">
      <w:pPr>
        <w:spacing w:line="240" w:lineRule="auto"/>
      </w:pPr>
      <w:r>
        <w:t xml:space="preserve">The assessment team visited nine facilities that have a specific focus on rehabilitation (see </w:t>
      </w:r>
      <w:r w:rsidRPr="00E8305F">
        <w:rPr>
          <w:i/>
          <w:color w:val="4472C4" w:themeColor="accent1"/>
        </w:rPr>
        <w:t>Table 7</w:t>
      </w:r>
      <w:r>
        <w:t xml:space="preserve">). </w:t>
      </w:r>
      <w:r w:rsidR="00F77D9F">
        <w:t>Informa</w:t>
      </w:r>
      <w:r>
        <w:t>tion in this section highlights information from four centers that have in-patient beds.</w:t>
      </w:r>
      <w:r w:rsidR="00F77D9F">
        <w:t xml:space="preserve"> Each has its own strength in providing rehabilitation services. </w:t>
      </w:r>
      <w:r w:rsidR="00E15394">
        <w:t>That said, there is little focused attention toward sharing best practices, to</w:t>
      </w:r>
      <w:r>
        <w:t>ols or experiences across rehabilitation service providers in Georgia</w:t>
      </w:r>
      <w:r w:rsidR="00E15394">
        <w:t>.</w:t>
      </w:r>
    </w:p>
    <w:p w14:paraId="47299FE5" w14:textId="77777777" w:rsidR="00D1084D" w:rsidRDefault="00D1084D" w:rsidP="004A6D5B">
      <w:pPr>
        <w:spacing w:after="0" w:line="240" w:lineRule="auto"/>
      </w:pPr>
    </w:p>
    <w:p w14:paraId="0B665780" w14:textId="77777777" w:rsidR="00834E9E" w:rsidRDefault="00834E9E" w:rsidP="004A6D5B">
      <w:pPr>
        <w:spacing w:after="0" w:line="240" w:lineRule="auto"/>
      </w:pPr>
    </w:p>
    <w:p w14:paraId="76AF6A1F" w14:textId="77777777" w:rsidR="00834E9E" w:rsidRDefault="00834E9E" w:rsidP="004A6D5B">
      <w:pPr>
        <w:spacing w:after="0" w:line="240" w:lineRule="auto"/>
      </w:pPr>
    </w:p>
    <w:p w14:paraId="5440D1FD" w14:textId="69D262EA" w:rsidR="004A6D5B" w:rsidRPr="00836292" w:rsidRDefault="004A6D5B" w:rsidP="004A6D5B">
      <w:pPr>
        <w:spacing w:after="0" w:line="240" w:lineRule="auto"/>
      </w:pPr>
      <w:r w:rsidRPr="00492C67">
        <w:rPr>
          <w:i/>
        </w:rPr>
        <w:lastRenderedPageBreak/>
        <w:t>Lung Disease Rehabilitation Center (</w:t>
      </w:r>
      <w:proofErr w:type="spellStart"/>
      <w:r w:rsidRPr="00492C67">
        <w:rPr>
          <w:i/>
        </w:rPr>
        <w:t>Abastumani</w:t>
      </w:r>
      <w:proofErr w:type="spellEnd"/>
      <w:r w:rsidRPr="00492C67">
        <w:rPr>
          <w:i/>
        </w:rPr>
        <w:t>)</w:t>
      </w:r>
    </w:p>
    <w:p w14:paraId="72915FBD" w14:textId="5F1611EA" w:rsidR="004A6D5B" w:rsidRDefault="00BA2EDC" w:rsidP="0090322A">
      <w:pPr>
        <w:pStyle w:val="ListParagraph"/>
        <w:numPr>
          <w:ilvl w:val="0"/>
          <w:numId w:val="23"/>
        </w:numPr>
        <w:spacing w:after="0"/>
        <w:ind w:left="360"/>
      </w:pPr>
      <w:r>
        <w:t>Opened October 2019</w:t>
      </w:r>
      <w:r w:rsidR="00FB2171">
        <w:t xml:space="preserve">; </w:t>
      </w:r>
      <w:r w:rsidR="006600DA">
        <w:t xml:space="preserve">it is </w:t>
      </w:r>
      <w:r w:rsidR="00FB2171">
        <w:t xml:space="preserve">the only hospital </w:t>
      </w:r>
      <w:r w:rsidR="003F13D2">
        <w:t xml:space="preserve">in Georgia </w:t>
      </w:r>
      <w:r w:rsidR="00FB2171">
        <w:t>operating as a rehabilitation hospital</w:t>
      </w:r>
      <w:r w:rsidR="00FB2171">
        <w:rPr>
          <w:rStyle w:val="FootnoteReference"/>
        </w:rPr>
        <w:footnoteReference w:id="94"/>
      </w:r>
      <w:r w:rsidR="00FB2171">
        <w:t>.</w:t>
      </w:r>
    </w:p>
    <w:p w14:paraId="0BA5A187" w14:textId="0456FAAF" w:rsidR="001A3D15" w:rsidRDefault="001A3D15" w:rsidP="0090322A">
      <w:pPr>
        <w:pStyle w:val="ListParagraph"/>
        <w:numPr>
          <w:ilvl w:val="0"/>
          <w:numId w:val="23"/>
        </w:numPr>
        <w:spacing w:after="0"/>
        <w:ind w:left="360"/>
      </w:pPr>
      <w:r>
        <w:t xml:space="preserve">Guidelines and protocols for </w:t>
      </w:r>
      <w:r w:rsidR="00FB2C01">
        <w:t xml:space="preserve">pulmonary rehabilitation </w:t>
      </w:r>
      <w:r w:rsidR="00271063">
        <w:t xml:space="preserve">were </w:t>
      </w:r>
      <w:r w:rsidR="00FB2C01">
        <w:t xml:space="preserve">approved on 21 February </w:t>
      </w:r>
      <w:r w:rsidR="00695E74">
        <w:t>2020.</w:t>
      </w:r>
    </w:p>
    <w:p w14:paraId="4FF2B289" w14:textId="4A2E04DD" w:rsidR="00FB2171" w:rsidRDefault="00FB2171" w:rsidP="0090322A">
      <w:pPr>
        <w:pStyle w:val="ListParagraph"/>
        <w:numPr>
          <w:ilvl w:val="0"/>
          <w:numId w:val="23"/>
        </w:numPr>
        <w:spacing w:after="0"/>
        <w:ind w:left="360"/>
      </w:pPr>
      <w:r>
        <w:t xml:space="preserve">Government funds 100% of in-patient care </w:t>
      </w:r>
      <w:r w:rsidR="008B2E87">
        <w:t>(individuals can have up to</w:t>
      </w:r>
      <w:r>
        <w:t xml:space="preserve"> 20</w:t>
      </w:r>
      <w:r w:rsidR="008B2E87">
        <w:t xml:space="preserve"> in-patient</w:t>
      </w:r>
      <w:r>
        <w:t xml:space="preserve"> days per year</w:t>
      </w:r>
      <w:r w:rsidR="008B2E87">
        <w:t>)</w:t>
      </w:r>
      <w:r>
        <w:t>.</w:t>
      </w:r>
    </w:p>
    <w:p w14:paraId="0F71B0FE" w14:textId="4ABEA4D2" w:rsidR="00E5447F" w:rsidRDefault="00E5447F" w:rsidP="0090322A">
      <w:pPr>
        <w:pStyle w:val="ListParagraph"/>
        <w:numPr>
          <w:ilvl w:val="0"/>
          <w:numId w:val="23"/>
        </w:numPr>
        <w:spacing w:after="0"/>
        <w:ind w:left="360"/>
      </w:pPr>
      <w:r>
        <w:t>The National Tuberculosis and Lung Cen</w:t>
      </w:r>
      <w:r w:rsidR="00771073">
        <w:t>ter in Tbilisi is the main</w:t>
      </w:r>
      <w:r>
        <w:t xml:space="preserve"> patient referral site.</w:t>
      </w:r>
    </w:p>
    <w:p w14:paraId="6CBA234F" w14:textId="5B8175FC" w:rsidR="006600DA" w:rsidRDefault="004034B0" w:rsidP="0090322A">
      <w:pPr>
        <w:pStyle w:val="ListParagraph"/>
        <w:numPr>
          <w:ilvl w:val="0"/>
          <w:numId w:val="23"/>
        </w:numPr>
        <w:spacing w:after="0"/>
        <w:ind w:left="360"/>
      </w:pPr>
      <w:r>
        <w:t xml:space="preserve">Target groups: persons with disability with lung disease, IDPs, war veterans, </w:t>
      </w:r>
      <w:r w:rsidR="00797DD2">
        <w:t xml:space="preserve">socially vulnerable and </w:t>
      </w:r>
      <w:r>
        <w:t>people working in dangerous occupations – following th</w:t>
      </w:r>
      <w:r w:rsidR="00797DD2">
        <w:t>e 2018 government-approved list</w:t>
      </w:r>
      <w:r>
        <w:t xml:space="preserve">. </w:t>
      </w:r>
    </w:p>
    <w:p w14:paraId="4D196785" w14:textId="62A53660" w:rsidR="00C42D7D" w:rsidRDefault="00C42D7D" w:rsidP="0090322A">
      <w:pPr>
        <w:pStyle w:val="ListParagraph"/>
        <w:numPr>
          <w:ilvl w:val="0"/>
          <w:numId w:val="23"/>
        </w:numPr>
        <w:spacing w:after="0"/>
        <w:ind w:left="360"/>
      </w:pPr>
      <w:r>
        <w:t>The rehabilitation has 100 bed capacity; but has 60 patients total since October 2019.</w:t>
      </w:r>
    </w:p>
    <w:p w14:paraId="2CB80385" w14:textId="6B27F419" w:rsidR="00FB2171" w:rsidRDefault="00C42D7D" w:rsidP="0090322A">
      <w:pPr>
        <w:pStyle w:val="ListParagraph"/>
        <w:numPr>
          <w:ilvl w:val="0"/>
          <w:numId w:val="23"/>
        </w:numPr>
        <w:spacing w:after="0"/>
        <w:ind w:left="360"/>
      </w:pPr>
      <w:r>
        <w:t xml:space="preserve">The government provides </w:t>
      </w:r>
      <w:r w:rsidR="00695E74">
        <w:t>126,000 GEL (</w:t>
      </w:r>
      <w:r>
        <w:t>~$40,000 USD)/month.</w:t>
      </w:r>
      <w:r>
        <w:rPr>
          <w:rStyle w:val="FootnoteReference"/>
        </w:rPr>
        <w:footnoteReference w:id="95"/>
      </w:r>
      <w:r>
        <w:t xml:space="preserve"> </w:t>
      </w:r>
    </w:p>
    <w:p w14:paraId="62D70C29" w14:textId="66F9EAB9" w:rsidR="00271063" w:rsidRDefault="00271063" w:rsidP="0090322A">
      <w:pPr>
        <w:pStyle w:val="ListParagraph"/>
        <w:numPr>
          <w:ilvl w:val="0"/>
          <w:numId w:val="23"/>
        </w:numPr>
        <w:spacing w:after="0"/>
        <w:ind w:left="360"/>
      </w:pPr>
      <w:r>
        <w:t>Rehabilitation staff: 2 doctors, 1 PT and 4 nurses.</w:t>
      </w:r>
    </w:p>
    <w:p w14:paraId="4B4672F2" w14:textId="77777777" w:rsidR="00630ACF" w:rsidRDefault="00630ACF" w:rsidP="00DB56D5">
      <w:pPr>
        <w:spacing w:after="0"/>
      </w:pPr>
    </w:p>
    <w:p w14:paraId="760FD97F" w14:textId="6A293E43" w:rsidR="00A144DB" w:rsidRPr="00492C67" w:rsidRDefault="00B14359" w:rsidP="00DB56D5">
      <w:pPr>
        <w:spacing w:after="0"/>
        <w:rPr>
          <w:i/>
        </w:rPr>
      </w:pPr>
      <w:r w:rsidRPr="00492C67">
        <w:rPr>
          <w:i/>
        </w:rPr>
        <w:t>The National Hero of Georgia Mariam (</w:t>
      </w:r>
      <w:proofErr w:type="spellStart"/>
      <w:r w:rsidRPr="00492C67">
        <w:rPr>
          <w:i/>
        </w:rPr>
        <w:t>Maro</w:t>
      </w:r>
      <w:proofErr w:type="spellEnd"/>
      <w:r w:rsidRPr="00492C67">
        <w:rPr>
          <w:i/>
        </w:rPr>
        <w:t xml:space="preserve">) </w:t>
      </w:r>
      <w:proofErr w:type="spellStart"/>
      <w:r w:rsidRPr="00492C67">
        <w:rPr>
          <w:i/>
        </w:rPr>
        <w:t>Makashvili</w:t>
      </w:r>
      <w:proofErr w:type="spellEnd"/>
      <w:r w:rsidRPr="00492C67">
        <w:rPr>
          <w:i/>
        </w:rPr>
        <w:t xml:space="preserve"> Military Rehabilitation Center</w:t>
      </w:r>
    </w:p>
    <w:p w14:paraId="5917DA57" w14:textId="6E3BD5E2" w:rsidR="00A144DB" w:rsidRDefault="007319DF" w:rsidP="007319DF">
      <w:pPr>
        <w:pStyle w:val="ListParagraph"/>
        <w:numPr>
          <w:ilvl w:val="0"/>
          <w:numId w:val="23"/>
        </w:numPr>
        <w:spacing w:after="0"/>
        <w:ind w:left="360"/>
      </w:pPr>
      <w:r>
        <w:t>Original center opened in 2014; new $4.5 Million USD center</w:t>
      </w:r>
      <w:r w:rsidR="00CB2994">
        <w:rPr>
          <w:rStyle w:val="FootnoteReference"/>
        </w:rPr>
        <w:footnoteReference w:id="96"/>
      </w:r>
      <w:r>
        <w:t xml:space="preserve"> officially opened 27 Janu</w:t>
      </w:r>
      <w:r w:rsidR="00CB2994">
        <w:t>a</w:t>
      </w:r>
      <w:r>
        <w:t>ry 2020.</w:t>
      </w:r>
    </w:p>
    <w:p w14:paraId="08893D36" w14:textId="1D1338D4" w:rsidR="00CB2994" w:rsidRDefault="00CB2994" w:rsidP="007319DF">
      <w:pPr>
        <w:pStyle w:val="ListParagraph"/>
        <w:numPr>
          <w:ilvl w:val="0"/>
          <w:numId w:val="23"/>
        </w:numPr>
        <w:spacing w:after="0"/>
        <w:ind w:left="360"/>
      </w:pPr>
      <w:r>
        <w:t>Target group – wounded warriors on long-term convalescent leave.</w:t>
      </w:r>
    </w:p>
    <w:p w14:paraId="56AB3609" w14:textId="47F986BE" w:rsidR="00CB2994" w:rsidRDefault="00CB2994" w:rsidP="007319DF">
      <w:pPr>
        <w:pStyle w:val="ListParagraph"/>
        <w:numPr>
          <w:ilvl w:val="0"/>
          <w:numId w:val="23"/>
        </w:numPr>
        <w:spacing w:after="0"/>
        <w:ind w:left="360"/>
      </w:pPr>
      <w:r>
        <w:t>There are 530 beneficiaries (270 from Georgia and 264 from Ukraine); 529 men and one woman.</w:t>
      </w:r>
    </w:p>
    <w:p w14:paraId="65AD1A57" w14:textId="097F39D5" w:rsidR="00CB2994" w:rsidRDefault="00CB2994" w:rsidP="00CB2994">
      <w:pPr>
        <w:pStyle w:val="ListParagraph"/>
        <w:numPr>
          <w:ilvl w:val="0"/>
          <w:numId w:val="23"/>
        </w:numPr>
        <w:spacing w:after="0"/>
        <w:ind w:left="360"/>
      </w:pPr>
      <w:r>
        <w:t>Currently there is accommodation for 17</w:t>
      </w:r>
      <w:r>
        <w:rPr>
          <w:rStyle w:val="FootnoteReference"/>
        </w:rPr>
        <w:footnoteReference w:id="97"/>
      </w:r>
      <w:r>
        <w:t xml:space="preserve"> wounded warriors and their care-givers. </w:t>
      </w:r>
    </w:p>
    <w:p w14:paraId="521C270F" w14:textId="3EC8CA67" w:rsidR="00CB2994" w:rsidRDefault="00CB2994" w:rsidP="00CB2994">
      <w:pPr>
        <w:pStyle w:val="ListParagraph"/>
        <w:numPr>
          <w:ilvl w:val="0"/>
          <w:numId w:val="23"/>
        </w:numPr>
        <w:spacing w:after="0"/>
        <w:ind w:left="360"/>
      </w:pPr>
      <w:r>
        <w:t>Treatment is provided in 2-week rotations</w:t>
      </w:r>
      <w:r w:rsidR="003D7159">
        <w:t>; to</w:t>
      </w:r>
      <w:r w:rsidR="007A489B">
        <w:t xml:space="preserve"> date, Georgian beneficiari</w:t>
      </w:r>
      <w:r w:rsidR="003D7159">
        <w:t xml:space="preserve">es have had </w:t>
      </w:r>
      <w:r w:rsidR="007A489B">
        <w:t>74 rotations while Ukraine has had 17 rotations</w:t>
      </w:r>
      <w:r>
        <w:t>.</w:t>
      </w:r>
    </w:p>
    <w:p w14:paraId="683C3DE4" w14:textId="5E483DC4" w:rsidR="00CB2994" w:rsidRDefault="00207779" w:rsidP="00CB2994">
      <w:pPr>
        <w:pStyle w:val="ListParagraph"/>
        <w:numPr>
          <w:ilvl w:val="0"/>
          <w:numId w:val="23"/>
        </w:numPr>
        <w:spacing w:after="0"/>
        <w:ind w:left="360"/>
      </w:pPr>
      <w:r>
        <w:t>MoD funds the center; a</w:t>
      </w:r>
      <w:r w:rsidR="0071203C">
        <w:t>ll care and transport to and from the center</w:t>
      </w:r>
      <w:r w:rsidR="00CB2994">
        <w:t xml:space="preserve"> is provided free of charge</w:t>
      </w:r>
      <w:r w:rsidR="0071203C">
        <w:t>.</w:t>
      </w:r>
    </w:p>
    <w:p w14:paraId="3BF6C0E4" w14:textId="7AD91F1F" w:rsidR="005B01C3" w:rsidRDefault="00207779" w:rsidP="00CB2994">
      <w:pPr>
        <w:pStyle w:val="ListParagraph"/>
        <w:numPr>
          <w:ilvl w:val="0"/>
          <w:numId w:val="23"/>
        </w:numPr>
        <w:spacing w:after="0"/>
        <w:ind w:left="360"/>
      </w:pPr>
      <w:r>
        <w:t>Clinical rotations are available for students studying psychology.</w:t>
      </w:r>
    </w:p>
    <w:p w14:paraId="7CECDE8D" w14:textId="0829F0CB" w:rsidR="0071203C" w:rsidRDefault="0071203C" w:rsidP="00CB2994">
      <w:pPr>
        <w:pStyle w:val="ListParagraph"/>
        <w:numPr>
          <w:ilvl w:val="0"/>
          <w:numId w:val="23"/>
        </w:numPr>
        <w:spacing w:after="0"/>
        <w:ind w:left="360"/>
      </w:pPr>
      <w:r>
        <w:t>Staff</w:t>
      </w:r>
      <w:r w:rsidR="008C1361">
        <w:t xml:space="preserve"> (</w:t>
      </w:r>
      <w:r w:rsidR="00207779">
        <w:t xml:space="preserve">all paid by </w:t>
      </w:r>
      <w:r w:rsidR="008C1361">
        <w:t>MoD)</w:t>
      </w:r>
      <w:r>
        <w:t xml:space="preserve">: 4 case managers, </w:t>
      </w:r>
      <w:r w:rsidR="00207779">
        <w:t>1 MD rehabilitation specialist</w:t>
      </w:r>
      <w:r>
        <w:t xml:space="preserve">, 4 PT, 2 OT, 3 psychologists. </w:t>
      </w:r>
    </w:p>
    <w:p w14:paraId="2252C4A1" w14:textId="77777777" w:rsidR="00E8305F" w:rsidRDefault="00E8305F" w:rsidP="00E8305F">
      <w:pPr>
        <w:spacing w:after="0"/>
      </w:pPr>
    </w:p>
    <w:p w14:paraId="5C4E07E3" w14:textId="77777777" w:rsidR="00E8305F" w:rsidRPr="00B84821" w:rsidRDefault="00E8305F" w:rsidP="00E8305F">
      <w:pPr>
        <w:spacing w:after="0"/>
        <w:rPr>
          <w:i/>
        </w:rPr>
      </w:pPr>
      <w:r w:rsidRPr="00B84821">
        <w:rPr>
          <w:i/>
        </w:rPr>
        <w:t>PSP-New Hospitals in-patient rehabilitation Department</w:t>
      </w:r>
    </w:p>
    <w:p w14:paraId="6F506FDB" w14:textId="73761B5A" w:rsidR="00AA7238" w:rsidRDefault="00AA7238" w:rsidP="00AA7238">
      <w:pPr>
        <w:pStyle w:val="ListParagraph"/>
        <w:numPr>
          <w:ilvl w:val="0"/>
          <w:numId w:val="23"/>
        </w:numPr>
        <w:spacing w:after="0"/>
        <w:ind w:left="360"/>
      </w:pPr>
      <w:r>
        <w:t>New Hospital has the only in-patient department in Georgia for neuro-rehabilitation.</w:t>
      </w:r>
    </w:p>
    <w:p w14:paraId="15043C8A" w14:textId="5279E69D" w:rsidR="00AA7238" w:rsidRDefault="00AA7238" w:rsidP="00AA7238">
      <w:pPr>
        <w:pStyle w:val="ListParagraph"/>
        <w:numPr>
          <w:ilvl w:val="0"/>
          <w:numId w:val="23"/>
        </w:numPr>
        <w:spacing w:after="0"/>
        <w:ind w:left="360"/>
      </w:pPr>
      <w:r>
        <w:t>The department is linked to the neurology unit and opened in mid-2019.</w:t>
      </w:r>
    </w:p>
    <w:p w14:paraId="5E9342E3" w14:textId="68920D13" w:rsidR="00AA7238" w:rsidRDefault="00AA7238" w:rsidP="00AA7238">
      <w:pPr>
        <w:pStyle w:val="ListParagraph"/>
        <w:numPr>
          <w:ilvl w:val="0"/>
          <w:numId w:val="23"/>
        </w:numPr>
        <w:spacing w:after="0"/>
        <w:ind w:left="360"/>
      </w:pPr>
      <w:r>
        <w:t>There are five dedicated rooms (with additional bed fo</w:t>
      </w:r>
      <w:r w:rsidR="0050565A">
        <w:t>r caregiver), and</w:t>
      </w:r>
      <w:r>
        <w:t xml:space="preserve"> four</w:t>
      </w:r>
      <w:r w:rsidR="0050565A">
        <w:t xml:space="preserve"> additional</w:t>
      </w:r>
      <w:r>
        <w:t xml:space="preserve"> beds available </w:t>
      </w:r>
      <w:r w:rsidR="0050565A">
        <w:t>in the acute neuro unit if needed.</w:t>
      </w:r>
    </w:p>
    <w:p w14:paraId="250F12D2" w14:textId="4464F066" w:rsidR="000F27AC" w:rsidRDefault="000F27AC" w:rsidP="00AA7238">
      <w:pPr>
        <w:pStyle w:val="ListParagraph"/>
        <w:numPr>
          <w:ilvl w:val="0"/>
          <w:numId w:val="23"/>
        </w:numPr>
        <w:spacing w:after="0"/>
        <w:ind w:left="360"/>
      </w:pPr>
      <w:r>
        <w:t>Patient</w:t>
      </w:r>
      <w:r w:rsidR="003F53B6">
        <w:t>s</w:t>
      </w:r>
      <w:r>
        <w:t xml:space="preserve"> must come with</w:t>
      </w:r>
      <w:r w:rsidR="003F53B6">
        <w:t xml:space="preserve"> a</w:t>
      </w:r>
      <w:r>
        <w:t xml:space="preserve"> family member or designated care-giver.</w:t>
      </w:r>
    </w:p>
    <w:p w14:paraId="04342B85" w14:textId="307C2B89" w:rsidR="0050565A" w:rsidRDefault="00797DD2" w:rsidP="00AA7238">
      <w:pPr>
        <w:pStyle w:val="ListParagraph"/>
        <w:numPr>
          <w:ilvl w:val="0"/>
          <w:numId w:val="23"/>
        </w:numPr>
        <w:spacing w:after="0"/>
        <w:ind w:left="360"/>
      </w:pPr>
      <w:r>
        <w:t>All payments are OOP.</w:t>
      </w:r>
    </w:p>
    <w:p w14:paraId="55BC431B" w14:textId="090F0FF9" w:rsidR="000F27AC" w:rsidRDefault="00D54F4E" w:rsidP="00AA7238">
      <w:pPr>
        <w:pStyle w:val="ListParagraph"/>
        <w:numPr>
          <w:ilvl w:val="0"/>
          <w:numId w:val="23"/>
        </w:numPr>
        <w:spacing w:after="0"/>
        <w:ind w:left="360"/>
      </w:pPr>
      <w:r>
        <w:t>Staff: 2</w:t>
      </w:r>
      <w:r w:rsidR="0065328A">
        <w:t xml:space="preserve"> neurologist</w:t>
      </w:r>
      <w:r>
        <w:t>s</w:t>
      </w:r>
      <w:r w:rsidR="0065328A">
        <w:t>,1 nurse</w:t>
      </w:r>
      <w:r w:rsidR="003F53B6">
        <w:t>, 1 assistant nurse,</w:t>
      </w:r>
      <w:r w:rsidR="000F27AC">
        <w:t xml:space="preserve"> 6 </w:t>
      </w:r>
      <w:r w:rsidR="003F53B6">
        <w:t>PTs (other departments can use), no OT or SLT.</w:t>
      </w:r>
    </w:p>
    <w:p w14:paraId="4946FE38" w14:textId="50BA53E9" w:rsidR="003F53B6" w:rsidRDefault="003F53B6" w:rsidP="00AA7238">
      <w:pPr>
        <w:pStyle w:val="ListParagraph"/>
        <w:numPr>
          <w:ilvl w:val="0"/>
          <w:numId w:val="23"/>
        </w:numPr>
        <w:spacing w:after="0"/>
        <w:ind w:left="360"/>
      </w:pPr>
      <w:r>
        <w:t>Out-patient rehabilitation is also offered and the unit has 5-6 patients per day (all OOP).</w:t>
      </w:r>
    </w:p>
    <w:p w14:paraId="76AD2142" w14:textId="77777777" w:rsidR="00E8305F" w:rsidRDefault="00E8305F" w:rsidP="00DB56D5">
      <w:pPr>
        <w:spacing w:after="0"/>
      </w:pPr>
    </w:p>
    <w:p w14:paraId="5FF3D89D" w14:textId="58ADC848" w:rsidR="00492C67" w:rsidRPr="00492C67" w:rsidRDefault="00492C67" w:rsidP="00DB56D5">
      <w:pPr>
        <w:spacing w:after="0"/>
        <w:rPr>
          <w:i/>
        </w:rPr>
      </w:pPr>
      <w:r w:rsidRPr="00492C67">
        <w:rPr>
          <w:i/>
        </w:rPr>
        <w:t>Ken Walker University Clinic for Medical Rehabilitation LLC (Tbilisi)</w:t>
      </w:r>
    </w:p>
    <w:p w14:paraId="5B93EC04" w14:textId="25D58544" w:rsidR="003866AC" w:rsidRDefault="003866AC" w:rsidP="00DB56D5">
      <w:pPr>
        <w:pStyle w:val="ListParagraph"/>
        <w:numPr>
          <w:ilvl w:val="0"/>
          <w:numId w:val="38"/>
        </w:numPr>
        <w:spacing w:after="0"/>
        <w:ind w:left="360"/>
      </w:pPr>
      <w:r>
        <w:t xml:space="preserve">The </w:t>
      </w:r>
      <w:r w:rsidR="00797DD2">
        <w:t>9-floor clinic will open</w:t>
      </w:r>
      <w:r w:rsidR="00834E9E">
        <w:t xml:space="preserve"> </w:t>
      </w:r>
      <w:r w:rsidR="00797DD2">
        <w:t>in</w:t>
      </w:r>
      <w:r w:rsidR="00207779">
        <w:t xml:space="preserve"> March 2020; 6 floors are for adults and 3 are for children.</w:t>
      </w:r>
    </w:p>
    <w:p w14:paraId="7CDEF974" w14:textId="355D690D" w:rsidR="00492C67" w:rsidRDefault="003866AC" w:rsidP="00DB56D5">
      <w:pPr>
        <w:pStyle w:val="ListParagraph"/>
        <w:numPr>
          <w:ilvl w:val="0"/>
          <w:numId w:val="38"/>
        </w:numPr>
        <w:spacing w:after="0"/>
        <w:ind w:left="360"/>
      </w:pPr>
      <w:r>
        <w:t>The clinic is on land provided by TSMU and it is f</w:t>
      </w:r>
      <w:r w:rsidR="00A15B98">
        <w:t>unctionally linked to TSMU’s First University Clinic</w:t>
      </w:r>
      <w:r>
        <w:t>.</w:t>
      </w:r>
    </w:p>
    <w:p w14:paraId="69D36137" w14:textId="50EFD0D4" w:rsidR="005C6BD0" w:rsidRDefault="005C6BD0" w:rsidP="00DB56D5">
      <w:pPr>
        <w:pStyle w:val="ListParagraph"/>
        <w:numPr>
          <w:ilvl w:val="0"/>
          <w:numId w:val="38"/>
        </w:numPr>
        <w:spacing w:after="0"/>
        <w:ind w:left="360"/>
      </w:pPr>
      <w:r>
        <w:t>In March, there are 12 beds for adults. Ultimately, there are 48 beds for adults and children.</w:t>
      </w:r>
    </w:p>
    <w:p w14:paraId="602479B3" w14:textId="0078C458" w:rsidR="005C6BD0" w:rsidRDefault="005C6BD0" w:rsidP="00DB56D5">
      <w:pPr>
        <w:pStyle w:val="ListParagraph"/>
        <w:numPr>
          <w:ilvl w:val="0"/>
          <w:numId w:val="38"/>
        </w:numPr>
        <w:spacing w:after="0"/>
        <w:ind w:left="360"/>
      </w:pPr>
      <w:r>
        <w:t>Target staffing structure: 7 MDs, 35-40 PTs, 7 OTs, 3 psychologists and nursing staff.</w:t>
      </w:r>
    </w:p>
    <w:p w14:paraId="7BAF0BE0" w14:textId="056786FE" w:rsidR="005C6BD0" w:rsidRDefault="005C6BD0" w:rsidP="00DB56D5">
      <w:pPr>
        <w:pStyle w:val="ListParagraph"/>
        <w:numPr>
          <w:ilvl w:val="0"/>
          <w:numId w:val="38"/>
        </w:numPr>
        <w:spacing w:after="0"/>
        <w:ind w:left="360"/>
      </w:pPr>
      <w:r>
        <w:t>All payments for adults are OOP; treatment for children may be covered by social programs.</w:t>
      </w:r>
    </w:p>
    <w:p w14:paraId="556CF5BC" w14:textId="3C7BFF71" w:rsidR="005B58CE" w:rsidRDefault="00496E56" w:rsidP="00DB56D5">
      <w:pPr>
        <w:pStyle w:val="ListParagraph"/>
        <w:numPr>
          <w:ilvl w:val="0"/>
          <w:numId w:val="38"/>
        </w:numPr>
        <w:spacing w:after="0"/>
        <w:ind w:left="360"/>
      </w:pPr>
      <w:r>
        <w:lastRenderedPageBreak/>
        <w:t>The team v</w:t>
      </w:r>
      <w:r w:rsidR="005C6BD0">
        <w:t>isit on 20 February</w:t>
      </w:r>
      <w:r>
        <w:t xml:space="preserve"> was prior to opening and </w:t>
      </w:r>
      <w:r w:rsidR="005C6BD0">
        <w:t>con</w:t>
      </w:r>
      <w:r>
        <w:t>struction was still on-going. T</w:t>
      </w:r>
      <w:r w:rsidR="005C6BD0">
        <w:t xml:space="preserve">he clinic will be opened in March </w:t>
      </w:r>
      <w:r>
        <w:t xml:space="preserve">2020, </w:t>
      </w:r>
      <w:r w:rsidR="005C6BD0">
        <w:t xml:space="preserve">with services and staffing structures phased accordingly.  </w:t>
      </w:r>
    </w:p>
    <w:p w14:paraId="501C1333" w14:textId="77777777" w:rsidR="005B58CE" w:rsidRDefault="005B58CE" w:rsidP="00DB56D5">
      <w:pPr>
        <w:spacing w:after="0"/>
      </w:pPr>
    </w:p>
    <w:p w14:paraId="5F667092" w14:textId="37090142" w:rsidR="00924E85" w:rsidRPr="002E1EB1" w:rsidRDefault="00924E85" w:rsidP="00924E85">
      <w:pPr>
        <w:spacing w:after="0" w:line="240" w:lineRule="auto"/>
      </w:pPr>
      <w:r w:rsidRPr="006F670E">
        <w:rPr>
          <w:b/>
          <w:i/>
          <w:color w:val="4472C4" w:themeColor="accent1"/>
        </w:rPr>
        <w:t>Table 7</w:t>
      </w:r>
      <w:r w:rsidRPr="006F670E">
        <w:rPr>
          <w:b/>
          <w:i/>
        </w:rPr>
        <w:t xml:space="preserve">.  </w:t>
      </w:r>
      <w:r>
        <w:rPr>
          <w:b/>
          <w:i/>
        </w:rPr>
        <w:t>Specialized rehabilitation facilities and number of beds</w:t>
      </w:r>
      <w:r w:rsidR="008856B2">
        <w:rPr>
          <w:b/>
          <w:i/>
        </w:rPr>
        <w:t>.</w:t>
      </w:r>
      <w:r w:rsidR="00850744">
        <w:rPr>
          <w:rStyle w:val="FootnoteReference"/>
          <w:b/>
          <w:i/>
        </w:rPr>
        <w:footnoteReference w:id="98"/>
      </w:r>
    </w:p>
    <w:tbl>
      <w:tblPr>
        <w:tblStyle w:val="TableGrid"/>
        <w:tblW w:w="0" w:type="auto"/>
        <w:tblLook w:val="04A0" w:firstRow="1" w:lastRow="0" w:firstColumn="1" w:lastColumn="0" w:noHBand="0" w:noVBand="1"/>
      </w:tblPr>
      <w:tblGrid>
        <w:gridCol w:w="509"/>
        <w:gridCol w:w="3684"/>
        <w:gridCol w:w="1214"/>
        <w:gridCol w:w="1031"/>
        <w:gridCol w:w="620"/>
        <w:gridCol w:w="511"/>
        <w:gridCol w:w="419"/>
        <w:gridCol w:w="450"/>
        <w:gridCol w:w="423"/>
        <w:gridCol w:w="489"/>
      </w:tblGrid>
      <w:tr w:rsidR="00AE70EB" w14:paraId="64CBE380" w14:textId="77777777" w:rsidTr="00E8305F">
        <w:tc>
          <w:tcPr>
            <w:tcW w:w="509" w:type="dxa"/>
            <w:vMerge w:val="restart"/>
            <w:shd w:val="clear" w:color="auto" w:fill="D9D9D9" w:themeFill="background1" w:themeFillShade="D9"/>
            <w:vAlign w:val="center"/>
          </w:tcPr>
          <w:p w14:paraId="7EA7D603" w14:textId="7E5C5B3F" w:rsidR="00FC6BF1" w:rsidRPr="001405D3" w:rsidRDefault="00FC6BF1" w:rsidP="000869C9">
            <w:pPr>
              <w:tabs>
                <w:tab w:val="left" w:pos="90"/>
              </w:tabs>
              <w:jc w:val="center"/>
              <w:rPr>
                <w:b/>
                <w:sz w:val="20"/>
                <w:szCs w:val="20"/>
              </w:rPr>
            </w:pPr>
            <w:r w:rsidRPr="001405D3">
              <w:rPr>
                <w:b/>
                <w:sz w:val="20"/>
                <w:szCs w:val="20"/>
              </w:rPr>
              <w:t>No.</w:t>
            </w:r>
          </w:p>
        </w:tc>
        <w:tc>
          <w:tcPr>
            <w:tcW w:w="3905" w:type="dxa"/>
            <w:vMerge w:val="restart"/>
            <w:shd w:val="clear" w:color="auto" w:fill="D9D9D9" w:themeFill="background1" w:themeFillShade="D9"/>
            <w:vAlign w:val="center"/>
          </w:tcPr>
          <w:p w14:paraId="37B03A52" w14:textId="48DA6D81" w:rsidR="00FC6BF1" w:rsidRPr="001405D3" w:rsidRDefault="00FC6BF1" w:rsidP="00242B79">
            <w:pPr>
              <w:jc w:val="center"/>
              <w:rPr>
                <w:b/>
                <w:sz w:val="20"/>
                <w:szCs w:val="20"/>
              </w:rPr>
            </w:pPr>
            <w:r w:rsidRPr="001405D3">
              <w:rPr>
                <w:b/>
                <w:sz w:val="20"/>
                <w:szCs w:val="20"/>
              </w:rPr>
              <w:t>Name</w:t>
            </w:r>
          </w:p>
        </w:tc>
        <w:tc>
          <w:tcPr>
            <w:tcW w:w="1217" w:type="dxa"/>
            <w:vMerge w:val="restart"/>
            <w:shd w:val="clear" w:color="auto" w:fill="D9D9D9" w:themeFill="background1" w:themeFillShade="D9"/>
            <w:vAlign w:val="center"/>
          </w:tcPr>
          <w:p w14:paraId="7EBA3686" w14:textId="719146CD" w:rsidR="00FC6BF1" w:rsidRPr="001405D3" w:rsidRDefault="00FC6BF1" w:rsidP="00242B79">
            <w:pPr>
              <w:jc w:val="center"/>
              <w:rPr>
                <w:b/>
                <w:sz w:val="20"/>
                <w:szCs w:val="20"/>
              </w:rPr>
            </w:pPr>
            <w:r w:rsidRPr="001405D3">
              <w:rPr>
                <w:b/>
                <w:sz w:val="20"/>
                <w:szCs w:val="20"/>
              </w:rPr>
              <w:t>Location</w:t>
            </w:r>
          </w:p>
        </w:tc>
        <w:tc>
          <w:tcPr>
            <w:tcW w:w="1031" w:type="dxa"/>
            <w:vMerge w:val="restart"/>
            <w:shd w:val="clear" w:color="auto" w:fill="D9D9D9" w:themeFill="background1" w:themeFillShade="D9"/>
            <w:vAlign w:val="center"/>
          </w:tcPr>
          <w:p w14:paraId="0994AA61" w14:textId="77777777" w:rsidR="00FC6BF1" w:rsidRPr="001405D3" w:rsidRDefault="00FC6BF1" w:rsidP="00242B79">
            <w:pPr>
              <w:jc w:val="center"/>
              <w:rPr>
                <w:b/>
                <w:sz w:val="20"/>
                <w:szCs w:val="20"/>
              </w:rPr>
            </w:pPr>
            <w:r w:rsidRPr="001405D3">
              <w:rPr>
                <w:b/>
                <w:sz w:val="20"/>
                <w:szCs w:val="20"/>
              </w:rPr>
              <w:t>Public/</w:t>
            </w:r>
          </w:p>
          <w:p w14:paraId="48CAB19C" w14:textId="27590097" w:rsidR="00FC6BF1" w:rsidRPr="001405D3" w:rsidRDefault="00FC6BF1" w:rsidP="00242B79">
            <w:pPr>
              <w:jc w:val="center"/>
              <w:rPr>
                <w:b/>
                <w:sz w:val="20"/>
                <w:szCs w:val="20"/>
              </w:rPr>
            </w:pPr>
            <w:r w:rsidRPr="001405D3">
              <w:rPr>
                <w:b/>
                <w:sz w:val="20"/>
                <w:szCs w:val="20"/>
              </w:rPr>
              <w:t>Private</w:t>
            </w:r>
          </w:p>
        </w:tc>
        <w:tc>
          <w:tcPr>
            <w:tcW w:w="620" w:type="dxa"/>
            <w:vMerge w:val="restart"/>
            <w:shd w:val="clear" w:color="auto" w:fill="D9D9D9" w:themeFill="background1" w:themeFillShade="D9"/>
            <w:vAlign w:val="center"/>
          </w:tcPr>
          <w:p w14:paraId="230C7C20" w14:textId="6BB4E029" w:rsidR="00FC6BF1" w:rsidRPr="001405D3" w:rsidRDefault="00FC6BF1" w:rsidP="00242B79">
            <w:pPr>
              <w:jc w:val="center"/>
              <w:rPr>
                <w:b/>
                <w:sz w:val="20"/>
                <w:szCs w:val="20"/>
              </w:rPr>
            </w:pPr>
            <w:r w:rsidRPr="001405D3">
              <w:rPr>
                <w:b/>
                <w:sz w:val="20"/>
                <w:szCs w:val="20"/>
              </w:rPr>
              <w:t>Beds</w:t>
            </w:r>
          </w:p>
        </w:tc>
        <w:tc>
          <w:tcPr>
            <w:tcW w:w="2294" w:type="dxa"/>
            <w:gridSpan w:val="5"/>
            <w:shd w:val="clear" w:color="auto" w:fill="D9D9D9" w:themeFill="background1" w:themeFillShade="D9"/>
            <w:vAlign w:val="center"/>
          </w:tcPr>
          <w:p w14:paraId="5274C58F" w14:textId="568B2E7D" w:rsidR="00FC6BF1" w:rsidRPr="001405D3" w:rsidRDefault="00FC6BF1" w:rsidP="00242B79">
            <w:pPr>
              <w:jc w:val="center"/>
              <w:rPr>
                <w:b/>
                <w:sz w:val="20"/>
                <w:szCs w:val="20"/>
              </w:rPr>
            </w:pPr>
            <w:r w:rsidRPr="001405D3">
              <w:rPr>
                <w:b/>
                <w:sz w:val="20"/>
                <w:szCs w:val="20"/>
              </w:rPr>
              <w:t>Rehabilitation Staff</w:t>
            </w:r>
          </w:p>
        </w:tc>
      </w:tr>
      <w:tr w:rsidR="00F06982" w14:paraId="58573729" w14:textId="77777777" w:rsidTr="00E8305F">
        <w:trPr>
          <w:trHeight w:val="269"/>
        </w:trPr>
        <w:tc>
          <w:tcPr>
            <w:tcW w:w="509" w:type="dxa"/>
            <w:vMerge/>
            <w:shd w:val="clear" w:color="auto" w:fill="D9D9D9" w:themeFill="background1" w:themeFillShade="D9"/>
            <w:vAlign w:val="center"/>
          </w:tcPr>
          <w:p w14:paraId="6FD53E64" w14:textId="77777777" w:rsidR="00FC6BF1" w:rsidRPr="00242B79" w:rsidRDefault="00FC6BF1" w:rsidP="00242B79">
            <w:pPr>
              <w:jc w:val="center"/>
              <w:rPr>
                <w:sz w:val="20"/>
                <w:szCs w:val="20"/>
              </w:rPr>
            </w:pPr>
          </w:p>
        </w:tc>
        <w:tc>
          <w:tcPr>
            <w:tcW w:w="3905" w:type="dxa"/>
            <w:vMerge/>
            <w:shd w:val="clear" w:color="auto" w:fill="D9D9D9" w:themeFill="background1" w:themeFillShade="D9"/>
            <w:vAlign w:val="center"/>
          </w:tcPr>
          <w:p w14:paraId="7CE39C8F" w14:textId="07CA1D5D" w:rsidR="00FC6BF1" w:rsidRPr="00242B79" w:rsidRDefault="00FC6BF1" w:rsidP="00242B79">
            <w:pPr>
              <w:jc w:val="center"/>
              <w:rPr>
                <w:sz w:val="20"/>
                <w:szCs w:val="20"/>
              </w:rPr>
            </w:pPr>
          </w:p>
        </w:tc>
        <w:tc>
          <w:tcPr>
            <w:tcW w:w="1217" w:type="dxa"/>
            <w:vMerge/>
            <w:shd w:val="clear" w:color="auto" w:fill="D9D9D9" w:themeFill="background1" w:themeFillShade="D9"/>
            <w:vAlign w:val="center"/>
          </w:tcPr>
          <w:p w14:paraId="42FA0BD7" w14:textId="77777777" w:rsidR="00FC6BF1" w:rsidRPr="00242B79" w:rsidRDefault="00FC6BF1" w:rsidP="00242B79">
            <w:pPr>
              <w:jc w:val="center"/>
              <w:rPr>
                <w:sz w:val="20"/>
                <w:szCs w:val="20"/>
              </w:rPr>
            </w:pPr>
          </w:p>
        </w:tc>
        <w:tc>
          <w:tcPr>
            <w:tcW w:w="1031" w:type="dxa"/>
            <w:vMerge/>
            <w:shd w:val="clear" w:color="auto" w:fill="D9D9D9" w:themeFill="background1" w:themeFillShade="D9"/>
            <w:vAlign w:val="center"/>
          </w:tcPr>
          <w:p w14:paraId="0DA5148B" w14:textId="77777777" w:rsidR="00FC6BF1" w:rsidRPr="00242B79" w:rsidRDefault="00FC6BF1" w:rsidP="00242B79">
            <w:pPr>
              <w:jc w:val="center"/>
              <w:rPr>
                <w:sz w:val="20"/>
                <w:szCs w:val="20"/>
              </w:rPr>
            </w:pPr>
          </w:p>
        </w:tc>
        <w:tc>
          <w:tcPr>
            <w:tcW w:w="620" w:type="dxa"/>
            <w:vMerge/>
            <w:shd w:val="clear" w:color="auto" w:fill="D9D9D9" w:themeFill="background1" w:themeFillShade="D9"/>
            <w:vAlign w:val="center"/>
          </w:tcPr>
          <w:p w14:paraId="1111DF62" w14:textId="77777777" w:rsidR="00FC6BF1" w:rsidRPr="00242B79" w:rsidRDefault="00FC6BF1" w:rsidP="00242B79">
            <w:pPr>
              <w:jc w:val="center"/>
              <w:rPr>
                <w:sz w:val="20"/>
                <w:szCs w:val="20"/>
              </w:rPr>
            </w:pPr>
          </w:p>
        </w:tc>
        <w:tc>
          <w:tcPr>
            <w:tcW w:w="511" w:type="dxa"/>
            <w:shd w:val="clear" w:color="auto" w:fill="D9D9D9" w:themeFill="background1" w:themeFillShade="D9"/>
            <w:vAlign w:val="center"/>
          </w:tcPr>
          <w:p w14:paraId="18AAF5D0" w14:textId="28AE0B2C" w:rsidR="00FC6BF1" w:rsidRPr="00242B79" w:rsidRDefault="00FC6BF1" w:rsidP="00242B79">
            <w:pPr>
              <w:jc w:val="center"/>
              <w:rPr>
                <w:sz w:val="20"/>
                <w:szCs w:val="20"/>
              </w:rPr>
            </w:pPr>
            <w:r w:rsidRPr="00242B79">
              <w:rPr>
                <w:sz w:val="20"/>
                <w:szCs w:val="20"/>
              </w:rPr>
              <w:t>MD</w:t>
            </w:r>
          </w:p>
        </w:tc>
        <w:tc>
          <w:tcPr>
            <w:tcW w:w="419" w:type="dxa"/>
            <w:shd w:val="clear" w:color="auto" w:fill="D9D9D9" w:themeFill="background1" w:themeFillShade="D9"/>
            <w:vAlign w:val="center"/>
          </w:tcPr>
          <w:p w14:paraId="75B35FA1" w14:textId="304315E0" w:rsidR="00FC6BF1" w:rsidRPr="00242B79" w:rsidRDefault="00FC6BF1" w:rsidP="00242B79">
            <w:pPr>
              <w:jc w:val="center"/>
              <w:rPr>
                <w:sz w:val="20"/>
                <w:szCs w:val="20"/>
              </w:rPr>
            </w:pPr>
            <w:r w:rsidRPr="00242B79">
              <w:rPr>
                <w:sz w:val="20"/>
                <w:szCs w:val="20"/>
              </w:rPr>
              <w:t>PT</w:t>
            </w:r>
          </w:p>
        </w:tc>
        <w:tc>
          <w:tcPr>
            <w:tcW w:w="450" w:type="dxa"/>
            <w:shd w:val="clear" w:color="auto" w:fill="D9D9D9" w:themeFill="background1" w:themeFillShade="D9"/>
            <w:vAlign w:val="center"/>
          </w:tcPr>
          <w:p w14:paraId="7D68AA0E" w14:textId="78934818" w:rsidR="00FC6BF1" w:rsidRPr="00242B79" w:rsidRDefault="00FC6BF1" w:rsidP="00242B79">
            <w:pPr>
              <w:jc w:val="center"/>
              <w:rPr>
                <w:sz w:val="20"/>
                <w:szCs w:val="20"/>
              </w:rPr>
            </w:pPr>
            <w:r w:rsidRPr="00242B79">
              <w:rPr>
                <w:sz w:val="20"/>
                <w:szCs w:val="20"/>
              </w:rPr>
              <w:t>OT</w:t>
            </w:r>
          </w:p>
        </w:tc>
        <w:tc>
          <w:tcPr>
            <w:tcW w:w="425" w:type="dxa"/>
            <w:shd w:val="clear" w:color="auto" w:fill="D9D9D9" w:themeFill="background1" w:themeFillShade="D9"/>
            <w:vAlign w:val="center"/>
          </w:tcPr>
          <w:p w14:paraId="3350E3FB" w14:textId="4541C378" w:rsidR="00FC6BF1" w:rsidRPr="00242B79" w:rsidRDefault="00FC6BF1" w:rsidP="00242B79">
            <w:pPr>
              <w:jc w:val="center"/>
              <w:rPr>
                <w:sz w:val="20"/>
                <w:szCs w:val="20"/>
              </w:rPr>
            </w:pPr>
            <w:r w:rsidRPr="00242B79">
              <w:rPr>
                <w:sz w:val="20"/>
                <w:szCs w:val="20"/>
              </w:rPr>
              <w:t>ST</w:t>
            </w:r>
          </w:p>
        </w:tc>
        <w:tc>
          <w:tcPr>
            <w:tcW w:w="489" w:type="dxa"/>
            <w:shd w:val="clear" w:color="auto" w:fill="D9D9D9" w:themeFill="background1" w:themeFillShade="D9"/>
            <w:vAlign w:val="center"/>
          </w:tcPr>
          <w:p w14:paraId="4146E8A1" w14:textId="438D10EF" w:rsidR="00FC6BF1" w:rsidRPr="00242B79" w:rsidRDefault="00FC6BF1" w:rsidP="00242B79">
            <w:pPr>
              <w:jc w:val="center"/>
              <w:rPr>
                <w:sz w:val="20"/>
                <w:szCs w:val="20"/>
              </w:rPr>
            </w:pPr>
            <w:proofErr w:type="spellStart"/>
            <w:r w:rsidRPr="00242B79">
              <w:rPr>
                <w:sz w:val="20"/>
                <w:szCs w:val="20"/>
              </w:rPr>
              <w:t>Psy</w:t>
            </w:r>
            <w:proofErr w:type="spellEnd"/>
          </w:p>
        </w:tc>
      </w:tr>
      <w:tr w:rsidR="000869C9" w14:paraId="1CC8CF8D" w14:textId="77777777" w:rsidTr="00E8305F">
        <w:tc>
          <w:tcPr>
            <w:tcW w:w="509" w:type="dxa"/>
            <w:vAlign w:val="center"/>
          </w:tcPr>
          <w:p w14:paraId="196EDE06" w14:textId="38258A5B" w:rsidR="00FC6BF1" w:rsidRPr="00242B79" w:rsidRDefault="00FC6BF1" w:rsidP="00DB56D5">
            <w:pPr>
              <w:rPr>
                <w:sz w:val="20"/>
                <w:szCs w:val="20"/>
              </w:rPr>
            </w:pPr>
            <w:r w:rsidRPr="00242B79">
              <w:rPr>
                <w:sz w:val="20"/>
                <w:szCs w:val="20"/>
              </w:rPr>
              <w:t>1.</w:t>
            </w:r>
          </w:p>
        </w:tc>
        <w:tc>
          <w:tcPr>
            <w:tcW w:w="3905" w:type="dxa"/>
            <w:vAlign w:val="center"/>
          </w:tcPr>
          <w:p w14:paraId="24EC1576" w14:textId="4D93EB84" w:rsidR="00610FA6" w:rsidRPr="00242B79" w:rsidRDefault="00242B79" w:rsidP="003E2468">
            <w:pPr>
              <w:rPr>
                <w:sz w:val="20"/>
                <w:szCs w:val="20"/>
              </w:rPr>
            </w:pPr>
            <w:r w:rsidRPr="00242B79">
              <w:rPr>
                <w:sz w:val="20"/>
                <w:szCs w:val="20"/>
              </w:rPr>
              <w:t>Lung Diseases Rehabilitation Center</w:t>
            </w:r>
          </w:p>
        </w:tc>
        <w:tc>
          <w:tcPr>
            <w:tcW w:w="1217" w:type="dxa"/>
            <w:vAlign w:val="center"/>
          </w:tcPr>
          <w:p w14:paraId="1000031F" w14:textId="03741B53" w:rsidR="00FC6BF1" w:rsidRPr="00242B79" w:rsidRDefault="00242B79" w:rsidP="00F06982">
            <w:pPr>
              <w:jc w:val="center"/>
              <w:rPr>
                <w:sz w:val="20"/>
                <w:szCs w:val="20"/>
              </w:rPr>
            </w:pPr>
            <w:proofErr w:type="spellStart"/>
            <w:r w:rsidRPr="00242B79">
              <w:rPr>
                <w:sz w:val="20"/>
                <w:szCs w:val="20"/>
              </w:rPr>
              <w:t>Abastumani</w:t>
            </w:r>
            <w:proofErr w:type="spellEnd"/>
          </w:p>
        </w:tc>
        <w:tc>
          <w:tcPr>
            <w:tcW w:w="1031" w:type="dxa"/>
            <w:vAlign w:val="center"/>
          </w:tcPr>
          <w:p w14:paraId="6B2C3E13" w14:textId="77777777" w:rsidR="00FC6BF1" w:rsidRDefault="00242B79" w:rsidP="00F06982">
            <w:pPr>
              <w:jc w:val="center"/>
              <w:rPr>
                <w:sz w:val="20"/>
                <w:szCs w:val="20"/>
              </w:rPr>
            </w:pPr>
            <w:r w:rsidRPr="00242B79">
              <w:rPr>
                <w:sz w:val="20"/>
                <w:szCs w:val="20"/>
              </w:rPr>
              <w:t>Public</w:t>
            </w:r>
          </w:p>
          <w:p w14:paraId="6B847907" w14:textId="1B56537E" w:rsidR="004442C6" w:rsidRPr="00242B79" w:rsidRDefault="004442C6" w:rsidP="00F06982">
            <w:pPr>
              <w:jc w:val="center"/>
              <w:rPr>
                <w:sz w:val="20"/>
                <w:szCs w:val="20"/>
              </w:rPr>
            </w:pPr>
            <w:r>
              <w:rPr>
                <w:sz w:val="20"/>
                <w:szCs w:val="20"/>
              </w:rPr>
              <w:t>(MoLHSA)</w:t>
            </w:r>
          </w:p>
        </w:tc>
        <w:tc>
          <w:tcPr>
            <w:tcW w:w="620" w:type="dxa"/>
            <w:vAlign w:val="center"/>
          </w:tcPr>
          <w:p w14:paraId="5423E74B" w14:textId="36E186EC" w:rsidR="00FC6BF1" w:rsidRPr="00242B79" w:rsidRDefault="008924A2" w:rsidP="00F06982">
            <w:pPr>
              <w:jc w:val="center"/>
              <w:rPr>
                <w:sz w:val="20"/>
                <w:szCs w:val="20"/>
              </w:rPr>
            </w:pPr>
            <w:r>
              <w:rPr>
                <w:sz w:val="20"/>
                <w:szCs w:val="20"/>
              </w:rPr>
              <w:t>100</w:t>
            </w:r>
            <w:r w:rsidR="00AE70EB">
              <w:rPr>
                <w:sz w:val="20"/>
                <w:szCs w:val="20"/>
              </w:rPr>
              <w:t>*</w:t>
            </w:r>
          </w:p>
        </w:tc>
        <w:tc>
          <w:tcPr>
            <w:tcW w:w="511" w:type="dxa"/>
            <w:vAlign w:val="center"/>
          </w:tcPr>
          <w:p w14:paraId="5FF111BF" w14:textId="6FA49551" w:rsidR="00FC6BF1" w:rsidRPr="00242B79" w:rsidRDefault="008924A2" w:rsidP="00F06982">
            <w:pPr>
              <w:jc w:val="center"/>
              <w:rPr>
                <w:sz w:val="20"/>
                <w:szCs w:val="20"/>
              </w:rPr>
            </w:pPr>
            <w:r>
              <w:rPr>
                <w:sz w:val="20"/>
                <w:szCs w:val="20"/>
              </w:rPr>
              <w:t>2</w:t>
            </w:r>
          </w:p>
        </w:tc>
        <w:tc>
          <w:tcPr>
            <w:tcW w:w="419" w:type="dxa"/>
            <w:vAlign w:val="center"/>
          </w:tcPr>
          <w:p w14:paraId="006D1BDD" w14:textId="1801314D" w:rsidR="00FC6BF1" w:rsidRPr="00242B79" w:rsidRDefault="008924A2" w:rsidP="00F06982">
            <w:pPr>
              <w:jc w:val="center"/>
              <w:rPr>
                <w:sz w:val="20"/>
                <w:szCs w:val="20"/>
              </w:rPr>
            </w:pPr>
            <w:r>
              <w:rPr>
                <w:sz w:val="20"/>
                <w:szCs w:val="20"/>
              </w:rPr>
              <w:t>1</w:t>
            </w:r>
          </w:p>
        </w:tc>
        <w:tc>
          <w:tcPr>
            <w:tcW w:w="450" w:type="dxa"/>
            <w:vAlign w:val="center"/>
          </w:tcPr>
          <w:p w14:paraId="74D2AB2C" w14:textId="0724D641" w:rsidR="00FC6BF1" w:rsidRPr="00242B79" w:rsidRDefault="00C8396B" w:rsidP="00F06982">
            <w:pPr>
              <w:jc w:val="center"/>
              <w:rPr>
                <w:sz w:val="20"/>
                <w:szCs w:val="20"/>
              </w:rPr>
            </w:pPr>
            <w:r>
              <w:rPr>
                <w:sz w:val="20"/>
                <w:szCs w:val="20"/>
              </w:rPr>
              <w:t>0</w:t>
            </w:r>
          </w:p>
        </w:tc>
        <w:tc>
          <w:tcPr>
            <w:tcW w:w="425" w:type="dxa"/>
            <w:vAlign w:val="center"/>
          </w:tcPr>
          <w:p w14:paraId="50FDB889" w14:textId="2B3C311D" w:rsidR="00FC6BF1" w:rsidRPr="00242B79" w:rsidRDefault="00C8396B" w:rsidP="00F06982">
            <w:pPr>
              <w:jc w:val="center"/>
              <w:rPr>
                <w:sz w:val="20"/>
                <w:szCs w:val="20"/>
              </w:rPr>
            </w:pPr>
            <w:r>
              <w:rPr>
                <w:sz w:val="20"/>
                <w:szCs w:val="20"/>
              </w:rPr>
              <w:t>0</w:t>
            </w:r>
          </w:p>
        </w:tc>
        <w:tc>
          <w:tcPr>
            <w:tcW w:w="489" w:type="dxa"/>
            <w:vAlign w:val="center"/>
          </w:tcPr>
          <w:p w14:paraId="309D4766" w14:textId="3F34F389" w:rsidR="00FC6BF1" w:rsidRPr="00242B79" w:rsidRDefault="00C8396B" w:rsidP="00F06982">
            <w:pPr>
              <w:jc w:val="center"/>
              <w:rPr>
                <w:sz w:val="20"/>
                <w:szCs w:val="20"/>
              </w:rPr>
            </w:pPr>
            <w:r>
              <w:rPr>
                <w:sz w:val="20"/>
                <w:szCs w:val="20"/>
              </w:rPr>
              <w:t>0</w:t>
            </w:r>
          </w:p>
        </w:tc>
      </w:tr>
      <w:tr w:rsidR="000869C9" w14:paraId="7D98A7AF" w14:textId="77777777" w:rsidTr="00E8305F">
        <w:tc>
          <w:tcPr>
            <w:tcW w:w="509" w:type="dxa"/>
            <w:vAlign w:val="center"/>
          </w:tcPr>
          <w:p w14:paraId="6817FDB1" w14:textId="13399250" w:rsidR="00FC6BF1" w:rsidRPr="00242B79" w:rsidRDefault="00FC6BF1" w:rsidP="00DB56D5">
            <w:pPr>
              <w:rPr>
                <w:sz w:val="20"/>
                <w:szCs w:val="20"/>
              </w:rPr>
            </w:pPr>
            <w:r w:rsidRPr="00242B79">
              <w:rPr>
                <w:sz w:val="20"/>
                <w:szCs w:val="20"/>
              </w:rPr>
              <w:t>2.</w:t>
            </w:r>
          </w:p>
        </w:tc>
        <w:tc>
          <w:tcPr>
            <w:tcW w:w="3905" w:type="dxa"/>
            <w:vAlign w:val="center"/>
          </w:tcPr>
          <w:p w14:paraId="5ECF103D" w14:textId="41141D12" w:rsidR="00FC6BF1" w:rsidRPr="00242B79" w:rsidRDefault="00242B79" w:rsidP="00DB56D5">
            <w:pPr>
              <w:rPr>
                <w:sz w:val="20"/>
                <w:szCs w:val="20"/>
              </w:rPr>
            </w:pPr>
            <w:r w:rsidRPr="00242B79">
              <w:rPr>
                <w:sz w:val="20"/>
                <w:szCs w:val="20"/>
              </w:rPr>
              <w:t>The National Hero of Georgia Mariam (</w:t>
            </w:r>
            <w:proofErr w:type="spellStart"/>
            <w:r w:rsidRPr="00242B79">
              <w:rPr>
                <w:sz w:val="20"/>
                <w:szCs w:val="20"/>
              </w:rPr>
              <w:t>Maro</w:t>
            </w:r>
            <w:proofErr w:type="spellEnd"/>
            <w:r w:rsidRPr="00242B79">
              <w:rPr>
                <w:sz w:val="20"/>
                <w:szCs w:val="20"/>
              </w:rPr>
              <w:t xml:space="preserve">) </w:t>
            </w:r>
            <w:proofErr w:type="spellStart"/>
            <w:r w:rsidRPr="00242B79">
              <w:rPr>
                <w:sz w:val="20"/>
                <w:szCs w:val="20"/>
              </w:rPr>
              <w:t>Makashvili</w:t>
            </w:r>
            <w:proofErr w:type="spellEnd"/>
            <w:r w:rsidRPr="00242B79">
              <w:rPr>
                <w:sz w:val="20"/>
                <w:szCs w:val="20"/>
              </w:rPr>
              <w:t xml:space="preserve"> Military Rehabilitation Center</w:t>
            </w:r>
          </w:p>
        </w:tc>
        <w:tc>
          <w:tcPr>
            <w:tcW w:w="1217" w:type="dxa"/>
            <w:vAlign w:val="center"/>
          </w:tcPr>
          <w:p w14:paraId="48AEE0F5" w14:textId="12F334C9" w:rsidR="00FC6BF1" w:rsidRPr="00242B79" w:rsidRDefault="00242B79" w:rsidP="00F06982">
            <w:pPr>
              <w:jc w:val="center"/>
              <w:rPr>
                <w:sz w:val="20"/>
                <w:szCs w:val="20"/>
              </w:rPr>
            </w:pPr>
            <w:proofErr w:type="spellStart"/>
            <w:r>
              <w:rPr>
                <w:sz w:val="20"/>
                <w:szCs w:val="20"/>
              </w:rPr>
              <w:t>Tserovani</w:t>
            </w:r>
            <w:proofErr w:type="spellEnd"/>
          </w:p>
        </w:tc>
        <w:tc>
          <w:tcPr>
            <w:tcW w:w="1031" w:type="dxa"/>
            <w:vAlign w:val="center"/>
          </w:tcPr>
          <w:p w14:paraId="5916B193" w14:textId="77777777" w:rsidR="00FC6BF1" w:rsidRDefault="00242B79" w:rsidP="00F06982">
            <w:pPr>
              <w:jc w:val="center"/>
              <w:rPr>
                <w:sz w:val="20"/>
                <w:szCs w:val="20"/>
              </w:rPr>
            </w:pPr>
            <w:r>
              <w:rPr>
                <w:sz w:val="20"/>
                <w:szCs w:val="20"/>
              </w:rPr>
              <w:t>Public</w:t>
            </w:r>
          </w:p>
          <w:p w14:paraId="77F8E6F3" w14:textId="56A74C70" w:rsidR="004442C6" w:rsidRPr="00242B79" w:rsidRDefault="004442C6" w:rsidP="00F06982">
            <w:pPr>
              <w:jc w:val="center"/>
              <w:rPr>
                <w:sz w:val="20"/>
                <w:szCs w:val="20"/>
              </w:rPr>
            </w:pPr>
            <w:r>
              <w:rPr>
                <w:sz w:val="20"/>
                <w:szCs w:val="20"/>
              </w:rPr>
              <w:t>(MoD)</w:t>
            </w:r>
          </w:p>
        </w:tc>
        <w:tc>
          <w:tcPr>
            <w:tcW w:w="620" w:type="dxa"/>
            <w:vAlign w:val="center"/>
          </w:tcPr>
          <w:p w14:paraId="22C0F137" w14:textId="0501D1B9" w:rsidR="00FC6BF1" w:rsidRPr="00242B79" w:rsidRDefault="00992CF0" w:rsidP="00F06982">
            <w:pPr>
              <w:jc w:val="center"/>
              <w:rPr>
                <w:sz w:val="20"/>
                <w:szCs w:val="20"/>
              </w:rPr>
            </w:pPr>
            <w:r>
              <w:rPr>
                <w:sz w:val="20"/>
                <w:szCs w:val="20"/>
              </w:rPr>
              <w:t>17</w:t>
            </w:r>
            <w:r w:rsidR="00AE70EB">
              <w:rPr>
                <w:sz w:val="20"/>
                <w:szCs w:val="20"/>
              </w:rPr>
              <w:t>*</w:t>
            </w:r>
          </w:p>
        </w:tc>
        <w:tc>
          <w:tcPr>
            <w:tcW w:w="511" w:type="dxa"/>
            <w:vAlign w:val="center"/>
          </w:tcPr>
          <w:p w14:paraId="226D9D04" w14:textId="6D6FABFA" w:rsidR="00FC6BF1" w:rsidRPr="00242B79" w:rsidRDefault="00C8396B" w:rsidP="00F06982">
            <w:pPr>
              <w:jc w:val="center"/>
              <w:rPr>
                <w:sz w:val="20"/>
                <w:szCs w:val="20"/>
              </w:rPr>
            </w:pPr>
            <w:r>
              <w:rPr>
                <w:sz w:val="20"/>
                <w:szCs w:val="20"/>
              </w:rPr>
              <w:t>1</w:t>
            </w:r>
          </w:p>
        </w:tc>
        <w:tc>
          <w:tcPr>
            <w:tcW w:w="419" w:type="dxa"/>
            <w:vAlign w:val="center"/>
          </w:tcPr>
          <w:p w14:paraId="5EF2850C" w14:textId="59CDD486" w:rsidR="00FC6BF1" w:rsidRPr="00242B79" w:rsidRDefault="004442C6" w:rsidP="00F06982">
            <w:pPr>
              <w:jc w:val="center"/>
              <w:rPr>
                <w:sz w:val="20"/>
                <w:szCs w:val="20"/>
              </w:rPr>
            </w:pPr>
            <w:r>
              <w:rPr>
                <w:sz w:val="20"/>
                <w:szCs w:val="20"/>
              </w:rPr>
              <w:t>4</w:t>
            </w:r>
          </w:p>
        </w:tc>
        <w:tc>
          <w:tcPr>
            <w:tcW w:w="450" w:type="dxa"/>
            <w:vAlign w:val="center"/>
          </w:tcPr>
          <w:p w14:paraId="18E714CC" w14:textId="485F0B05" w:rsidR="00FC6BF1" w:rsidRPr="00242B79" w:rsidRDefault="004442C6" w:rsidP="00F06982">
            <w:pPr>
              <w:jc w:val="center"/>
              <w:rPr>
                <w:sz w:val="20"/>
                <w:szCs w:val="20"/>
              </w:rPr>
            </w:pPr>
            <w:r>
              <w:rPr>
                <w:sz w:val="20"/>
                <w:szCs w:val="20"/>
              </w:rPr>
              <w:t>2</w:t>
            </w:r>
          </w:p>
        </w:tc>
        <w:tc>
          <w:tcPr>
            <w:tcW w:w="425" w:type="dxa"/>
            <w:vAlign w:val="center"/>
          </w:tcPr>
          <w:p w14:paraId="74159E1D" w14:textId="01369FB4" w:rsidR="00FC6BF1" w:rsidRPr="00242B79" w:rsidRDefault="004442C6" w:rsidP="00F06982">
            <w:pPr>
              <w:jc w:val="center"/>
              <w:rPr>
                <w:sz w:val="20"/>
                <w:szCs w:val="20"/>
              </w:rPr>
            </w:pPr>
            <w:r>
              <w:rPr>
                <w:sz w:val="20"/>
                <w:szCs w:val="20"/>
              </w:rPr>
              <w:t>0</w:t>
            </w:r>
          </w:p>
        </w:tc>
        <w:tc>
          <w:tcPr>
            <w:tcW w:w="489" w:type="dxa"/>
            <w:vAlign w:val="center"/>
          </w:tcPr>
          <w:p w14:paraId="7C5FADBA" w14:textId="27996A8C" w:rsidR="00FC6BF1" w:rsidRPr="00242B79" w:rsidRDefault="004442C6" w:rsidP="00F06982">
            <w:pPr>
              <w:jc w:val="center"/>
              <w:rPr>
                <w:sz w:val="20"/>
                <w:szCs w:val="20"/>
              </w:rPr>
            </w:pPr>
            <w:r>
              <w:rPr>
                <w:sz w:val="20"/>
                <w:szCs w:val="20"/>
              </w:rPr>
              <w:t>3</w:t>
            </w:r>
          </w:p>
        </w:tc>
      </w:tr>
      <w:tr w:rsidR="000869C9" w14:paraId="510E85BA" w14:textId="77777777" w:rsidTr="00E8305F">
        <w:tc>
          <w:tcPr>
            <w:tcW w:w="509" w:type="dxa"/>
            <w:vAlign w:val="center"/>
          </w:tcPr>
          <w:p w14:paraId="55267A1E" w14:textId="352D1DBE" w:rsidR="000869C9" w:rsidRPr="00242B79" w:rsidRDefault="000869C9" w:rsidP="00DB56D5">
            <w:pPr>
              <w:rPr>
                <w:sz w:val="20"/>
                <w:szCs w:val="20"/>
              </w:rPr>
            </w:pPr>
            <w:r>
              <w:rPr>
                <w:sz w:val="20"/>
                <w:szCs w:val="20"/>
              </w:rPr>
              <w:t xml:space="preserve">3. </w:t>
            </w:r>
          </w:p>
        </w:tc>
        <w:tc>
          <w:tcPr>
            <w:tcW w:w="3905" w:type="dxa"/>
            <w:vAlign w:val="center"/>
          </w:tcPr>
          <w:p w14:paraId="14A44E25" w14:textId="77777777" w:rsidR="000869C9" w:rsidRDefault="000869C9" w:rsidP="00DB56D5">
            <w:pPr>
              <w:rPr>
                <w:sz w:val="20"/>
                <w:szCs w:val="20"/>
              </w:rPr>
            </w:pPr>
            <w:r>
              <w:rPr>
                <w:sz w:val="20"/>
                <w:szCs w:val="20"/>
              </w:rPr>
              <w:t xml:space="preserve">David </w:t>
            </w:r>
            <w:proofErr w:type="spellStart"/>
            <w:r>
              <w:rPr>
                <w:sz w:val="20"/>
                <w:szCs w:val="20"/>
              </w:rPr>
              <w:t>Tatishvili</w:t>
            </w:r>
            <w:proofErr w:type="spellEnd"/>
            <w:r>
              <w:rPr>
                <w:sz w:val="20"/>
                <w:szCs w:val="20"/>
              </w:rPr>
              <w:t xml:space="preserve"> </w:t>
            </w:r>
            <w:r w:rsidR="006E650E">
              <w:rPr>
                <w:sz w:val="20"/>
                <w:szCs w:val="20"/>
              </w:rPr>
              <w:t>Medical Center</w:t>
            </w:r>
          </w:p>
          <w:p w14:paraId="4027C231" w14:textId="0F025F97" w:rsidR="006E650E" w:rsidRDefault="006E650E" w:rsidP="00DB56D5">
            <w:pPr>
              <w:rPr>
                <w:sz w:val="20"/>
                <w:szCs w:val="20"/>
              </w:rPr>
            </w:pPr>
            <w:r>
              <w:rPr>
                <w:sz w:val="20"/>
                <w:szCs w:val="20"/>
              </w:rPr>
              <w:t>(Health Palace)</w:t>
            </w:r>
            <w:r w:rsidR="00D47CC8">
              <w:rPr>
                <w:sz w:val="20"/>
                <w:szCs w:val="20"/>
              </w:rPr>
              <w:t xml:space="preserve"> Rehabilitation Department</w:t>
            </w:r>
          </w:p>
        </w:tc>
        <w:tc>
          <w:tcPr>
            <w:tcW w:w="1217" w:type="dxa"/>
            <w:vAlign w:val="center"/>
          </w:tcPr>
          <w:p w14:paraId="50519DDA" w14:textId="3D651DBB" w:rsidR="000869C9" w:rsidRDefault="006E650E" w:rsidP="00F06982">
            <w:pPr>
              <w:jc w:val="center"/>
              <w:rPr>
                <w:sz w:val="20"/>
                <w:szCs w:val="20"/>
              </w:rPr>
            </w:pPr>
            <w:r>
              <w:rPr>
                <w:sz w:val="20"/>
                <w:szCs w:val="20"/>
              </w:rPr>
              <w:t>Tbilisi</w:t>
            </w:r>
          </w:p>
        </w:tc>
        <w:tc>
          <w:tcPr>
            <w:tcW w:w="1031" w:type="dxa"/>
            <w:vAlign w:val="center"/>
          </w:tcPr>
          <w:p w14:paraId="66219C0B" w14:textId="6B325ECE" w:rsidR="000869C9" w:rsidRDefault="006E650E" w:rsidP="00F06982">
            <w:pPr>
              <w:jc w:val="center"/>
              <w:rPr>
                <w:sz w:val="20"/>
                <w:szCs w:val="20"/>
              </w:rPr>
            </w:pPr>
            <w:r>
              <w:rPr>
                <w:sz w:val="20"/>
                <w:szCs w:val="20"/>
              </w:rPr>
              <w:t>Private</w:t>
            </w:r>
          </w:p>
        </w:tc>
        <w:tc>
          <w:tcPr>
            <w:tcW w:w="620" w:type="dxa"/>
            <w:vAlign w:val="center"/>
          </w:tcPr>
          <w:p w14:paraId="326C48C2" w14:textId="066BF6CE" w:rsidR="000869C9" w:rsidRDefault="006E650E" w:rsidP="00F06982">
            <w:pPr>
              <w:jc w:val="center"/>
              <w:rPr>
                <w:sz w:val="20"/>
                <w:szCs w:val="20"/>
              </w:rPr>
            </w:pPr>
            <w:r>
              <w:rPr>
                <w:sz w:val="20"/>
                <w:szCs w:val="20"/>
              </w:rPr>
              <w:t>0</w:t>
            </w:r>
          </w:p>
        </w:tc>
        <w:tc>
          <w:tcPr>
            <w:tcW w:w="511" w:type="dxa"/>
            <w:vAlign w:val="center"/>
          </w:tcPr>
          <w:p w14:paraId="7F30107E" w14:textId="4CCDFCAE" w:rsidR="000869C9" w:rsidRPr="00242B79" w:rsidRDefault="00D47CC8" w:rsidP="00F06982">
            <w:pPr>
              <w:jc w:val="center"/>
              <w:rPr>
                <w:sz w:val="20"/>
                <w:szCs w:val="20"/>
              </w:rPr>
            </w:pPr>
            <w:r>
              <w:rPr>
                <w:sz w:val="20"/>
                <w:szCs w:val="20"/>
              </w:rPr>
              <w:t>2</w:t>
            </w:r>
          </w:p>
        </w:tc>
        <w:tc>
          <w:tcPr>
            <w:tcW w:w="419" w:type="dxa"/>
            <w:vAlign w:val="center"/>
          </w:tcPr>
          <w:p w14:paraId="71F59FB1" w14:textId="1563850B" w:rsidR="000869C9" w:rsidRPr="00242B79" w:rsidRDefault="00D47CC8" w:rsidP="00F06982">
            <w:pPr>
              <w:jc w:val="center"/>
              <w:rPr>
                <w:sz w:val="20"/>
                <w:szCs w:val="20"/>
              </w:rPr>
            </w:pPr>
            <w:r>
              <w:rPr>
                <w:sz w:val="20"/>
                <w:szCs w:val="20"/>
              </w:rPr>
              <w:t>26</w:t>
            </w:r>
          </w:p>
        </w:tc>
        <w:tc>
          <w:tcPr>
            <w:tcW w:w="450" w:type="dxa"/>
            <w:vAlign w:val="center"/>
          </w:tcPr>
          <w:p w14:paraId="76FC351F" w14:textId="68F2DE50" w:rsidR="000869C9" w:rsidRPr="00242B79" w:rsidRDefault="00F06982" w:rsidP="00F06982">
            <w:pPr>
              <w:jc w:val="center"/>
              <w:rPr>
                <w:sz w:val="20"/>
                <w:szCs w:val="20"/>
              </w:rPr>
            </w:pPr>
            <w:r>
              <w:rPr>
                <w:sz w:val="20"/>
                <w:szCs w:val="20"/>
              </w:rPr>
              <w:t>0</w:t>
            </w:r>
          </w:p>
        </w:tc>
        <w:tc>
          <w:tcPr>
            <w:tcW w:w="425" w:type="dxa"/>
            <w:vAlign w:val="center"/>
          </w:tcPr>
          <w:p w14:paraId="448ECEC9" w14:textId="25F3A4B4" w:rsidR="000869C9" w:rsidRPr="00242B79" w:rsidRDefault="00D47CC8" w:rsidP="00F06982">
            <w:pPr>
              <w:jc w:val="center"/>
              <w:rPr>
                <w:sz w:val="20"/>
                <w:szCs w:val="20"/>
              </w:rPr>
            </w:pPr>
            <w:r>
              <w:rPr>
                <w:sz w:val="20"/>
                <w:szCs w:val="20"/>
              </w:rPr>
              <w:t>1</w:t>
            </w:r>
          </w:p>
        </w:tc>
        <w:tc>
          <w:tcPr>
            <w:tcW w:w="489" w:type="dxa"/>
            <w:vAlign w:val="center"/>
          </w:tcPr>
          <w:p w14:paraId="359FDDD8" w14:textId="6919E14B" w:rsidR="000869C9" w:rsidRPr="00242B79" w:rsidRDefault="00D47CC8" w:rsidP="00F06982">
            <w:pPr>
              <w:jc w:val="center"/>
              <w:rPr>
                <w:sz w:val="20"/>
                <w:szCs w:val="20"/>
              </w:rPr>
            </w:pPr>
            <w:r>
              <w:rPr>
                <w:sz w:val="20"/>
                <w:szCs w:val="20"/>
              </w:rPr>
              <w:t>?</w:t>
            </w:r>
          </w:p>
        </w:tc>
      </w:tr>
      <w:tr w:rsidR="00E8305F" w14:paraId="0EA811A5" w14:textId="77777777" w:rsidTr="00E8305F">
        <w:tc>
          <w:tcPr>
            <w:tcW w:w="509" w:type="dxa"/>
            <w:vAlign w:val="center"/>
          </w:tcPr>
          <w:p w14:paraId="26C16803" w14:textId="06B2E63B" w:rsidR="00E8305F" w:rsidRDefault="00E8305F" w:rsidP="00DB56D5">
            <w:pPr>
              <w:rPr>
                <w:sz w:val="20"/>
                <w:szCs w:val="20"/>
              </w:rPr>
            </w:pPr>
            <w:r>
              <w:rPr>
                <w:sz w:val="20"/>
                <w:szCs w:val="20"/>
              </w:rPr>
              <w:t>4</w:t>
            </w:r>
            <w:r w:rsidRPr="00242B79">
              <w:rPr>
                <w:sz w:val="20"/>
                <w:szCs w:val="20"/>
              </w:rPr>
              <w:t>.</w:t>
            </w:r>
          </w:p>
        </w:tc>
        <w:tc>
          <w:tcPr>
            <w:tcW w:w="3905" w:type="dxa"/>
            <w:vAlign w:val="center"/>
          </w:tcPr>
          <w:p w14:paraId="63E7BDBB" w14:textId="77777777" w:rsidR="00E8305F" w:rsidRDefault="00E8305F" w:rsidP="00DC586A">
            <w:pPr>
              <w:rPr>
                <w:sz w:val="20"/>
                <w:szCs w:val="20"/>
              </w:rPr>
            </w:pPr>
            <w:r>
              <w:rPr>
                <w:sz w:val="20"/>
                <w:szCs w:val="20"/>
              </w:rPr>
              <w:t xml:space="preserve">PSP-New Hospitals </w:t>
            </w:r>
          </w:p>
          <w:p w14:paraId="64BFF11C" w14:textId="4C669BF4" w:rsidR="00E8305F" w:rsidRDefault="00E8305F" w:rsidP="00DB56D5">
            <w:pPr>
              <w:rPr>
                <w:sz w:val="20"/>
                <w:szCs w:val="20"/>
              </w:rPr>
            </w:pPr>
            <w:r>
              <w:rPr>
                <w:sz w:val="20"/>
                <w:szCs w:val="20"/>
              </w:rPr>
              <w:t>In-patient rehabilitation Department</w:t>
            </w:r>
          </w:p>
        </w:tc>
        <w:tc>
          <w:tcPr>
            <w:tcW w:w="1217" w:type="dxa"/>
            <w:vAlign w:val="center"/>
          </w:tcPr>
          <w:p w14:paraId="3291BDF4" w14:textId="1779C47F" w:rsidR="00E8305F" w:rsidRDefault="00E8305F" w:rsidP="00F06982">
            <w:pPr>
              <w:jc w:val="center"/>
              <w:rPr>
                <w:sz w:val="20"/>
                <w:szCs w:val="20"/>
              </w:rPr>
            </w:pPr>
            <w:r>
              <w:rPr>
                <w:sz w:val="20"/>
                <w:szCs w:val="20"/>
              </w:rPr>
              <w:t>Tbilisi</w:t>
            </w:r>
          </w:p>
        </w:tc>
        <w:tc>
          <w:tcPr>
            <w:tcW w:w="1031" w:type="dxa"/>
            <w:vAlign w:val="center"/>
          </w:tcPr>
          <w:p w14:paraId="1C30FA02" w14:textId="35740258" w:rsidR="00E8305F" w:rsidRDefault="00E8305F" w:rsidP="00F06982">
            <w:pPr>
              <w:jc w:val="center"/>
              <w:rPr>
                <w:sz w:val="20"/>
                <w:szCs w:val="20"/>
              </w:rPr>
            </w:pPr>
            <w:r>
              <w:rPr>
                <w:sz w:val="20"/>
                <w:szCs w:val="20"/>
              </w:rPr>
              <w:t>Private</w:t>
            </w:r>
          </w:p>
        </w:tc>
        <w:tc>
          <w:tcPr>
            <w:tcW w:w="620" w:type="dxa"/>
            <w:vAlign w:val="center"/>
          </w:tcPr>
          <w:p w14:paraId="1DF3D354" w14:textId="3E8ACB60" w:rsidR="00E8305F" w:rsidRDefault="00E8305F" w:rsidP="00F06982">
            <w:pPr>
              <w:jc w:val="center"/>
              <w:rPr>
                <w:sz w:val="20"/>
                <w:szCs w:val="20"/>
              </w:rPr>
            </w:pPr>
            <w:r>
              <w:rPr>
                <w:sz w:val="20"/>
                <w:szCs w:val="20"/>
              </w:rPr>
              <w:t>5*</w:t>
            </w:r>
          </w:p>
        </w:tc>
        <w:tc>
          <w:tcPr>
            <w:tcW w:w="511" w:type="dxa"/>
            <w:tcBorders>
              <w:bottom w:val="single" w:sz="4" w:space="0" w:color="auto"/>
            </w:tcBorders>
            <w:vAlign w:val="center"/>
          </w:tcPr>
          <w:p w14:paraId="2DFF04A0" w14:textId="04358CAD" w:rsidR="00E8305F" w:rsidRDefault="0065328A" w:rsidP="00F06982">
            <w:pPr>
              <w:jc w:val="center"/>
              <w:rPr>
                <w:sz w:val="20"/>
                <w:szCs w:val="20"/>
              </w:rPr>
            </w:pPr>
            <w:r>
              <w:rPr>
                <w:sz w:val="20"/>
                <w:szCs w:val="20"/>
              </w:rPr>
              <w:t>1</w:t>
            </w:r>
          </w:p>
        </w:tc>
        <w:tc>
          <w:tcPr>
            <w:tcW w:w="419" w:type="dxa"/>
            <w:tcBorders>
              <w:bottom w:val="single" w:sz="4" w:space="0" w:color="auto"/>
            </w:tcBorders>
            <w:vAlign w:val="center"/>
          </w:tcPr>
          <w:p w14:paraId="2B613010" w14:textId="0790E45D" w:rsidR="00E8305F" w:rsidRDefault="00E8305F" w:rsidP="00F06982">
            <w:pPr>
              <w:jc w:val="center"/>
              <w:rPr>
                <w:sz w:val="20"/>
                <w:szCs w:val="20"/>
              </w:rPr>
            </w:pPr>
            <w:r>
              <w:rPr>
                <w:sz w:val="20"/>
                <w:szCs w:val="20"/>
              </w:rPr>
              <w:t>6</w:t>
            </w:r>
          </w:p>
        </w:tc>
        <w:tc>
          <w:tcPr>
            <w:tcW w:w="450" w:type="dxa"/>
            <w:tcBorders>
              <w:bottom w:val="single" w:sz="4" w:space="0" w:color="auto"/>
            </w:tcBorders>
            <w:vAlign w:val="center"/>
          </w:tcPr>
          <w:p w14:paraId="4A7DA9A8" w14:textId="5C956B45" w:rsidR="00E8305F" w:rsidRDefault="00E8305F" w:rsidP="00F06982">
            <w:pPr>
              <w:jc w:val="center"/>
              <w:rPr>
                <w:sz w:val="20"/>
                <w:szCs w:val="20"/>
              </w:rPr>
            </w:pPr>
            <w:r>
              <w:rPr>
                <w:sz w:val="20"/>
                <w:szCs w:val="20"/>
              </w:rPr>
              <w:t>0</w:t>
            </w:r>
          </w:p>
        </w:tc>
        <w:tc>
          <w:tcPr>
            <w:tcW w:w="425" w:type="dxa"/>
            <w:tcBorders>
              <w:bottom w:val="single" w:sz="4" w:space="0" w:color="auto"/>
            </w:tcBorders>
            <w:vAlign w:val="center"/>
          </w:tcPr>
          <w:p w14:paraId="51E275AF" w14:textId="6B412BB4" w:rsidR="00E8305F" w:rsidRDefault="00E8305F" w:rsidP="00F06982">
            <w:pPr>
              <w:jc w:val="center"/>
              <w:rPr>
                <w:sz w:val="20"/>
                <w:szCs w:val="20"/>
              </w:rPr>
            </w:pPr>
            <w:r>
              <w:rPr>
                <w:sz w:val="20"/>
                <w:szCs w:val="20"/>
              </w:rPr>
              <w:t>0</w:t>
            </w:r>
          </w:p>
        </w:tc>
        <w:tc>
          <w:tcPr>
            <w:tcW w:w="489" w:type="dxa"/>
            <w:tcBorders>
              <w:bottom w:val="single" w:sz="4" w:space="0" w:color="auto"/>
            </w:tcBorders>
            <w:vAlign w:val="center"/>
          </w:tcPr>
          <w:p w14:paraId="77C9AABD" w14:textId="3E3678F9" w:rsidR="00E8305F" w:rsidRDefault="00E8305F" w:rsidP="00F06982">
            <w:pPr>
              <w:jc w:val="center"/>
              <w:rPr>
                <w:sz w:val="20"/>
                <w:szCs w:val="20"/>
              </w:rPr>
            </w:pPr>
            <w:r>
              <w:rPr>
                <w:sz w:val="20"/>
                <w:szCs w:val="20"/>
              </w:rPr>
              <w:t>0</w:t>
            </w:r>
          </w:p>
        </w:tc>
      </w:tr>
      <w:tr w:rsidR="00E8305F" w14:paraId="3E18536D" w14:textId="77777777" w:rsidTr="00E8305F">
        <w:tc>
          <w:tcPr>
            <w:tcW w:w="509" w:type="dxa"/>
            <w:vAlign w:val="center"/>
          </w:tcPr>
          <w:p w14:paraId="0807702C" w14:textId="17755548" w:rsidR="00E8305F" w:rsidRPr="00242B79" w:rsidRDefault="00E8305F" w:rsidP="00DB56D5">
            <w:pPr>
              <w:rPr>
                <w:sz w:val="20"/>
                <w:szCs w:val="20"/>
              </w:rPr>
            </w:pPr>
            <w:r>
              <w:rPr>
                <w:sz w:val="20"/>
                <w:szCs w:val="20"/>
              </w:rPr>
              <w:t>5.</w:t>
            </w:r>
          </w:p>
        </w:tc>
        <w:tc>
          <w:tcPr>
            <w:tcW w:w="3905" w:type="dxa"/>
            <w:vAlign w:val="center"/>
          </w:tcPr>
          <w:p w14:paraId="6465F329" w14:textId="012BC433" w:rsidR="00E8305F" w:rsidRPr="00242B79" w:rsidRDefault="00E8305F" w:rsidP="00DB56D5">
            <w:pPr>
              <w:rPr>
                <w:sz w:val="20"/>
                <w:szCs w:val="20"/>
              </w:rPr>
            </w:pPr>
            <w:r>
              <w:rPr>
                <w:sz w:val="20"/>
                <w:szCs w:val="20"/>
              </w:rPr>
              <w:t>Ken Walker University Clinic for Medical Rehabilitation LLC</w:t>
            </w:r>
          </w:p>
        </w:tc>
        <w:tc>
          <w:tcPr>
            <w:tcW w:w="1217" w:type="dxa"/>
            <w:vAlign w:val="center"/>
          </w:tcPr>
          <w:p w14:paraId="362E5F36" w14:textId="6E4DE14B" w:rsidR="00E8305F" w:rsidRPr="00242B79" w:rsidRDefault="00E8305F" w:rsidP="00F06982">
            <w:pPr>
              <w:jc w:val="center"/>
              <w:rPr>
                <w:sz w:val="20"/>
                <w:szCs w:val="20"/>
              </w:rPr>
            </w:pPr>
            <w:r>
              <w:rPr>
                <w:sz w:val="20"/>
                <w:szCs w:val="20"/>
              </w:rPr>
              <w:t>Batumi</w:t>
            </w:r>
          </w:p>
        </w:tc>
        <w:tc>
          <w:tcPr>
            <w:tcW w:w="1031" w:type="dxa"/>
            <w:vAlign w:val="center"/>
          </w:tcPr>
          <w:p w14:paraId="2C076300" w14:textId="3CC8FCB2" w:rsidR="00E8305F" w:rsidRPr="00242B79" w:rsidRDefault="00E8305F" w:rsidP="00F06982">
            <w:pPr>
              <w:jc w:val="center"/>
              <w:rPr>
                <w:sz w:val="20"/>
                <w:szCs w:val="20"/>
              </w:rPr>
            </w:pPr>
            <w:r>
              <w:rPr>
                <w:sz w:val="20"/>
                <w:szCs w:val="20"/>
              </w:rPr>
              <w:t>Private</w:t>
            </w:r>
          </w:p>
        </w:tc>
        <w:tc>
          <w:tcPr>
            <w:tcW w:w="620" w:type="dxa"/>
            <w:vAlign w:val="center"/>
          </w:tcPr>
          <w:p w14:paraId="326DBC4F" w14:textId="05931BA6" w:rsidR="00E8305F" w:rsidRPr="00242B79" w:rsidRDefault="00E8305F" w:rsidP="00F06982">
            <w:pPr>
              <w:jc w:val="center"/>
              <w:rPr>
                <w:sz w:val="20"/>
                <w:szCs w:val="20"/>
              </w:rPr>
            </w:pPr>
            <w:r>
              <w:rPr>
                <w:sz w:val="20"/>
                <w:szCs w:val="20"/>
              </w:rPr>
              <w:t>0</w:t>
            </w:r>
          </w:p>
        </w:tc>
        <w:tc>
          <w:tcPr>
            <w:tcW w:w="511" w:type="dxa"/>
            <w:tcBorders>
              <w:bottom w:val="single" w:sz="4" w:space="0" w:color="auto"/>
            </w:tcBorders>
            <w:vAlign w:val="center"/>
          </w:tcPr>
          <w:p w14:paraId="00631BD8" w14:textId="53235458" w:rsidR="00E8305F" w:rsidRPr="00242B79" w:rsidRDefault="00E8305F" w:rsidP="00F06982">
            <w:pPr>
              <w:jc w:val="center"/>
              <w:rPr>
                <w:sz w:val="20"/>
                <w:szCs w:val="20"/>
              </w:rPr>
            </w:pPr>
            <w:r>
              <w:rPr>
                <w:sz w:val="20"/>
                <w:szCs w:val="20"/>
              </w:rPr>
              <w:t>3</w:t>
            </w:r>
          </w:p>
        </w:tc>
        <w:tc>
          <w:tcPr>
            <w:tcW w:w="419" w:type="dxa"/>
            <w:tcBorders>
              <w:bottom w:val="single" w:sz="4" w:space="0" w:color="auto"/>
            </w:tcBorders>
            <w:vAlign w:val="center"/>
          </w:tcPr>
          <w:p w14:paraId="36DDFD37" w14:textId="543011AF" w:rsidR="00E8305F" w:rsidRPr="00242B79" w:rsidRDefault="00E8305F" w:rsidP="00F06982">
            <w:pPr>
              <w:jc w:val="center"/>
              <w:rPr>
                <w:sz w:val="20"/>
                <w:szCs w:val="20"/>
              </w:rPr>
            </w:pPr>
            <w:r>
              <w:rPr>
                <w:sz w:val="20"/>
                <w:szCs w:val="20"/>
              </w:rPr>
              <w:t>3</w:t>
            </w:r>
          </w:p>
        </w:tc>
        <w:tc>
          <w:tcPr>
            <w:tcW w:w="450" w:type="dxa"/>
            <w:tcBorders>
              <w:bottom w:val="single" w:sz="4" w:space="0" w:color="auto"/>
            </w:tcBorders>
            <w:vAlign w:val="center"/>
          </w:tcPr>
          <w:p w14:paraId="7D47EAA3" w14:textId="59506904" w:rsidR="00E8305F" w:rsidRPr="00242B79" w:rsidRDefault="00E8305F" w:rsidP="00F06982">
            <w:pPr>
              <w:jc w:val="center"/>
              <w:rPr>
                <w:sz w:val="20"/>
                <w:szCs w:val="20"/>
              </w:rPr>
            </w:pPr>
            <w:r>
              <w:rPr>
                <w:sz w:val="20"/>
                <w:szCs w:val="20"/>
              </w:rPr>
              <w:t>0</w:t>
            </w:r>
          </w:p>
        </w:tc>
        <w:tc>
          <w:tcPr>
            <w:tcW w:w="425" w:type="dxa"/>
            <w:tcBorders>
              <w:bottom w:val="single" w:sz="4" w:space="0" w:color="auto"/>
            </w:tcBorders>
            <w:vAlign w:val="center"/>
          </w:tcPr>
          <w:p w14:paraId="4B01703E" w14:textId="0D6791C8" w:rsidR="00E8305F" w:rsidRPr="00242B79" w:rsidRDefault="00E8305F" w:rsidP="00F06982">
            <w:pPr>
              <w:jc w:val="center"/>
              <w:rPr>
                <w:sz w:val="20"/>
                <w:szCs w:val="20"/>
              </w:rPr>
            </w:pPr>
            <w:r>
              <w:rPr>
                <w:sz w:val="20"/>
                <w:szCs w:val="20"/>
              </w:rPr>
              <w:t>1</w:t>
            </w:r>
          </w:p>
        </w:tc>
        <w:tc>
          <w:tcPr>
            <w:tcW w:w="489" w:type="dxa"/>
            <w:tcBorders>
              <w:bottom w:val="single" w:sz="4" w:space="0" w:color="auto"/>
            </w:tcBorders>
            <w:vAlign w:val="center"/>
          </w:tcPr>
          <w:p w14:paraId="113BCC46" w14:textId="3531D7C9" w:rsidR="00E8305F" w:rsidRPr="00242B79" w:rsidRDefault="00E8305F" w:rsidP="00F06982">
            <w:pPr>
              <w:jc w:val="center"/>
              <w:rPr>
                <w:sz w:val="20"/>
                <w:szCs w:val="20"/>
              </w:rPr>
            </w:pPr>
            <w:r>
              <w:rPr>
                <w:sz w:val="20"/>
                <w:szCs w:val="20"/>
              </w:rPr>
              <w:t>2</w:t>
            </w:r>
          </w:p>
        </w:tc>
      </w:tr>
      <w:tr w:rsidR="00E8305F" w14:paraId="2F71E43B" w14:textId="77777777" w:rsidTr="00E8305F">
        <w:tc>
          <w:tcPr>
            <w:tcW w:w="509" w:type="dxa"/>
            <w:vAlign w:val="center"/>
          </w:tcPr>
          <w:p w14:paraId="00993808" w14:textId="664CF0D0" w:rsidR="00E8305F" w:rsidRPr="00242B79" w:rsidRDefault="00E8305F" w:rsidP="00DB56D5">
            <w:pPr>
              <w:rPr>
                <w:sz w:val="20"/>
                <w:szCs w:val="20"/>
              </w:rPr>
            </w:pPr>
            <w:r>
              <w:rPr>
                <w:sz w:val="20"/>
                <w:szCs w:val="20"/>
              </w:rPr>
              <w:t>6.</w:t>
            </w:r>
          </w:p>
        </w:tc>
        <w:tc>
          <w:tcPr>
            <w:tcW w:w="3905" w:type="dxa"/>
            <w:vAlign w:val="center"/>
          </w:tcPr>
          <w:p w14:paraId="11073C4A" w14:textId="4BDC2A71" w:rsidR="00E8305F" w:rsidRDefault="00E8305F" w:rsidP="00DB56D5">
            <w:pPr>
              <w:rPr>
                <w:sz w:val="20"/>
                <w:szCs w:val="20"/>
              </w:rPr>
            </w:pPr>
            <w:r>
              <w:rPr>
                <w:sz w:val="20"/>
                <w:szCs w:val="20"/>
              </w:rPr>
              <w:t>Ken Walker University Clinic for Medical Rehabilitation LLC</w:t>
            </w:r>
          </w:p>
        </w:tc>
        <w:tc>
          <w:tcPr>
            <w:tcW w:w="1217" w:type="dxa"/>
            <w:vAlign w:val="center"/>
          </w:tcPr>
          <w:p w14:paraId="5DA08AE5" w14:textId="6C964830" w:rsidR="00E8305F" w:rsidRDefault="00E8305F" w:rsidP="00F06982">
            <w:pPr>
              <w:jc w:val="center"/>
              <w:rPr>
                <w:sz w:val="20"/>
                <w:szCs w:val="20"/>
              </w:rPr>
            </w:pPr>
            <w:r>
              <w:rPr>
                <w:sz w:val="20"/>
                <w:szCs w:val="20"/>
              </w:rPr>
              <w:t>Tbilisi</w:t>
            </w:r>
          </w:p>
        </w:tc>
        <w:tc>
          <w:tcPr>
            <w:tcW w:w="1031" w:type="dxa"/>
            <w:vAlign w:val="center"/>
          </w:tcPr>
          <w:p w14:paraId="72FD5861" w14:textId="50A6C8FA" w:rsidR="00E8305F" w:rsidRDefault="00E8305F" w:rsidP="00F06982">
            <w:pPr>
              <w:jc w:val="center"/>
              <w:rPr>
                <w:sz w:val="20"/>
                <w:szCs w:val="20"/>
              </w:rPr>
            </w:pPr>
            <w:r>
              <w:rPr>
                <w:sz w:val="20"/>
                <w:szCs w:val="20"/>
              </w:rPr>
              <w:t>Private</w:t>
            </w:r>
          </w:p>
        </w:tc>
        <w:tc>
          <w:tcPr>
            <w:tcW w:w="620" w:type="dxa"/>
            <w:vAlign w:val="center"/>
          </w:tcPr>
          <w:p w14:paraId="7C347A05" w14:textId="31D74C59" w:rsidR="00E8305F" w:rsidRDefault="00E8305F" w:rsidP="00F06982">
            <w:pPr>
              <w:jc w:val="center"/>
              <w:rPr>
                <w:sz w:val="20"/>
                <w:szCs w:val="20"/>
              </w:rPr>
            </w:pPr>
            <w:r>
              <w:rPr>
                <w:sz w:val="20"/>
                <w:szCs w:val="20"/>
              </w:rPr>
              <w:t>12*</w:t>
            </w:r>
          </w:p>
        </w:tc>
        <w:tc>
          <w:tcPr>
            <w:tcW w:w="511" w:type="dxa"/>
            <w:shd w:val="clear" w:color="auto" w:fill="F2F2F2" w:themeFill="background1" w:themeFillShade="F2"/>
            <w:vAlign w:val="center"/>
          </w:tcPr>
          <w:p w14:paraId="043A0A88" w14:textId="79EDBF96" w:rsidR="00E8305F" w:rsidRPr="00242B79" w:rsidRDefault="00E8305F" w:rsidP="00F06982">
            <w:pPr>
              <w:jc w:val="center"/>
              <w:rPr>
                <w:sz w:val="20"/>
                <w:szCs w:val="20"/>
              </w:rPr>
            </w:pPr>
            <w:r>
              <w:rPr>
                <w:sz w:val="20"/>
                <w:szCs w:val="20"/>
              </w:rPr>
              <w:t>8</w:t>
            </w:r>
          </w:p>
        </w:tc>
        <w:tc>
          <w:tcPr>
            <w:tcW w:w="419" w:type="dxa"/>
            <w:shd w:val="clear" w:color="auto" w:fill="F2F2F2" w:themeFill="background1" w:themeFillShade="F2"/>
            <w:vAlign w:val="center"/>
          </w:tcPr>
          <w:p w14:paraId="41B2A87F" w14:textId="30DBD9E0" w:rsidR="00E8305F" w:rsidRPr="00242B79" w:rsidRDefault="00E8305F" w:rsidP="00F06982">
            <w:pPr>
              <w:jc w:val="center"/>
              <w:rPr>
                <w:sz w:val="20"/>
                <w:szCs w:val="20"/>
              </w:rPr>
            </w:pPr>
            <w:r>
              <w:rPr>
                <w:sz w:val="20"/>
                <w:szCs w:val="20"/>
              </w:rPr>
              <w:t>35</w:t>
            </w:r>
          </w:p>
        </w:tc>
        <w:tc>
          <w:tcPr>
            <w:tcW w:w="450" w:type="dxa"/>
            <w:shd w:val="clear" w:color="auto" w:fill="F2F2F2" w:themeFill="background1" w:themeFillShade="F2"/>
            <w:vAlign w:val="center"/>
          </w:tcPr>
          <w:p w14:paraId="7DF6E69A" w14:textId="7D422DEE" w:rsidR="00E8305F" w:rsidRPr="00242B79" w:rsidRDefault="00E8305F" w:rsidP="00F06982">
            <w:pPr>
              <w:jc w:val="center"/>
              <w:rPr>
                <w:sz w:val="20"/>
                <w:szCs w:val="20"/>
              </w:rPr>
            </w:pPr>
            <w:r>
              <w:rPr>
                <w:sz w:val="20"/>
                <w:szCs w:val="20"/>
              </w:rPr>
              <w:t>7</w:t>
            </w:r>
          </w:p>
        </w:tc>
        <w:tc>
          <w:tcPr>
            <w:tcW w:w="425" w:type="dxa"/>
            <w:shd w:val="clear" w:color="auto" w:fill="F2F2F2" w:themeFill="background1" w:themeFillShade="F2"/>
            <w:vAlign w:val="center"/>
          </w:tcPr>
          <w:p w14:paraId="03F99351" w14:textId="6EE8EF35" w:rsidR="00E8305F" w:rsidRPr="00242B79" w:rsidRDefault="00E8305F" w:rsidP="00F06982">
            <w:pPr>
              <w:jc w:val="center"/>
              <w:rPr>
                <w:sz w:val="20"/>
                <w:szCs w:val="20"/>
              </w:rPr>
            </w:pPr>
            <w:r>
              <w:rPr>
                <w:sz w:val="20"/>
                <w:szCs w:val="20"/>
              </w:rPr>
              <w:t>7</w:t>
            </w:r>
          </w:p>
        </w:tc>
        <w:tc>
          <w:tcPr>
            <w:tcW w:w="489" w:type="dxa"/>
            <w:shd w:val="clear" w:color="auto" w:fill="F2F2F2" w:themeFill="background1" w:themeFillShade="F2"/>
            <w:vAlign w:val="center"/>
          </w:tcPr>
          <w:p w14:paraId="18953729" w14:textId="792DA5E2" w:rsidR="00E8305F" w:rsidRPr="00242B79" w:rsidRDefault="00E8305F" w:rsidP="00F06982">
            <w:pPr>
              <w:jc w:val="center"/>
              <w:rPr>
                <w:sz w:val="20"/>
                <w:szCs w:val="20"/>
              </w:rPr>
            </w:pPr>
            <w:r>
              <w:rPr>
                <w:sz w:val="20"/>
                <w:szCs w:val="20"/>
              </w:rPr>
              <w:t>3</w:t>
            </w:r>
          </w:p>
        </w:tc>
      </w:tr>
      <w:tr w:rsidR="00E8305F" w14:paraId="2B1EA1FD" w14:textId="77777777" w:rsidTr="00E8305F">
        <w:trPr>
          <w:trHeight w:val="422"/>
        </w:trPr>
        <w:tc>
          <w:tcPr>
            <w:tcW w:w="509" w:type="dxa"/>
            <w:vAlign w:val="center"/>
          </w:tcPr>
          <w:p w14:paraId="28933D82" w14:textId="35E5DA42" w:rsidR="00E8305F" w:rsidRPr="00242B79" w:rsidRDefault="00E8305F" w:rsidP="00DB56D5">
            <w:pPr>
              <w:rPr>
                <w:sz w:val="20"/>
                <w:szCs w:val="20"/>
              </w:rPr>
            </w:pPr>
            <w:r>
              <w:rPr>
                <w:sz w:val="20"/>
                <w:szCs w:val="20"/>
              </w:rPr>
              <w:t>7.</w:t>
            </w:r>
          </w:p>
        </w:tc>
        <w:tc>
          <w:tcPr>
            <w:tcW w:w="3905" w:type="dxa"/>
            <w:vAlign w:val="center"/>
          </w:tcPr>
          <w:p w14:paraId="464546B4" w14:textId="3029E21F" w:rsidR="00E8305F" w:rsidRPr="00242B79" w:rsidRDefault="00E8305F" w:rsidP="00DB56D5">
            <w:pPr>
              <w:rPr>
                <w:sz w:val="20"/>
                <w:szCs w:val="20"/>
              </w:rPr>
            </w:pPr>
            <w:proofErr w:type="spellStart"/>
            <w:r>
              <w:rPr>
                <w:sz w:val="20"/>
                <w:szCs w:val="20"/>
              </w:rPr>
              <w:t>Aversi</w:t>
            </w:r>
            <w:proofErr w:type="spellEnd"/>
            <w:r>
              <w:rPr>
                <w:sz w:val="20"/>
                <w:szCs w:val="20"/>
              </w:rPr>
              <w:t xml:space="preserve"> Rehabilitation Center</w:t>
            </w:r>
          </w:p>
        </w:tc>
        <w:tc>
          <w:tcPr>
            <w:tcW w:w="1217" w:type="dxa"/>
            <w:vAlign w:val="center"/>
          </w:tcPr>
          <w:p w14:paraId="6AB63384" w14:textId="0F869895" w:rsidR="00E8305F" w:rsidRPr="00242B79" w:rsidRDefault="00E8305F" w:rsidP="00F06982">
            <w:pPr>
              <w:jc w:val="center"/>
              <w:rPr>
                <w:sz w:val="20"/>
                <w:szCs w:val="20"/>
              </w:rPr>
            </w:pPr>
            <w:r>
              <w:rPr>
                <w:sz w:val="20"/>
                <w:szCs w:val="20"/>
              </w:rPr>
              <w:t>Tbilisi</w:t>
            </w:r>
          </w:p>
        </w:tc>
        <w:tc>
          <w:tcPr>
            <w:tcW w:w="1031" w:type="dxa"/>
            <w:vAlign w:val="center"/>
          </w:tcPr>
          <w:p w14:paraId="6AE33DC5" w14:textId="3998418E" w:rsidR="00E8305F" w:rsidRPr="00242B79" w:rsidRDefault="00E8305F" w:rsidP="00F06982">
            <w:pPr>
              <w:jc w:val="center"/>
              <w:rPr>
                <w:sz w:val="20"/>
                <w:szCs w:val="20"/>
              </w:rPr>
            </w:pPr>
            <w:r>
              <w:rPr>
                <w:sz w:val="20"/>
                <w:szCs w:val="20"/>
              </w:rPr>
              <w:t>Private</w:t>
            </w:r>
          </w:p>
        </w:tc>
        <w:tc>
          <w:tcPr>
            <w:tcW w:w="620" w:type="dxa"/>
            <w:vAlign w:val="center"/>
          </w:tcPr>
          <w:p w14:paraId="2AC5A135" w14:textId="779860C1" w:rsidR="00E8305F" w:rsidRPr="00242B79" w:rsidRDefault="00E8305F" w:rsidP="00F06982">
            <w:pPr>
              <w:jc w:val="center"/>
              <w:rPr>
                <w:sz w:val="20"/>
                <w:szCs w:val="20"/>
              </w:rPr>
            </w:pPr>
            <w:r>
              <w:rPr>
                <w:sz w:val="20"/>
                <w:szCs w:val="20"/>
              </w:rPr>
              <w:t>0</w:t>
            </w:r>
          </w:p>
        </w:tc>
        <w:tc>
          <w:tcPr>
            <w:tcW w:w="511" w:type="dxa"/>
            <w:vAlign w:val="center"/>
          </w:tcPr>
          <w:p w14:paraId="4856FB47" w14:textId="72219EFD" w:rsidR="00E8305F" w:rsidRPr="00242B79" w:rsidRDefault="00E8305F" w:rsidP="00F06982">
            <w:pPr>
              <w:jc w:val="center"/>
              <w:rPr>
                <w:sz w:val="20"/>
                <w:szCs w:val="20"/>
              </w:rPr>
            </w:pPr>
            <w:r>
              <w:rPr>
                <w:sz w:val="20"/>
                <w:szCs w:val="20"/>
              </w:rPr>
              <w:t>2</w:t>
            </w:r>
          </w:p>
        </w:tc>
        <w:tc>
          <w:tcPr>
            <w:tcW w:w="419" w:type="dxa"/>
            <w:vAlign w:val="center"/>
          </w:tcPr>
          <w:p w14:paraId="7AC644CB" w14:textId="0EDD52D0" w:rsidR="00E8305F" w:rsidRPr="00242B79" w:rsidRDefault="00E8305F" w:rsidP="00F06982">
            <w:pPr>
              <w:jc w:val="center"/>
              <w:rPr>
                <w:sz w:val="20"/>
                <w:szCs w:val="20"/>
              </w:rPr>
            </w:pPr>
            <w:r>
              <w:rPr>
                <w:sz w:val="20"/>
                <w:szCs w:val="20"/>
              </w:rPr>
              <w:t>6</w:t>
            </w:r>
          </w:p>
        </w:tc>
        <w:tc>
          <w:tcPr>
            <w:tcW w:w="450" w:type="dxa"/>
            <w:vAlign w:val="center"/>
          </w:tcPr>
          <w:p w14:paraId="234A1815" w14:textId="5BBEB5A0" w:rsidR="00E8305F" w:rsidRPr="00242B79" w:rsidRDefault="00E8305F" w:rsidP="00F06982">
            <w:pPr>
              <w:jc w:val="center"/>
              <w:rPr>
                <w:sz w:val="20"/>
                <w:szCs w:val="20"/>
              </w:rPr>
            </w:pPr>
            <w:r>
              <w:rPr>
                <w:sz w:val="20"/>
                <w:szCs w:val="20"/>
              </w:rPr>
              <w:t>0</w:t>
            </w:r>
          </w:p>
        </w:tc>
        <w:tc>
          <w:tcPr>
            <w:tcW w:w="425" w:type="dxa"/>
            <w:vAlign w:val="center"/>
          </w:tcPr>
          <w:p w14:paraId="6C8AACAD" w14:textId="3E4AA094" w:rsidR="00E8305F" w:rsidRPr="00242B79" w:rsidRDefault="00E8305F" w:rsidP="00F06982">
            <w:pPr>
              <w:jc w:val="center"/>
              <w:rPr>
                <w:sz w:val="20"/>
                <w:szCs w:val="20"/>
              </w:rPr>
            </w:pPr>
            <w:r>
              <w:rPr>
                <w:sz w:val="20"/>
                <w:szCs w:val="20"/>
              </w:rPr>
              <w:t>0</w:t>
            </w:r>
          </w:p>
        </w:tc>
        <w:tc>
          <w:tcPr>
            <w:tcW w:w="489" w:type="dxa"/>
            <w:vAlign w:val="center"/>
          </w:tcPr>
          <w:p w14:paraId="1F0F5AE4" w14:textId="4FFF255B" w:rsidR="00E8305F" w:rsidRPr="00242B79" w:rsidRDefault="00E8305F" w:rsidP="00F06982">
            <w:pPr>
              <w:jc w:val="center"/>
              <w:rPr>
                <w:sz w:val="20"/>
                <w:szCs w:val="20"/>
              </w:rPr>
            </w:pPr>
            <w:r>
              <w:rPr>
                <w:sz w:val="20"/>
                <w:szCs w:val="20"/>
              </w:rPr>
              <w:t>0</w:t>
            </w:r>
          </w:p>
        </w:tc>
      </w:tr>
      <w:tr w:rsidR="00E8305F" w14:paraId="42CAF4E2" w14:textId="77777777" w:rsidTr="00E8305F">
        <w:trPr>
          <w:trHeight w:val="422"/>
        </w:trPr>
        <w:tc>
          <w:tcPr>
            <w:tcW w:w="509" w:type="dxa"/>
            <w:vAlign w:val="center"/>
          </w:tcPr>
          <w:p w14:paraId="5028CF41" w14:textId="41BEF0BA" w:rsidR="00E8305F" w:rsidRDefault="00E8305F" w:rsidP="00DB56D5">
            <w:pPr>
              <w:rPr>
                <w:sz w:val="20"/>
                <w:szCs w:val="20"/>
              </w:rPr>
            </w:pPr>
            <w:r>
              <w:rPr>
                <w:sz w:val="20"/>
                <w:szCs w:val="20"/>
              </w:rPr>
              <w:t>8.</w:t>
            </w:r>
          </w:p>
        </w:tc>
        <w:tc>
          <w:tcPr>
            <w:tcW w:w="3905" w:type="dxa"/>
            <w:vAlign w:val="center"/>
          </w:tcPr>
          <w:p w14:paraId="48A3D2FE" w14:textId="7DB90C24" w:rsidR="00E8305F" w:rsidRDefault="00E8305F" w:rsidP="00DB56D5">
            <w:pPr>
              <w:rPr>
                <w:sz w:val="20"/>
                <w:szCs w:val="20"/>
              </w:rPr>
            </w:pPr>
            <w:proofErr w:type="spellStart"/>
            <w:r>
              <w:rPr>
                <w:sz w:val="20"/>
                <w:szCs w:val="20"/>
              </w:rPr>
              <w:t>Chakvi</w:t>
            </w:r>
            <w:proofErr w:type="spellEnd"/>
            <w:r>
              <w:rPr>
                <w:sz w:val="20"/>
                <w:szCs w:val="20"/>
              </w:rPr>
              <w:t xml:space="preserve"> Neurorehabilitation Center (</w:t>
            </w:r>
            <w:proofErr w:type="spellStart"/>
            <w:r>
              <w:rPr>
                <w:sz w:val="20"/>
                <w:szCs w:val="20"/>
              </w:rPr>
              <w:t>Evex</w:t>
            </w:r>
            <w:proofErr w:type="spellEnd"/>
            <w:r>
              <w:rPr>
                <w:sz w:val="20"/>
                <w:szCs w:val="20"/>
              </w:rPr>
              <w:t>)</w:t>
            </w:r>
          </w:p>
        </w:tc>
        <w:tc>
          <w:tcPr>
            <w:tcW w:w="1217" w:type="dxa"/>
            <w:vAlign w:val="center"/>
          </w:tcPr>
          <w:p w14:paraId="4FE24712" w14:textId="2939212C" w:rsidR="00E8305F" w:rsidRDefault="00E8305F" w:rsidP="00F06982">
            <w:pPr>
              <w:jc w:val="center"/>
              <w:rPr>
                <w:sz w:val="20"/>
                <w:szCs w:val="20"/>
              </w:rPr>
            </w:pPr>
            <w:r>
              <w:rPr>
                <w:sz w:val="20"/>
                <w:szCs w:val="20"/>
              </w:rPr>
              <w:t>Batumi</w:t>
            </w:r>
          </w:p>
        </w:tc>
        <w:tc>
          <w:tcPr>
            <w:tcW w:w="1031" w:type="dxa"/>
            <w:vAlign w:val="center"/>
          </w:tcPr>
          <w:p w14:paraId="36CD4D7D" w14:textId="0FBA6B74" w:rsidR="00E8305F" w:rsidRDefault="00E8305F" w:rsidP="00F06982">
            <w:pPr>
              <w:jc w:val="center"/>
              <w:rPr>
                <w:sz w:val="20"/>
                <w:szCs w:val="20"/>
              </w:rPr>
            </w:pPr>
            <w:r>
              <w:rPr>
                <w:sz w:val="20"/>
                <w:szCs w:val="20"/>
              </w:rPr>
              <w:t>Private</w:t>
            </w:r>
          </w:p>
        </w:tc>
        <w:tc>
          <w:tcPr>
            <w:tcW w:w="620" w:type="dxa"/>
            <w:vAlign w:val="center"/>
          </w:tcPr>
          <w:p w14:paraId="7D2286FA" w14:textId="77727180" w:rsidR="00E8305F" w:rsidRDefault="00E8305F" w:rsidP="00F06982">
            <w:pPr>
              <w:jc w:val="center"/>
              <w:rPr>
                <w:sz w:val="20"/>
                <w:szCs w:val="20"/>
              </w:rPr>
            </w:pPr>
            <w:r>
              <w:rPr>
                <w:sz w:val="20"/>
                <w:szCs w:val="20"/>
              </w:rPr>
              <w:t>0</w:t>
            </w:r>
          </w:p>
        </w:tc>
        <w:tc>
          <w:tcPr>
            <w:tcW w:w="511" w:type="dxa"/>
            <w:vAlign w:val="center"/>
          </w:tcPr>
          <w:p w14:paraId="30A12B78" w14:textId="7C7921D9" w:rsidR="00E8305F" w:rsidRDefault="00E8305F" w:rsidP="00F06982">
            <w:pPr>
              <w:jc w:val="center"/>
              <w:rPr>
                <w:sz w:val="20"/>
                <w:szCs w:val="20"/>
              </w:rPr>
            </w:pPr>
            <w:r>
              <w:rPr>
                <w:sz w:val="20"/>
                <w:szCs w:val="20"/>
              </w:rPr>
              <w:t>2</w:t>
            </w:r>
          </w:p>
        </w:tc>
        <w:tc>
          <w:tcPr>
            <w:tcW w:w="419" w:type="dxa"/>
            <w:vAlign w:val="center"/>
          </w:tcPr>
          <w:p w14:paraId="320D5DCE" w14:textId="4E1486D4" w:rsidR="00E8305F" w:rsidRDefault="00E8305F" w:rsidP="00F06982">
            <w:pPr>
              <w:jc w:val="center"/>
              <w:rPr>
                <w:sz w:val="20"/>
                <w:szCs w:val="20"/>
              </w:rPr>
            </w:pPr>
            <w:r>
              <w:rPr>
                <w:sz w:val="20"/>
                <w:szCs w:val="20"/>
              </w:rPr>
              <w:t>9</w:t>
            </w:r>
          </w:p>
        </w:tc>
        <w:tc>
          <w:tcPr>
            <w:tcW w:w="450" w:type="dxa"/>
            <w:vAlign w:val="center"/>
          </w:tcPr>
          <w:p w14:paraId="45D47F0D" w14:textId="04855CBE" w:rsidR="00E8305F" w:rsidRDefault="00E8305F" w:rsidP="00F06982">
            <w:pPr>
              <w:jc w:val="center"/>
              <w:rPr>
                <w:sz w:val="20"/>
                <w:szCs w:val="20"/>
              </w:rPr>
            </w:pPr>
            <w:r>
              <w:rPr>
                <w:sz w:val="20"/>
                <w:szCs w:val="20"/>
              </w:rPr>
              <w:t>0</w:t>
            </w:r>
          </w:p>
        </w:tc>
        <w:tc>
          <w:tcPr>
            <w:tcW w:w="425" w:type="dxa"/>
            <w:vAlign w:val="center"/>
          </w:tcPr>
          <w:p w14:paraId="041B000D" w14:textId="0B43A3D1" w:rsidR="00E8305F" w:rsidRDefault="00E8305F" w:rsidP="00F06982">
            <w:pPr>
              <w:jc w:val="center"/>
              <w:rPr>
                <w:sz w:val="20"/>
                <w:szCs w:val="20"/>
              </w:rPr>
            </w:pPr>
            <w:r>
              <w:rPr>
                <w:sz w:val="20"/>
                <w:szCs w:val="20"/>
              </w:rPr>
              <w:t>5</w:t>
            </w:r>
          </w:p>
        </w:tc>
        <w:tc>
          <w:tcPr>
            <w:tcW w:w="489" w:type="dxa"/>
            <w:vAlign w:val="center"/>
          </w:tcPr>
          <w:p w14:paraId="1ADD9C89" w14:textId="3CF044A5" w:rsidR="00E8305F" w:rsidRDefault="00E8305F" w:rsidP="00F06982">
            <w:pPr>
              <w:jc w:val="center"/>
              <w:rPr>
                <w:sz w:val="20"/>
                <w:szCs w:val="20"/>
              </w:rPr>
            </w:pPr>
            <w:r>
              <w:rPr>
                <w:sz w:val="20"/>
                <w:szCs w:val="20"/>
              </w:rPr>
              <w:t>15</w:t>
            </w:r>
          </w:p>
        </w:tc>
      </w:tr>
      <w:tr w:rsidR="00E8305F" w14:paraId="707E5EAF" w14:textId="77777777" w:rsidTr="00E8305F">
        <w:trPr>
          <w:trHeight w:val="422"/>
        </w:trPr>
        <w:tc>
          <w:tcPr>
            <w:tcW w:w="509" w:type="dxa"/>
            <w:vAlign w:val="center"/>
          </w:tcPr>
          <w:p w14:paraId="2D42B9B8" w14:textId="3B035EE1" w:rsidR="00E8305F" w:rsidRDefault="00E8305F" w:rsidP="00DB56D5">
            <w:pPr>
              <w:rPr>
                <w:sz w:val="20"/>
                <w:szCs w:val="20"/>
              </w:rPr>
            </w:pPr>
            <w:r>
              <w:rPr>
                <w:sz w:val="20"/>
                <w:szCs w:val="20"/>
              </w:rPr>
              <w:t>9.</w:t>
            </w:r>
          </w:p>
        </w:tc>
        <w:tc>
          <w:tcPr>
            <w:tcW w:w="3905" w:type="dxa"/>
            <w:vAlign w:val="center"/>
          </w:tcPr>
          <w:p w14:paraId="73DB9B29" w14:textId="07A67FAA" w:rsidR="00E8305F" w:rsidRDefault="00E8305F" w:rsidP="00DB56D5">
            <w:pPr>
              <w:rPr>
                <w:sz w:val="20"/>
                <w:szCs w:val="20"/>
              </w:rPr>
            </w:pPr>
            <w:r>
              <w:rPr>
                <w:sz w:val="20"/>
                <w:szCs w:val="20"/>
              </w:rPr>
              <w:t>Neurodevelopment Center</w:t>
            </w:r>
          </w:p>
        </w:tc>
        <w:tc>
          <w:tcPr>
            <w:tcW w:w="1217" w:type="dxa"/>
            <w:vAlign w:val="center"/>
          </w:tcPr>
          <w:p w14:paraId="4ADC737F" w14:textId="197C59C1" w:rsidR="00E8305F" w:rsidRDefault="00E8305F" w:rsidP="00F06982">
            <w:pPr>
              <w:jc w:val="center"/>
              <w:rPr>
                <w:sz w:val="20"/>
                <w:szCs w:val="20"/>
              </w:rPr>
            </w:pPr>
            <w:r>
              <w:rPr>
                <w:sz w:val="20"/>
                <w:szCs w:val="20"/>
              </w:rPr>
              <w:t>Tbilisi</w:t>
            </w:r>
          </w:p>
        </w:tc>
        <w:tc>
          <w:tcPr>
            <w:tcW w:w="1031" w:type="dxa"/>
            <w:vAlign w:val="center"/>
          </w:tcPr>
          <w:p w14:paraId="0647B5DE" w14:textId="528BEF0B" w:rsidR="00E8305F" w:rsidRDefault="00E8305F" w:rsidP="00F06982">
            <w:pPr>
              <w:jc w:val="center"/>
              <w:rPr>
                <w:sz w:val="20"/>
                <w:szCs w:val="20"/>
              </w:rPr>
            </w:pPr>
            <w:r>
              <w:rPr>
                <w:sz w:val="20"/>
                <w:szCs w:val="20"/>
              </w:rPr>
              <w:t>Private</w:t>
            </w:r>
          </w:p>
        </w:tc>
        <w:tc>
          <w:tcPr>
            <w:tcW w:w="620" w:type="dxa"/>
            <w:vAlign w:val="center"/>
          </w:tcPr>
          <w:p w14:paraId="0818BA40" w14:textId="5D5E6019" w:rsidR="00E8305F" w:rsidRDefault="00E8305F" w:rsidP="00F06982">
            <w:pPr>
              <w:jc w:val="center"/>
              <w:rPr>
                <w:sz w:val="20"/>
                <w:szCs w:val="20"/>
              </w:rPr>
            </w:pPr>
            <w:r>
              <w:rPr>
                <w:sz w:val="20"/>
                <w:szCs w:val="20"/>
              </w:rPr>
              <w:t>0</w:t>
            </w:r>
          </w:p>
        </w:tc>
        <w:tc>
          <w:tcPr>
            <w:tcW w:w="511" w:type="dxa"/>
            <w:vAlign w:val="center"/>
          </w:tcPr>
          <w:p w14:paraId="37ADF05C" w14:textId="64544B2B" w:rsidR="00E8305F" w:rsidRDefault="00E8305F" w:rsidP="00F06982">
            <w:pPr>
              <w:jc w:val="center"/>
              <w:rPr>
                <w:sz w:val="20"/>
                <w:szCs w:val="20"/>
              </w:rPr>
            </w:pPr>
            <w:r>
              <w:rPr>
                <w:sz w:val="20"/>
                <w:szCs w:val="20"/>
              </w:rPr>
              <w:t>4</w:t>
            </w:r>
          </w:p>
        </w:tc>
        <w:tc>
          <w:tcPr>
            <w:tcW w:w="419" w:type="dxa"/>
            <w:vAlign w:val="center"/>
          </w:tcPr>
          <w:p w14:paraId="26EABB5C" w14:textId="10D49913" w:rsidR="00E8305F" w:rsidRDefault="00E8305F" w:rsidP="00F06982">
            <w:pPr>
              <w:jc w:val="center"/>
              <w:rPr>
                <w:sz w:val="20"/>
                <w:szCs w:val="20"/>
              </w:rPr>
            </w:pPr>
            <w:r>
              <w:rPr>
                <w:sz w:val="20"/>
                <w:szCs w:val="20"/>
              </w:rPr>
              <w:t>15</w:t>
            </w:r>
          </w:p>
        </w:tc>
        <w:tc>
          <w:tcPr>
            <w:tcW w:w="450" w:type="dxa"/>
            <w:vAlign w:val="center"/>
          </w:tcPr>
          <w:p w14:paraId="16228C45" w14:textId="47012952" w:rsidR="00E8305F" w:rsidRDefault="00E8305F" w:rsidP="00F06982">
            <w:pPr>
              <w:jc w:val="center"/>
              <w:rPr>
                <w:sz w:val="20"/>
                <w:szCs w:val="20"/>
              </w:rPr>
            </w:pPr>
            <w:r>
              <w:rPr>
                <w:sz w:val="20"/>
                <w:szCs w:val="20"/>
              </w:rPr>
              <w:t>2</w:t>
            </w:r>
          </w:p>
        </w:tc>
        <w:tc>
          <w:tcPr>
            <w:tcW w:w="425" w:type="dxa"/>
            <w:vAlign w:val="center"/>
          </w:tcPr>
          <w:p w14:paraId="466BF05C" w14:textId="129B0A34" w:rsidR="00E8305F" w:rsidRDefault="00E8305F" w:rsidP="00F06982">
            <w:pPr>
              <w:jc w:val="center"/>
              <w:rPr>
                <w:sz w:val="20"/>
                <w:szCs w:val="20"/>
              </w:rPr>
            </w:pPr>
            <w:r>
              <w:rPr>
                <w:sz w:val="20"/>
                <w:szCs w:val="20"/>
              </w:rPr>
              <w:t>8</w:t>
            </w:r>
          </w:p>
        </w:tc>
        <w:tc>
          <w:tcPr>
            <w:tcW w:w="489" w:type="dxa"/>
            <w:vAlign w:val="center"/>
          </w:tcPr>
          <w:p w14:paraId="35F0C33A" w14:textId="12F22427" w:rsidR="00E8305F" w:rsidRDefault="00E8305F" w:rsidP="00F06982">
            <w:pPr>
              <w:jc w:val="center"/>
              <w:rPr>
                <w:sz w:val="20"/>
                <w:szCs w:val="20"/>
              </w:rPr>
            </w:pPr>
            <w:r>
              <w:rPr>
                <w:sz w:val="20"/>
                <w:szCs w:val="20"/>
              </w:rPr>
              <w:t>?</w:t>
            </w:r>
          </w:p>
        </w:tc>
      </w:tr>
    </w:tbl>
    <w:p w14:paraId="03202988" w14:textId="54681778" w:rsidR="00A144DB" w:rsidRPr="00F06982" w:rsidRDefault="00D76375" w:rsidP="00AE70EB">
      <w:pPr>
        <w:spacing w:after="0"/>
        <w:rPr>
          <w:sz w:val="20"/>
          <w:szCs w:val="20"/>
        </w:rPr>
      </w:pPr>
      <w:r w:rsidRPr="00F06982">
        <w:rPr>
          <w:sz w:val="20"/>
          <w:szCs w:val="20"/>
        </w:rPr>
        <w:t>*</w:t>
      </w:r>
      <w:r w:rsidR="00AE70EB" w:rsidRPr="00F06982">
        <w:rPr>
          <w:sz w:val="20"/>
          <w:szCs w:val="20"/>
        </w:rPr>
        <w:t>100 bed capacity, but</w:t>
      </w:r>
      <w:r w:rsidR="00982A19" w:rsidRPr="00F06982">
        <w:rPr>
          <w:sz w:val="20"/>
          <w:szCs w:val="20"/>
        </w:rPr>
        <w:t xml:space="preserve"> in 3 mo</w:t>
      </w:r>
      <w:r w:rsidRPr="00F06982">
        <w:rPr>
          <w:sz w:val="20"/>
          <w:szCs w:val="20"/>
        </w:rPr>
        <w:t xml:space="preserve">nths </w:t>
      </w:r>
      <w:r w:rsidR="001405D3">
        <w:rPr>
          <w:sz w:val="20"/>
          <w:szCs w:val="20"/>
        </w:rPr>
        <w:t>the center has</w:t>
      </w:r>
      <w:r w:rsidRPr="00F06982">
        <w:rPr>
          <w:sz w:val="20"/>
          <w:szCs w:val="20"/>
        </w:rPr>
        <w:t xml:space="preserve"> a total of 60 patie</w:t>
      </w:r>
      <w:r w:rsidR="00797DD2">
        <w:rPr>
          <w:sz w:val="20"/>
          <w:szCs w:val="20"/>
        </w:rPr>
        <w:t>nts</w:t>
      </w:r>
      <w:r w:rsidRPr="00F06982">
        <w:rPr>
          <w:sz w:val="20"/>
          <w:szCs w:val="20"/>
        </w:rPr>
        <w:t>.</w:t>
      </w:r>
    </w:p>
    <w:p w14:paraId="36F51BCF" w14:textId="0F792A78" w:rsidR="00982A19" w:rsidRDefault="00D76375" w:rsidP="00AE70EB">
      <w:pPr>
        <w:spacing w:after="0"/>
        <w:rPr>
          <w:sz w:val="20"/>
          <w:szCs w:val="20"/>
        </w:rPr>
      </w:pPr>
      <w:r w:rsidRPr="00F06982">
        <w:rPr>
          <w:sz w:val="20"/>
          <w:szCs w:val="20"/>
        </w:rPr>
        <w:t>*</w:t>
      </w:r>
      <w:r w:rsidR="00982A19" w:rsidRPr="00F06982">
        <w:rPr>
          <w:sz w:val="20"/>
          <w:szCs w:val="20"/>
        </w:rPr>
        <w:t>17 patient beds, plus equal number for care-givers; look to expand to 50 beds in the future.</w:t>
      </w:r>
    </w:p>
    <w:p w14:paraId="4DF2EC12" w14:textId="77A2889E" w:rsidR="00E8305F" w:rsidRPr="00F06982" w:rsidRDefault="00E8305F" w:rsidP="00AE70EB">
      <w:pPr>
        <w:spacing w:after="0"/>
        <w:rPr>
          <w:sz w:val="20"/>
          <w:szCs w:val="20"/>
        </w:rPr>
      </w:pPr>
      <w:r w:rsidRPr="00F06982">
        <w:rPr>
          <w:sz w:val="20"/>
          <w:szCs w:val="20"/>
        </w:rPr>
        <w:t xml:space="preserve">*5 patient beds plus equal number for care-givers; can increase </w:t>
      </w:r>
      <w:r>
        <w:rPr>
          <w:sz w:val="20"/>
          <w:szCs w:val="20"/>
        </w:rPr>
        <w:t xml:space="preserve">patient beds to 9 </w:t>
      </w:r>
      <w:r w:rsidRPr="00F06982">
        <w:rPr>
          <w:sz w:val="20"/>
          <w:szCs w:val="20"/>
        </w:rPr>
        <w:t>if needed.</w:t>
      </w:r>
    </w:p>
    <w:p w14:paraId="3BF858A3" w14:textId="3D2AF266" w:rsidR="00982A19" w:rsidRPr="00F06982" w:rsidRDefault="00D76375" w:rsidP="00AE70EB">
      <w:pPr>
        <w:spacing w:after="0"/>
        <w:rPr>
          <w:sz w:val="20"/>
          <w:szCs w:val="20"/>
        </w:rPr>
      </w:pPr>
      <w:r w:rsidRPr="00F06982">
        <w:rPr>
          <w:sz w:val="20"/>
          <w:szCs w:val="20"/>
        </w:rPr>
        <w:t>*</w:t>
      </w:r>
      <w:r w:rsidR="00982A19" w:rsidRPr="00F06982">
        <w:rPr>
          <w:sz w:val="20"/>
          <w:szCs w:val="20"/>
        </w:rPr>
        <w:t>12 b</w:t>
      </w:r>
      <w:r w:rsidRPr="00F06982">
        <w:rPr>
          <w:sz w:val="20"/>
          <w:szCs w:val="20"/>
        </w:rPr>
        <w:t xml:space="preserve">eds for adults </w:t>
      </w:r>
      <w:r w:rsidR="001405D3">
        <w:rPr>
          <w:sz w:val="20"/>
          <w:szCs w:val="20"/>
        </w:rPr>
        <w:t>planned for</w:t>
      </w:r>
      <w:r w:rsidRPr="00F06982">
        <w:rPr>
          <w:sz w:val="20"/>
          <w:szCs w:val="20"/>
        </w:rPr>
        <w:t xml:space="preserve"> March 2020, but plan</w:t>
      </w:r>
      <w:r w:rsidR="00982A19" w:rsidRPr="00F06982">
        <w:rPr>
          <w:sz w:val="20"/>
          <w:szCs w:val="20"/>
        </w:rPr>
        <w:t xml:space="preserve"> a total of </w:t>
      </w:r>
      <w:r w:rsidRPr="00F06982">
        <w:rPr>
          <w:sz w:val="20"/>
          <w:szCs w:val="20"/>
        </w:rPr>
        <w:t>48 beds for children and adults in the future.</w:t>
      </w:r>
    </w:p>
    <w:p w14:paraId="06242753" w14:textId="77777777" w:rsidR="00644EED" w:rsidRPr="00D74CE8" w:rsidRDefault="00644EED" w:rsidP="00D74CE8">
      <w:pPr>
        <w:spacing w:after="0"/>
        <w:rPr>
          <w:sz w:val="20"/>
          <w:szCs w:val="20"/>
        </w:rPr>
      </w:pPr>
    </w:p>
    <w:p w14:paraId="1F3F1AC0" w14:textId="77777777" w:rsidR="00EF3797" w:rsidRPr="00702AEA" w:rsidRDefault="00EF3797" w:rsidP="00EF3797">
      <w:pPr>
        <w:spacing w:after="0" w:line="240" w:lineRule="auto"/>
        <w:rPr>
          <w:u w:val="single"/>
        </w:rPr>
      </w:pPr>
      <w:r w:rsidRPr="00702AEA">
        <w:rPr>
          <w:u w:val="single"/>
        </w:rPr>
        <w:t>Vis</w:t>
      </w:r>
      <w:r>
        <w:rPr>
          <w:u w:val="single"/>
        </w:rPr>
        <w:t>ion and</w:t>
      </w:r>
      <w:r w:rsidRPr="00702AEA">
        <w:rPr>
          <w:u w:val="single"/>
        </w:rPr>
        <w:t xml:space="preserve"> Hearing</w:t>
      </w:r>
    </w:p>
    <w:p w14:paraId="07B799AF" w14:textId="38E2693A" w:rsidR="00EF3797" w:rsidRDefault="00EF3797" w:rsidP="006B287D">
      <w:pPr>
        <w:pStyle w:val="NormalWeb"/>
        <w:spacing w:before="0" w:beforeAutospacing="0" w:after="0" w:afterAutospacing="0" w:line="259" w:lineRule="auto"/>
        <w:rPr>
          <w:rFonts w:asciiTheme="minorHAnsi" w:hAnsiTheme="minorHAnsi"/>
          <w:sz w:val="22"/>
          <w:szCs w:val="22"/>
        </w:rPr>
      </w:pPr>
      <w:r>
        <w:rPr>
          <w:rFonts w:asciiTheme="minorHAnsi" w:hAnsiTheme="minorHAnsi"/>
          <w:sz w:val="22"/>
          <w:szCs w:val="22"/>
        </w:rPr>
        <w:t>In 2018 MoLHSA mandates hearing screening for all newborns with a target of 95% coverage.</w:t>
      </w:r>
      <w:r w:rsidR="005C6BD0">
        <w:rPr>
          <w:rFonts w:asciiTheme="minorHAnsi" w:hAnsiTheme="minorHAnsi"/>
          <w:sz w:val="22"/>
          <w:szCs w:val="22"/>
        </w:rPr>
        <w:t xml:space="preserve"> A finite number of hearing aids and cochlear implants are funded and available through </w:t>
      </w:r>
      <w:proofErr w:type="spellStart"/>
      <w:r w:rsidR="005C6BD0">
        <w:rPr>
          <w:rFonts w:asciiTheme="minorHAnsi" w:hAnsiTheme="minorHAnsi"/>
          <w:sz w:val="22"/>
          <w:szCs w:val="22"/>
        </w:rPr>
        <w:t>MoLHSA’s</w:t>
      </w:r>
      <w:proofErr w:type="spellEnd"/>
      <w:r w:rsidR="005C6BD0">
        <w:rPr>
          <w:rFonts w:asciiTheme="minorHAnsi" w:hAnsiTheme="minorHAnsi"/>
          <w:sz w:val="22"/>
          <w:szCs w:val="22"/>
        </w:rPr>
        <w:t xml:space="preserve"> social programs. </w:t>
      </w:r>
      <w:r w:rsidR="006B287D">
        <w:rPr>
          <w:rFonts w:asciiTheme="minorHAnsi" w:hAnsiTheme="minorHAnsi"/>
          <w:sz w:val="22"/>
          <w:szCs w:val="22"/>
        </w:rPr>
        <w:t>Eye glasses are available in main hospitals and funding is OOP.</w:t>
      </w:r>
    </w:p>
    <w:p w14:paraId="420314DB" w14:textId="77777777" w:rsidR="006B287D" w:rsidRPr="006B287D" w:rsidRDefault="006B287D" w:rsidP="006B287D">
      <w:pPr>
        <w:pStyle w:val="NormalWeb"/>
        <w:spacing w:before="0" w:beforeAutospacing="0" w:after="0" w:afterAutospacing="0" w:line="259" w:lineRule="auto"/>
        <w:rPr>
          <w:rFonts w:asciiTheme="minorHAnsi" w:hAnsiTheme="minorHAnsi"/>
          <w:sz w:val="22"/>
          <w:szCs w:val="22"/>
        </w:rPr>
      </w:pPr>
    </w:p>
    <w:p w14:paraId="3F20333D" w14:textId="36EB424A" w:rsidR="003049D3" w:rsidRPr="00FA1366" w:rsidRDefault="00FA1366" w:rsidP="003049D3">
      <w:pPr>
        <w:spacing w:after="0"/>
        <w:rPr>
          <w:u w:val="single"/>
          <w:lang w:eastAsia="ja-JP"/>
        </w:rPr>
      </w:pPr>
      <w:r w:rsidRPr="00FA1366">
        <w:rPr>
          <w:u w:val="single"/>
          <w:lang w:eastAsia="ja-JP"/>
        </w:rPr>
        <w:t>Assistive Products</w:t>
      </w:r>
    </w:p>
    <w:p w14:paraId="5FF11CB5" w14:textId="0540C056" w:rsidR="00D70E95" w:rsidRDefault="00D70E95" w:rsidP="008B2C8D">
      <w:pPr>
        <w:spacing w:line="240" w:lineRule="auto"/>
      </w:pPr>
      <w:r>
        <w:t xml:space="preserve">Assistive products are available through private pharmacies (OOP payments), providers approved by MoLHSA/SSA, and charitable donations. </w:t>
      </w:r>
      <w:r w:rsidR="00486886">
        <w:t xml:space="preserve"> </w:t>
      </w:r>
      <w:r w:rsidR="007111E0">
        <w:t>MoLHSA/SSA funds 11 types of assistive products.</w:t>
      </w:r>
      <w:r w:rsidR="007111E0">
        <w:rPr>
          <w:rStyle w:val="FootnoteReference"/>
        </w:rPr>
        <w:footnoteReference w:id="99"/>
      </w:r>
      <w:r w:rsidR="00486886">
        <w:t xml:space="preserve"> </w:t>
      </w:r>
    </w:p>
    <w:p w14:paraId="736ADBDB" w14:textId="77777777" w:rsidR="001C05A5" w:rsidRDefault="00486886" w:rsidP="008034AA">
      <w:pPr>
        <w:spacing w:after="0" w:line="240" w:lineRule="auto"/>
      </w:pPr>
      <w:r>
        <w:t xml:space="preserve">MoLHSA </w:t>
      </w:r>
      <w:r w:rsidR="006B287D">
        <w:t xml:space="preserve">provides </w:t>
      </w:r>
      <w:r w:rsidR="00AD3277">
        <w:t xml:space="preserve">variable </w:t>
      </w:r>
      <w:r w:rsidR="006B287D">
        <w:t>guidance on</w:t>
      </w:r>
      <w:r w:rsidR="00AD3277">
        <w:t xml:space="preserve"> service providers and technical specifications of the assistive products.</w:t>
      </w:r>
      <w:r w:rsidR="000F0C44">
        <w:rPr>
          <w:rStyle w:val="FootnoteReference"/>
        </w:rPr>
        <w:footnoteReference w:id="100"/>
      </w:r>
      <w:r w:rsidR="00AD3277">
        <w:t xml:space="preserve"> For most products, the provider of the service (goods) is the entity registered by MoLHSA. </w:t>
      </w:r>
    </w:p>
    <w:p w14:paraId="124F0003" w14:textId="77777777" w:rsidR="001C05A5" w:rsidRDefault="001C05A5" w:rsidP="008B2C8D">
      <w:pPr>
        <w:spacing w:line="240" w:lineRule="auto"/>
      </w:pPr>
      <w:r>
        <w:t xml:space="preserve">For the goods, most component activities identify </w:t>
      </w:r>
      <w:r w:rsidRPr="000F0C44">
        <w:rPr>
          <w:u w:val="single"/>
        </w:rPr>
        <w:t>selection</w:t>
      </w:r>
      <w:r>
        <w:t xml:space="preserve">, </w:t>
      </w:r>
      <w:r w:rsidRPr="000F0C44">
        <w:rPr>
          <w:u w:val="single"/>
        </w:rPr>
        <w:t>production</w:t>
      </w:r>
      <w:r>
        <w:t xml:space="preserve"> and </w:t>
      </w:r>
      <w:r w:rsidRPr="000F0C44">
        <w:rPr>
          <w:u w:val="single"/>
        </w:rPr>
        <w:t>fitting</w:t>
      </w:r>
      <w:r>
        <w:t xml:space="preserve"> of the device.</w:t>
      </w:r>
    </w:p>
    <w:p w14:paraId="7F088390" w14:textId="5B9525BE" w:rsidR="00AD3277" w:rsidRDefault="001C05A5" w:rsidP="008034AA">
      <w:pPr>
        <w:spacing w:after="0" w:line="240" w:lineRule="auto"/>
      </w:pPr>
      <w:r>
        <w:t>It is remarkable that</w:t>
      </w:r>
      <w:r w:rsidR="00AD3277">
        <w:t xml:space="preserve"> wheelchairs</w:t>
      </w:r>
      <w:r w:rsidR="005F7EFF">
        <w:t xml:space="preserve"> have additional and unique requirements for providers and component activities that are very different from other assistive products.</w:t>
      </w:r>
      <w:r>
        <w:t xml:space="preserve"> </w:t>
      </w:r>
      <w:r w:rsidR="005F7EFF">
        <w:t>S</w:t>
      </w:r>
      <w:r w:rsidR="00AD3277">
        <w:t>pecif</w:t>
      </w:r>
      <w:r w:rsidR="005F7EFF">
        <w:t>ically,</w:t>
      </w:r>
      <w:r w:rsidR="00AD3277">
        <w:t xml:space="preserve"> the provider</w:t>
      </w:r>
      <w:r w:rsidR="005F7EFF">
        <w:t xml:space="preserve"> must have</w:t>
      </w:r>
      <w:r w:rsidR="00AD3277">
        <w:t>:</w:t>
      </w:r>
    </w:p>
    <w:p w14:paraId="43BEDEC5" w14:textId="593D9BEC" w:rsidR="000F0C44" w:rsidRDefault="000F0C44" w:rsidP="000F0C44">
      <w:pPr>
        <w:pStyle w:val="ListParagraph"/>
        <w:numPr>
          <w:ilvl w:val="0"/>
          <w:numId w:val="38"/>
        </w:numPr>
        <w:spacing w:after="0" w:line="240" w:lineRule="auto"/>
        <w:ind w:left="270" w:hanging="270"/>
      </w:pPr>
      <w:r>
        <w:lastRenderedPageBreak/>
        <w:t>w</w:t>
      </w:r>
      <w:r w:rsidR="00AD3277">
        <w:t xml:space="preserve">heelchair </w:t>
      </w:r>
      <w:r>
        <w:t>production</w:t>
      </w:r>
      <w:r w:rsidR="00AD3277">
        <w:t xml:space="preserve"> in Georgia where more than 50% of the</w:t>
      </w:r>
      <w:r>
        <w:t xml:space="preserve"> total number of</w:t>
      </w:r>
      <w:r w:rsidR="00AD3277">
        <w:t xml:space="preserve"> employees are persons with disabilities</w:t>
      </w:r>
      <w:r>
        <w:rPr>
          <w:rStyle w:val="FootnoteReference"/>
        </w:rPr>
        <w:footnoteReference w:id="101"/>
      </w:r>
      <w:r>
        <w:t>;</w:t>
      </w:r>
    </w:p>
    <w:p w14:paraId="6B94AA2E" w14:textId="7A41BBC1" w:rsidR="00912FF1" w:rsidRDefault="000F0C44" w:rsidP="000F0C44">
      <w:pPr>
        <w:pStyle w:val="ListParagraph"/>
        <w:numPr>
          <w:ilvl w:val="0"/>
          <w:numId w:val="38"/>
        </w:numPr>
        <w:spacing w:after="0" w:line="240" w:lineRule="auto"/>
        <w:ind w:left="270" w:hanging="270"/>
      </w:pPr>
      <w:r>
        <w:t>certified personnel ... and submits documents demonstrating qualifications to the SSA.</w:t>
      </w:r>
      <w:r w:rsidR="00AD3277">
        <w:t xml:space="preserve"> </w:t>
      </w:r>
    </w:p>
    <w:p w14:paraId="061B57DA" w14:textId="2EB5BABA" w:rsidR="00486886" w:rsidRDefault="005F7EFF" w:rsidP="008034AA">
      <w:pPr>
        <w:spacing w:after="0" w:line="240" w:lineRule="auto"/>
      </w:pPr>
      <w:r>
        <w:t>C</w:t>
      </w:r>
      <w:r w:rsidR="001C05A5">
        <w:t>omponent activities</w:t>
      </w:r>
      <w:r>
        <w:t xml:space="preserve"> for wheelchairs</w:t>
      </w:r>
      <w:r w:rsidR="001C05A5">
        <w:t xml:space="preserve"> </w:t>
      </w:r>
      <w:r>
        <w:t xml:space="preserve">provide </w:t>
      </w:r>
      <w:r w:rsidR="001C05A5">
        <w:t>detailed product specifications</w:t>
      </w:r>
      <w:r>
        <w:t xml:space="preserve"> and manual wheelchairs do not include </w:t>
      </w:r>
      <w:r w:rsidR="001C05A5">
        <w:t>individual fitting and adj</w:t>
      </w:r>
      <w:r>
        <w:t>ustment to the user</w:t>
      </w:r>
      <w:r w:rsidR="001C05A5">
        <w:t>.</w:t>
      </w:r>
      <w:r w:rsidR="000F0C44">
        <w:t xml:space="preserve"> </w:t>
      </w:r>
    </w:p>
    <w:p w14:paraId="4DF58767" w14:textId="3FE737CD" w:rsidR="002E1EB1" w:rsidRDefault="00D70E95" w:rsidP="008034AA">
      <w:pPr>
        <w:spacing w:after="0" w:line="240" w:lineRule="auto"/>
      </w:pPr>
      <w:r>
        <w:t xml:space="preserve"> </w:t>
      </w:r>
    </w:p>
    <w:p w14:paraId="453528F4" w14:textId="03EA914A" w:rsidR="002E1EB1" w:rsidRPr="002E1EB1" w:rsidRDefault="006F670E" w:rsidP="008034AA">
      <w:pPr>
        <w:spacing w:after="0" w:line="240" w:lineRule="auto"/>
      </w:pPr>
      <w:r w:rsidRPr="006F670E">
        <w:rPr>
          <w:b/>
          <w:i/>
          <w:color w:val="4472C4" w:themeColor="accent1"/>
        </w:rPr>
        <w:t xml:space="preserve">Table </w:t>
      </w:r>
      <w:r w:rsidR="00924E85">
        <w:rPr>
          <w:b/>
          <w:i/>
          <w:color w:val="4472C4" w:themeColor="accent1"/>
        </w:rPr>
        <w:t>8</w:t>
      </w:r>
      <w:r w:rsidRPr="006F670E">
        <w:rPr>
          <w:b/>
          <w:i/>
        </w:rPr>
        <w:t xml:space="preserve">.  </w:t>
      </w:r>
      <w:r w:rsidR="002E1EB1" w:rsidRPr="006F670E">
        <w:rPr>
          <w:b/>
          <w:i/>
        </w:rPr>
        <w:t>Products provided through the State Program of Social Rehabilitation and Childcare (2019)</w:t>
      </w:r>
    </w:p>
    <w:tbl>
      <w:tblPr>
        <w:tblStyle w:val="TableGrid"/>
        <w:tblW w:w="0" w:type="auto"/>
        <w:tblLook w:val="04A0" w:firstRow="1" w:lastRow="0" w:firstColumn="1" w:lastColumn="0" w:noHBand="0" w:noVBand="1"/>
      </w:tblPr>
      <w:tblGrid>
        <w:gridCol w:w="4679"/>
        <w:gridCol w:w="4671"/>
      </w:tblGrid>
      <w:tr w:rsidR="002E1EB1" w14:paraId="06FDB215" w14:textId="77777777" w:rsidTr="002E1EB1">
        <w:tc>
          <w:tcPr>
            <w:tcW w:w="4788" w:type="dxa"/>
            <w:shd w:val="clear" w:color="auto" w:fill="BFBFBF" w:themeFill="background1" w:themeFillShade="BF"/>
          </w:tcPr>
          <w:p w14:paraId="464D62E9" w14:textId="2B23E0F7" w:rsidR="002E1EB1" w:rsidRPr="002E1EB1" w:rsidRDefault="002E1EB1" w:rsidP="002E1EB1">
            <w:pPr>
              <w:jc w:val="center"/>
              <w:rPr>
                <w:b/>
              </w:rPr>
            </w:pPr>
            <w:r w:rsidRPr="002E1EB1">
              <w:rPr>
                <w:b/>
              </w:rPr>
              <w:t>Description of product</w:t>
            </w:r>
          </w:p>
        </w:tc>
        <w:tc>
          <w:tcPr>
            <w:tcW w:w="4788" w:type="dxa"/>
            <w:shd w:val="clear" w:color="auto" w:fill="BFBFBF" w:themeFill="background1" w:themeFillShade="BF"/>
          </w:tcPr>
          <w:p w14:paraId="21D86DEC" w14:textId="1A7A2200" w:rsidR="002E1EB1" w:rsidRPr="002E1EB1" w:rsidRDefault="002E1EB1" w:rsidP="002E1EB1">
            <w:pPr>
              <w:jc w:val="center"/>
              <w:rPr>
                <w:b/>
              </w:rPr>
            </w:pPr>
            <w:r w:rsidRPr="002E1EB1">
              <w:rPr>
                <w:b/>
              </w:rPr>
              <w:t>Total number provided</w:t>
            </w:r>
          </w:p>
        </w:tc>
      </w:tr>
      <w:tr w:rsidR="002E1EB1" w14:paraId="52EAA3F2" w14:textId="77777777" w:rsidTr="002E1EB1">
        <w:tc>
          <w:tcPr>
            <w:tcW w:w="4788" w:type="dxa"/>
          </w:tcPr>
          <w:p w14:paraId="4DA57DB6" w14:textId="5A770B4D" w:rsidR="002E1EB1" w:rsidRDefault="002E1EB1" w:rsidP="008034AA">
            <w:r>
              <w:t>Electric wheelchair</w:t>
            </w:r>
          </w:p>
        </w:tc>
        <w:tc>
          <w:tcPr>
            <w:tcW w:w="4788" w:type="dxa"/>
          </w:tcPr>
          <w:p w14:paraId="60D47DCA" w14:textId="23F976BF" w:rsidR="002E1EB1" w:rsidRDefault="002E1EB1" w:rsidP="006F670E">
            <w:pPr>
              <w:jc w:val="center"/>
            </w:pPr>
            <w:r>
              <w:t>150</w:t>
            </w:r>
          </w:p>
        </w:tc>
      </w:tr>
      <w:tr w:rsidR="002E1EB1" w14:paraId="667557BC" w14:textId="77777777" w:rsidTr="002E1EB1">
        <w:tc>
          <w:tcPr>
            <w:tcW w:w="4788" w:type="dxa"/>
          </w:tcPr>
          <w:p w14:paraId="0EA05488" w14:textId="344D34D6" w:rsidR="002E1EB1" w:rsidRDefault="002E1EB1" w:rsidP="008034AA">
            <w:r>
              <w:t>Manual wheelchair</w:t>
            </w:r>
          </w:p>
        </w:tc>
        <w:tc>
          <w:tcPr>
            <w:tcW w:w="4788" w:type="dxa"/>
          </w:tcPr>
          <w:p w14:paraId="37D7A22D" w14:textId="10F0B91B" w:rsidR="002E1EB1" w:rsidRDefault="002E1EB1" w:rsidP="006F670E">
            <w:pPr>
              <w:jc w:val="center"/>
            </w:pPr>
            <w:r>
              <w:t>500</w:t>
            </w:r>
          </w:p>
        </w:tc>
      </w:tr>
      <w:tr w:rsidR="002E1EB1" w14:paraId="69035EF5" w14:textId="77777777" w:rsidTr="002E1EB1">
        <w:tc>
          <w:tcPr>
            <w:tcW w:w="4788" w:type="dxa"/>
          </w:tcPr>
          <w:p w14:paraId="3EB3BAC3" w14:textId="036EB4C2" w:rsidR="002E1EB1" w:rsidRDefault="002E1EB1" w:rsidP="008034AA">
            <w:r>
              <w:t>Prosthetics and orthotics</w:t>
            </w:r>
          </w:p>
        </w:tc>
        <w:tc>
          <w:tcPr>
            <w:tcW w:w="4788" w:type="dxa"/>
          </w:tcPr>
          <w:p w14:paraId="1010A129" w14:textId="49193797" w:rsidR="002E1EB1" w:rsidRDefault="002E1EB1" w:rsidP="006F670E">
            <w:pPr>
              <w:jc w:val="center"/>
            </w:pPr>
            <w:r>
              <w:t>1153</w:t>
            </w:r>
          </w:p>
        </w:tc>
      </w:tr>
      <w:tr w:rsidR="002E1EB1" w14:paraId="75653868" w14:textId="77777777" w:rsidTr="006F670E">
        <w:trPr>
          <w:trHeight w:val="251"/>
        </w:trPr>
        <w:tc>
          <w:tcPr>
            <w:tcW w:w="4788" w:type="dxa"/>
          </w:tcPr>
          <w:p w14:paraId="415EDEA1" w14:textId="3C99D80F" w:rsidR="002E1EB1" w:rsidRDefault="002E1EB1" w:rsidP="008034AA">
            <w:r>
              <w:t>Walkers, crutches, canes, white canes</w:t>
            </w:r>
          </w:p>
        </w:tc>
        <w:tc>
          <w:tcPr>
            <w:tcW w:w="4788" w:type="dxa"/>
          </w:tcPr>
          <w:p w14:paraId="6F8FA977" w14:textId="75028CDD" w:rsidR="002E1EB1" w:rsidRDefault="002E1EB1" w:rsidP="006F670E">
            <w:pPr>
              <w:jc w:val="center"/>
            </w:pPr>
            <w:r>
              <w:t>84</w:t>
            </w:r>
          </w:p>
        </w:tc>
      </w:tr>
      <w:tr w:rsidR="002E1EB1" w14:paraId="3B41822A" w14:textId="77777777" w:rsidTr="002E1EB1">
        <w:tc>
          <w:tcPr>
            <w:tcW w:w="4788" w:type="dxa"/>
          </w:tcPr>
          <w:p w14:paraId="4731E97D" w14:textId="4E0AA0F4" w:rsidR="002E1EB1" w:rsidRDefault="002E1EB1" w:rsidP="008034AA">
            <w:r>
              <w:t>Cochlear implants</w:t>
            </w:r>
          </w:p>
        </w:tc>
        <w:tc>
          <w:tcPr>
            <w:tcW w:w="4788" w:type="dxa"/>
          </w:tcPr>
          <w:p w14:paraId="60D7360D" w14:textId="08CD82D7" w:rsidR="002E1EB1" w:rsidRDefault="002E1EB1" w:rsidP="006F670E">
            <w:pPr>
              <w:jc w:val="center"/>
            </w:pPr>
            <w:r>
              <w:t>35</w:t>
            </w:r>
          </w:p>
        </w:tc>
      </w:tr>
      <w:tr w:rsidR="002E1EB1" w14:paraId="3D4B8049" w14:textId="77777777" w:rsidTr="002E1EB1">
        <w:tc>
          <w:tcPr>
            <w:tcW w:w="4788" w:type="dxa"/>
          </w:tcPr>
          <w:p w14:paraId="5B2B5F3F" w14:textId="740BEE80" w:rsidR="002E1EB1" w:rsidRDefault="002E1EB1" w:rsidP="008034AA">
            <w:r>
              <w:t>Hearing aids</w:t>
            </w:r>
          </w:p>
        </w:tc>
        <w:tc>
          <w:tcPr>
            <w:tcW w:w="4788" w:type="dxa"/>
          </w:tcPr>
          <w:p w14:paraId="29F1D37F" w14:textId="08C9986B" w:rsidR="002E1EB1" w:rsidRDefault="002E1EB1" w:rsidP="006F670E">
            <w:pPr>
              <w:jc w:val="center"/>
            </w:pPr>
            <w:r>
              <w:t>1500</w:t>
            </w:r>
          </w:p>
        </w:tc>
      </w:tr>
      <w:tr w:rsidR="002E1EB1" w14:paraId="7732D46A" w14:textId="77777777" w:rsidTr="002E1EB1">
        <w:tc>
          <w:tcPr>
            <w:tcW w:w="4788" w:type="dxa"/>
          </w:tcPr>
          <w:p w14:paraId="2D5A1352" w14:textId="02FA8958" w:rsidR="002E1EB1" w:rsidRDefault="002E1EB1" w:rsidP="008034AA">
            <w:r>
              <w:t>Smart phones</w:t>
            </w:r>
          </w:p>
        </w:tc>
        <w:tc>
          <w:tcPr>
            <w:tcW w:w="4788" w:type="dxa"/>
          </w:tcPr>
          <w:p w14:paraId="73A40A7A" w14:textId="60739A5B" w:rsidR="002E1EB1" w:rsidRDefault="002E1EB1" w:rsidP="006F670E">
            <w:pPr>
              <w:jc w:val="center"/>
            </w:pPr>
            <w:r>
              <w:t>100</w:t>
            </w:r>
          </w:p>
        </w:tc>
      </w:tr>
    </w:tbl>
    <w:p w14:paraId="2370E166" w14:textId="77777777" w:rsidR="002E1EB1" w:rsidRDefault="002E1EB1" w:rsidP="008034AA">
      <w:pPr>
        <w:spacing w:after="0" w:line="240" w:lineRule="auto"/>
      </w:pPr>
    </w:p>
    <w:p w14:paraId="1E072B31" w14:textId="1D9261D7" w:rsidR="004B0526" w:rsidRDefault="000D700D" w:rsidP="003E0EA6">
      <w:pPr>
        <w:spacing w:after="0"/>
      </w:pPr>
      <w:r>
        <w:t>T</w:t>
      </w:r>
      <w:r w:rsidR="00F12DDD">
        <w:t xml:space="preserve">he </w:t>
      </w:r>
      <w:r w:rsidR="00075C67" w:rsidRPr="00807DFB">
        <w:t>L</w:t>
      </w:r>
      <w:r w:rsidR="00F12DDD">
        <w:t>atter-</w:t>
      </w:r>
      <w:r w:rsidR="00075C67" w:rsidRPr="00807DFB">
        <w:t>D</w:t>
      </w:r>
      <w:r w:rsidR="00075C67">
        <w:t xml:space="preserve">ay </w:t>
      </w:r>
      <w:r w:rsidR="00075C67" w:rsidRPr="00807DFB">
        <w:t>S</w:t>
      </w:r>
      <w:r w:rsidR="00075C67">
        <w:t xml:space="preserve">aints </w:t>
      </w:r>
      <w:r w:rsidR="00075C67" w:rsidRPr="00807DFB">
        <w:t>C</w:t>
      </w:r>
      <w:r w:rsidR="00075C67">
        <w:t>harities (LDSC)</w:t>
      </w:r>
      <w:r w:rsidR="00075C67" w:rsidRPr="00807DFB">
        <w:t xml:space="preserve"> </w:t>
      </w:r>
      <w:r>
        <w:t>donates</w:t>
      </w:r>
      <w:r w:rsidR="00A01873">
        <w:t xml:space="preserve"> </w:t>
      </w:r>
      <w:r w:rsidR="00F12DDD">
        <w:t xml:space="preserve">adult </w:t>
      </w:r>
      <w:r w:rsidR="00D70E95">
        <w:t xml:space="preserve">basic </w:t>
      </w:r>
      <w:r w:rsidR="00F12DDD">
        <w:t xml:space="preserve">manual wheelchairs </w:t>
      </w:r>
      <w:r w:rsidR="00D70E95">
        <w:t>to</w:t>
      </w:r>
      <w:r w:rsidR="00F12DDD">
        <w:t xml:space="preserve"> </w:t>
      </w:r>
      <w:r w:rsidR="00075C67" w:rsidRPr="00807DFB">
        <w:t xml:space="preserve">Georgia </w:t>
      </w:r>
      <w:r w:rsidR="00F12DDD">
        <w:t xml:space="preserve">through the </w:t>
      </w:r>
      <w:r w:rsidR="00F12DDD" w:rsidRPr="00807DFB">
        <w:t>International Association of Women of Georgia for Peace and Life</w:t>
      </w:r>
      <w:r w:rsidR="00F12DDD">
        <w:t xml:space="preserve">. </w:t>
      </w:r>
      <w:r>
        <w:t>From 2004-2019</w:t>
      </w:r>
      <w:r w:rsidR="00D70E95">
        <w:t xml:space="preserve">, </w:t>
      </w:r>
      <w:r w:rsidR="00075C67" w:rsidRPr="00807DFB">
        <w:t>8,710 wh</w:t>
      </w:r>
      <w:r w:rsidR="00D70E95">
        <w:t>eelchairs have been delivered with ~</w:t>
      </w:r>
      <w:r w:rsidR="00075C67">
        <w:t xml:space="preserve"> 700 </w:t>
      </w:r>
      <w:r w:rsidR="00D70E95">
        <w:t>wheelchairs scheduled for</w:t>
      </w:r>
      <w:r w:rsidR="00075C67">
        <w:t xml:space="preserve"> 2020. </w:t>
      </w:r>
      <w:r w:rsidR="001D7DF7">
        <w:t>Basic-</w:t>
      </w:r>
      <w:r w:rsidR="00AE7D39" w:rsidRPr="00807DFB">
        <w:t>l</w:t>
      </w:r>
      <w:r w:rsidR="00D70E95">
        <w:t>evel service providers are</w:t>
      </w:r>
      <w:r w:rsidR="00AE7D39" w:rsidRPr="00807DFB">
        <w:t xml:space="preserve"> trained mostly from government social worke</w:t>
      </w:r>
      <w:r w:rsidR="00D70E95">
        <w:t>rs and a few staff from the local partner</w:t>
      </w:r>
      <w:r w:rsidR="00075C67" w:rsidRPr="00386D28">
        <w:t>.</w:t>
      </w:r>
      <w:r w:rsidR="00075C67">
        <w:rPr>
          <w:rStyle w:val="FootnoteReference"/>
        </w:rPr>
        <w:footnoteReference w:id="102"/>
      </w:r>
    </w:p>
    <w:p w14:paraId="614C2BB5" w14:textId="77777777" w:rsidR="003C7A66" w:rsidRDefault="003C7A66" w:rsidP="00B9407B">
      <w:pPr>
        <w:spacing w:after="0" w:line="240" w:lineRule="auto"/>
      </w:pPr>
    </w:p>
    <w:p w14:paraId="3F087484" w14:textId="169FDDFF" w:rsidR="00F11B9C" w:rsidRPr="00970412" w:rsidRDefault="00F11B9C" w:rsidP="00F11B9C">
      <w:pPr>
        <w:spacing w:after="0"/>
        <w:rPr>
          <w:u w:val="single"/>
        </w:rPr>
      </w:pPr>
      <w:r>
        <w:rPr>
          <w:u w:val="single"/>
        </w:rPr>
        <w:t>Rehabilitation in emergency or disaster</w:t>
      </w:r>
    </w:p>
    <w:p w14:paraId="5EC11932" w14:textId="77777777" w:rsidR="005268F9" w:rsidRDefault="00661724" w:rsidP="00B00A63">
      <w:pPr>
        <w:spacing w:line="240" w:lineRule="auto"/>
        <w:rPr>
          <w:bCs/>
        </w:rPr>
      </w:pPr>
      <w:r>
        <w:t xml:space="preserve">The </w:t>
      </w:r>
      <w:r w:rsidRPr="00661724">
        <w:t>Emergency Situations Coordination and Urgent Assistance Center</w:t>
      </w:r>
      <w:r>
        <w:t xml:space="preserve"> (</w:t>
      </w:r>
      <w:r w:rsidRPr="00661724">
        <w:t>ESC&amp;UAC</w:t>
      </w:r>
      <w:r>
        <w:t xml:space="preserve">) </w:t>
      </w:r>
      <w:r>
        <w:rPr>
          <w:bCs/>
        </w:rPr>
        <w:t>e</w:t>
      </w:r>
      <w:r w:rsidRPr="00661724">
        <w:rPr>
          <w:bCs/>
        </w:rPr>
        <w:t>nsures/coordinates quality emergency medical and referral assistance during disaster and martial law situations</w:t>
      </w:r>
      <w:r>
        <w:rPr>
          <w:bCs/>
        </w:rPr>
        <w:t xml:space="preserve">. </w:t>
      </w:r>
      <w:r w:rsidR="00BD0B4B">
        <w:rPr>
          <w:bCs/>
        </w:rPr>
        <w:t xml:space="preserve">Although the </w:t>
      </w:r>
      <w:r w:rsidR="00D34CDB">
        <w:rPr>
          <w:bCs/>
        </w:rPr>
        <w:t>Government</w:t>
      </w:r>
      <w:r w:rsidR="00BD0B4B">
        <w:rPr>
          <w:bCs/>
        </w:rPr>
        <w:t xml:space="preserve"> of Georgia has a National Civil Security Plan,</w:t>
      </w:r>
      <w:r w:rsidR="00BD0B4B">
        <w:rPr>
          <w:rStyle w:val="FootnoteReference"/>
          <w:bCs/>
        </w:rPr>
        <w:footnoteReference w:id="103"/>
      </w:r>
      <w:r w:rsidR="00D34CDB">
        <w:rPr>
          <w:bCs/>
        </w:rPr>
        <w:t xml:space="preserve"> </w:t>
      </w:r>
      <w:r w:rsidR="00BD0B4B">
        <w:rPr>
          <w:bCs/>
        </w:rPr>
        <w:t xml:space="preserve">and MoLHSA has tasked with medical care, neither rehabilitation services nor assistive products are mentioned within the document.  </w:t>
      </w:r>
    </w:p>
    <w:p w14:paraId="70871C14" w14:textId="34CAC98C" w:rsidR="00661724" w:rsidRPr="00BD0B4B" w:rsidRDefault="005268F9" w:rsidP="00B00A63">
      <w:pPr>
        <w:spacing w:line="240" w:lineRule="auto"/>
        <w:rPr>
          <w:bCs/>
        </w:rPr>
      </w:pPr>
      <w:r>
        <w:rPr>
          <w:bCs/>
        </w:rPr>
        <w:t>According to the discussion with ESC&amp;UAC representative, t</w:t>
      </w:r>
      <w:r w:rsidR="00BD0B4B">
        <w:rPr>
          <w:bCs/>
        </w:rPr>
        <w:t>here are emergency response plans for hospitals and facilities that are upda</w:t>
      </w:r>
      <w:r w:rsidR="00136DF0">
        <w:rPr>
          <w:bCs/>
        </w:rPr>
        <w:t>ted every two years.</w:t>
      </w:r>
      <w:r>
        <w:rPr>
          <w:bCs/>
        </w:rPr>
        <w:t xml:space="preserve"> </w:t>
      </w:r>
      <w:r w:rsidR="00136DF0">
        <w:rPr>
          <w:bCs/>
        </w:rPr>
        <w:t>There are no designated stockpiles of assistive products as</w:t>
      </w:r>
      <w:r w:rsidR="00BD0B4B">
        <w:rPr>
          <w:bCs/>
        </w:rPr>
        <w:t xml:space="preserve"> there are agreements with pharmaceutical companies to provide assistive products</w:t>
      </w:r>
      <w:r w:rsidR="00136DF0">
        <w:rPr>
          <w:bCs/>
        </w:rPr>
        <w:t xml:space="preserve"> in case of emergency.</w:t>
      </w:r>
      <w:r w:rsidR="00136DF0">
        <w:rPr>
          <w:rStyle w:val="FootnoteReference"/>
          <w:bCs/>
        </w:rPr>
        <w:footnoteReference w:id="104"/>
      </w:r>
    </w:p>
    <w:p w14:paraId="4E8C31F6" w14:textId="77777777" w:rsidR="00F11B9C" w:rsidRDefault="00F11B9C" w:rsidP="00B9407B">
      <w:pPr>
        <w:spacing w:after="0" w:line="240" w:lineRule="auto"/>
      </w:pPr>
    </w:p>
    <w:p w14:paraId="1A382199" w14:textId="0B725189" w:rsidR="00FA1366" w:rsidRPr="000721B7" w:rsidRDefault="00131240" w:rsidP="00B00A63">
      <w:pPr>
        <w:spacing w:after="0" w:line="240" w:lineRule="auto"/>
        <w:rPr>
          <w:sz w:val="24"/>
          <w:szCs w:val="24"/>
          <w:highlight w:val="yellow"/>
        </w:rPr>
      </w:pPr>
      <w:r>
        <w:rPr>
          <w:b/>
          <w:sz w:val="24"/>
          <w:szCs w:val="24"/>
        </w:rPr>
        <w:t xml:space="preserve">Overview of </w:t>
      </w:r>
      <w:r w:rsidR="00FA1366" w:rsidRPr="000721B7">
        <w:rPr>
          <w:b/>
          <w:sz w:val="24"/>
          <w:szCs w:val="24"/>
        </w:rPr>
        <w:t xml:space="preserve">Quality of Rehabilitation </w:t>
      </w:r>
    </w:p>
    <w:p w14:paraId="44026727" w14:textId="590B8E5F" w:rsidR="00A22F03" w:rsidRPr="00970412" w:rsidRDefault="002477D5" w:rsidP="002128B6">
      <w:pPr>
        <w:spacing w:after="0"/>
        <w:rPr>
          <w:u w:val="single"/>
        </w:rPr>
      </w:pPr>
      <w:r>
        <w:rPr>
          <w:u w:val="single"/>
        </w:rPr>
        <w:t>Rehabilitation interventions</w:t>
      </w:r>
    </w:p>
    <w:p w14:paraId="2F9F894F" w14:textId="1864DA9B" w:rsidR="009F06C9" w:rsidRDefault="002477D5" w:rsidP="00B9407B">
      <w:pPr>
        <w:spacing w:line="240" w:lineRule="auto"/>
      </w:pPr>
      <w:r>
        <w:t>Very few treatments were observed during t</w:t>
      </w:r>
      <w:r w:rsidR="003E0EA6">
        <w:t xml:space="preserve">he assessment. </w:t>
      </w:r>
      <w:r w:rsidR="009F06C9">
        <w:t>All rehabilitation units/departments/centers</w:t>
      </w:r>
      <w:r w:rsidR="003E0EA6">
        <w:t xml:space="preserve"> have</w:t>
      </w:r>
      <w:r w:rsidR="002128B6">
        <w:t xml:space="preserve"> </w:t>
      </w:r>
      <w:r w:rsidR="003E0EA6">
        <w:t xml:space="preserve">machines </w:t>
      </w:r>
      <w:r w:rsidR="002128B6">
        <w:t xml:space="preserve">to deliver </w:t>
      </w:r>
      <w:r w:rsidR="002128B6" w:rsidRPr="002128B6">
        <w:t>electrotherapeutic, light, thermal and ultrasound</w:t>
      </w:r>
      <w:r w:rsidR="002128B6">
        <w:t xml:space="preserve"> treatments. </w:t>
      </w:r>
      <w:r w:rsidR="008B2C8D">
        <w:t>Half have space</w:t>
      </w:r>
      <w:r w:rsidR="009F06C9">
        <w:t xml:space="preserve"> to provide</w:t>
      </w:r>
      <w:r w:rsidR="008B2C8D">
        <w:t xml:space="preserve"> manual exercises, and 1/3 (5 centers visited) have aquatic therapy</w:t>
      </w:r>
      <w:r w:rsidR="008B2C8D">
        <w:rPr>
          <w:rStyle w:val="FootnoteReference"/>
        </w:rPr>
        <w:footnoteReference w:id="105"/>
      </w:r>
      <w:r w:rsidR="008B2C8D">
        <w:t>.</w:t>
      </w:r>
      <w:r w:rsidR="009F06C9">
        <w:t xml:space="preserve"> </w:t>
      </w:r>
    </w:p>
    <w:p w14:paraId="333A645C" w14:textId="0A5730F1" w:rsidR="009E2AB9" w:rsidRDefault="005668A5" w:rsidP="00B9407B">
      <w:pPr>
        <w:spacing w:line="240" w:lineRule="auto"/>
      </w:pPr>
      <w:r>
        <w:lastRenderedPageBreak/>
        <w:t xml:space="preserve">Assessments for rehabilitation are ordinarily made by the physician (in some cases this is made with others in the rehabilitation team) and </w:t>
      </w:r>
      <w:r w:rsidR="008B2C8D">
        <w:t xml:space="preserve">prescription and </w:t>
      </w:r>
      <w:r w:rsidR="00D237BC">
        <w:t>planning stems from the physician’s understanding of rehabilitation and</w:t>
      </w:r>
      <w:r w:rsidR="003E0EA6">
        <w:t xml:space="preserve"> its aim </w:t>
      </w:r>
      <w:r w:rsidR="009E2AB9">
        <w:t xml:space="preserve">of increasing or restoring function. </w:t>
      </w:r>
      <w:r w:rsidR="00D237BC">
        <w:t xml:space="preserve"> </w:t>
      </w:r>
    </w:p>
    <w:p w14:paraId="4DFD3ABB" w14:textId="06FA1A8D" w:rsidR="008B2C8D" w:rsidRPr="00890719" w:rsidRDefault="008B2C8D" w:rsidP="00B9407B">
      <w:pPr>
        <w:spacing w:line="240" w:lineRule="auto"/>
      </w:pPr>
      <w:r>
        <w:t xml:space="preserve">There are two treatment protocols for rehabilitation in Georgia - one for pulmonary rehabilitation and one for cerebral palsy. Ken Walker Clinic is developing a protocol for stroke rehabilitation. WHO is </w:t>
      </w:r>
      <w:r w:rsidR="00890719">
        <w:t xml:space="preserve">developing a </w:t>
      </w:r>
      <w:r w:rsidR="00890719" w:rsidRPr="00890719">
        <w:rPr>
          <w:i/>
        </w:rPr>
        <w:t>Package of Rehabilitation Interventions</w:t>
      </w:r>
      <w:r w:rsidR="00890719">
        <w:rPr>
          <w:i/>
        </w:rPr>
        <w:t xml:space="preserve"> </w:t>
      </w:r>
      <w:r w:rsidR="00890719">
        <w:t>that outlines treatment protocols for 30 health conditions most impacted by rehabilitation interventions; target release is end of 2020.</w:t>
      </w:r>
    </w:p>
    <w:p w14:paraId="3CBFC430" w14:textId="1C993C28" w:rsidR="00833775" w:rsidRDefault="009E2AB9" w:rsidP="008034AA">
      <w:pPr>
        <w:spacing w:after="0" w:line="240" w:lineRule="auto"/>
      </w:pPr>
      <w:r>
        <w:t>Note taking practices vary between settings regarding content and how information is collected and stored (paper or electronic storage).</w:t>
      </w:r>
      <w:r w:rsidR="00497D8F">
        <w:t xml:space="preserve"> </w:t>
      </w:r>
      <w:r w:rsidR="005B4B02">
        <w:t xml:space="preserve">At present, there is little to no information collected on outcomes of treatment or change in functional status. </w:t>
      </w:r>
    </w:p>
    <w:p w14:paraId="22E7FBD2" w14:textId="77777777" w:rsidR="00D1084D" w:rsidRDefault="00D1084D" w:rsidP="008034AA">
      <w:pPr>
        <w:spacing w:after="0" w:line="240" w:lineRule="auto"/>
      </w:pPr>
    </w:p>
    <w:p w14:paraId="6AC2756E" w14:textId="0AF63E78" w:rsidR="00833775" w:rsidRPr="00970412" w:rsidRDefault="00833775" w:rsidP="00833775">
      <w:pPr>
        <w:spacing w:after="0"/>
        <w:rPr>
          <w:u w:val="single"/>
        </w:rPr>
      </w:pPr>
      <w:r>
        <w:rPr>
          <w:u w:val="single"/>
        </w:rPr>
        <w:t>Treatment plans</w:t>
      </w:r>
      <w:r w:rsidR="00C069BF">
        <w:rPr>
          <w:u w:val="single"/>
        </w:rPr>
        <w:t xml:space="preserve"> and dosage</w:t>
      </w:r>
    </w:p>
    <w:p w14:paraId="10F422B2" w14:textId="7BDD5951" w:rsidR="00833775" w:rsidRPr="002D4E8F" w:rsidRDefault="002D4E8F" w:rsidP="003049D3">
      <w:pPr>
        <w:spacing w:after="0" w:line="240" w:lineRule="auto"/>
      </w:pPr>
      <w:r w:rsidRPr="002D4E8F">
        <w:t>Although</w:t>
      </w:r>
      <w:r>
        <w:t xml:space="preserve"> there is evidence of individual treatment plans, dosage almost always follows </w:t>
      </w:r>
      <w:r w:rsidR="009A225E">
        <w:t>a pre-set</w:t>
      </w:r>
      <w:r>
        <w:t xml:space="preserve"> number of treatm</w:t>
      </w:r>
      <w:r w:rsidR="00290BD8">
        <w:t>ent sessions, or budget ceiling,</w:t>
      </w:r>
      <w:r w:rsidR="00925CF8">
        <w:t xml:space="preserve"> and is not based on treatment outcomes</w:t>
      </w:r>
      <w:r>
        <w:t>.</w:t>
      </w:r>
      <w:r w:rsidR="00602924">
        <w:t xml:space="preserve"> </w:t>
      </w:r>
      <w:r w:rsidRPr="002D4E8F">
        <w:t xml:space="preserve"> </w:t>
      </w:r>
    </w:p>
    <w:p w14:paraId="00E3C3BC" w14:textId="77777777" w:rsidR="00833775" w:rsidRDefault="00833775" w:rsidP="003049D3">
      <w:pPr>
        <w:spacing w:after="0" w:line="240" w:lineRule="auto"/>
        <w:rPr>
          <w:u w:val="single"/>
        </w:rPr>
      </w:pPr>
    </w:p>
    <w:p w14:paraId="02C73D89" w14:textId="2731533C" w:rsidR="00833775" w:rsidRPr="00970412" w:rsidRDefault="00833775" w:rsidP="00833775">
      <w:pPr>
        <w:spacing w:after="0"/>
        <w:rPr>
          <w:u w:val="single"/>
        </w:rPr>
      </w:pPr>
      <w:r>
        <w:rPr>
          <w:u w:val="single"/>
        </w:rPr>
        <w:t>Multi-disciplinary team</w:t>
      </w:r>
      <w:r w:rsidR="007B28CB">
        <w:rPr>
          <w:u w:val="single"/>
        </w:rPr>
        <w:t xml:space="preserve"> and person-centered care</w:t>
      </w:r>
    </w:p>
    <w:p w14:paraId="3CD8B832" w14:textId="118CEAAC" w:rsidR="00833775" w:rsidRPr="007B28CB" w:rsidRDefault="007B28CB" w:rsidP="003049D3">
      <w:pPr>
        <w:spacing w:after="0" w:line="240" w:lineRule="auto"/>
      </w:pPr>
      <w:r w:rsidRPr="007B28CB">
        <w:t>Of the reh</w:t>
      </w:r>
      <w:r>
        <w:t>a</w:t>
      </w:r>
      <w:r w:rsidRPr="007B28CB">
        <w:t xml:space="preserve">bilitation centers visited, </w:t>
      </w:r>
      <w:r>
        <w:t>three sites</w:t>
      </w:r>
      <w:r>
        <w:rPr>
          <w:rStyle w:val="FootnoteReference"/>
        </w:rPr>
        <w:footnoteReference w:id="106"/>
      </w:r>
      <w:r>
        <w:t xml:space="preserve"> emphasized their structured multi-disciplinary team meetings to review individual files and discuss case management. </w:t>
      </w:r>
      <w:r w:rsidR="003E0EA6">
        <w:t>This is not to say that other sites do not engage in this practice. It highlights centers visited that shared this information.</w:t>
      </w:r>
    </w:p>
    <w:p w14:paraId="307B1113" w14:textId="77777777" w:rsidR="003049D3" w:rsidRDefault="003049D3" w:rsidP="003049D3">
      <w:pPr>
        <w:spacing w:after="0" w:line="240" w:lineRule="auto"/>
      </w:pPr>
    </w:p>
    <w:p w14:paraId="7C4AE3C9" w14:textId="77777777" w:rsidR="003049D3" w:rsidRPr="00970412" w:rsidRDefault="003049D3" w:rsidP="003049D3">
      <w:pPr>
        <w:spacing w:after="0" w:line="240" w:lineRule="auto"/>
        <w:rPr>
          <w:u w:val="single"/>
        </w:rPr>
      </w:pPr>
      <w:r w:rsidRPr="00970412">
        <w:rPr>
          <w:u w:val="single"/>
        </w:rPr>
        <w:t>Continuum of care</w:t>
      </w:r>
    </w:p>
    <w:p w14:paraId="53B30B1A" w14:textId="0777FB1C" w:rsidR="0076174E" w:rsidRPr="00F617EC" w:rsidRDefault="00E77F6B" w:rsidP="008034AA">
      <w:pPr>
        <w:spacing w:after="0"/>
      </w:pPr>
      <w:r>
        <w:t>There is very little evidence of r</w:t>
      </w:r>
      <w:r w:rsidR="00B42F87">
        <w:t>eferrals between</w:t>
      </w:r>
      <w:r w:rsidR="00C92AFC">
        <w:t xml:space="preserve"> departments</w:t>
      </w:r>
      <w:r>
        <w:t xml:space="preserve"> or rehabilitation settings</w:t>
      </w:r>
      <w:r w:rsidR="00C92AFC">
        <w:t xml:space="preserve">. </w:t>
      </w:r>
    </w:p>
    <w:p w14:paraId="7B738EDD" w14:textId="77777777" w:rsidR="008034AA" w:rsidRDefault="008034AA" w:rsidP="00F617EC">
      <w:pPr>
        <w:spacing w:after="0"/>
        <w:rPr>
          <w:u w:val="single"/>
          <w:lang w:eastAsia="ja-JP"/>
        </w:rPr>
      </w:pPr>
    </w:p>
    <w:p w14:paraId="091BA330" w14:textId="2F5782FD" w:rsidR="002F77BE" w:rsidRDefault="0045403C">
      <w:pPr>
        <w:rPr>
          <w:rFonts w:asciiTheme="majorHAnsi" w:eastAsiaTheme="majorEastAsia" w:hAnsiTheme="majorHAnsi" w:cstheme="majorBidi"/>
          <w:color w:val="2F5496" w:themeColor="accent1" w:themeShade="BF"/>
          <w:sz w:val="32"/>
          <w:szCs w:val="32"/>
        </w:rPr>
      </w:pPr>
      <w:r>
        <w:rPr>
          <w:noProof/>
        </w:rPr>
        <w:lastRenderedPageBreak/>
        <mc:AlternateContent>
          <mc:Choice Requires="wps">
            <w:drawing>
              <wp:inline distT="0" distB="0" distL="0" distR="0" wp14:anchorId="4B48DEA7" wp14:editId="6031811B">
                <wp:extent cx="5943600" cy="731774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7740"/>
                        </a:xfrm>
                        <a:prstGeom prst="rect">
                          <a:avLst/>
                        </a:prstGeom>
                        <a:solidFill>
                          <a:srgbClr val="5B9BD5">
                            <a:lumMod val="75000"/>
                          </a:srgbClr>
                        </a:solidFill>
                        <a:ln w="9525">
                          <a:noFill/>
                          <a:miter lim="800000"/>
                          <a:headEnd/>
                          <a:tailEnd/>
                        </a:ln>
                      </wps:spPr>
                      <wps:txbx>
                        <w:txbxContent>
                          <w:p w14:paraId="628871B7" w14:textId="77777777" w:rsidR="00904747" w:rsidRDefault="00904747" w:rsidP="00E06680">
                            <w:pPr>
                              <w:spacing w:after="220"/>
                              <w:jc w:val="both"/>
                              <w:rPr>
                                <w:b/>
                                <w:color w:val="FFFFFF" w:themeColor="background1"/>
                                <w:sz w:val="28"/>
                              </w:rPr>
                            </w:pPr>
                            <w:r w:rsidRPr="00155B6F">
                              <w:rPr>
                                <w:b/>
                                <w:color w:val="FFFFFF" w:themeColor="background1"/>
                                <w:sz w:val="28"/>
                              </w:rPr>
                              <w:t xml:space="preserve">Summary of Rehabilitation </w:t>
                            </w:r>
                            <w:r>
                              <w:rPr>
                                <w:b/>
                                <w:color w:val="FFFFFF" w:themeColor="background1"/>
                                <w:sz w:val="28"/>
                              </w:rPr>
                              <w:t xml:space="preserve">Accessibility and Quality Situation  </w:t>
                            </w:r>
                            <w:r w:rsidRPr="00155B6F">
                              <w:rPr>
                                <w:b/>
                                <w:color w:val="FFFFFF" w:themeColor="background1"/>
                                <w:sz w:val="28"/>
                              </w:rPr>
                              <w:t xml:space="preserve"> </w:t>
                            </w:r>
                          </w:p>
                          <w:p w14:paraId="28E05263" w14:textId="48A7211C" w:rsidR="00904747" w:rsidRPr="00D74CE8" w:rsidRDefault="00904747" w:rsidP="00E06680">
                            <w:pPr>
                              <w:numPr>
                                <w:ilvl w:val="0"/>
                                <w:numId w:val="3"/>
                              </w:numPr>
                              <w:spacing w:after="220"/>
                              <w:jc w:val="both"/>
                              <w:rPr>
                                <w:b/>
                                <w:color w:val="FFFFFF" w:themeColor="background1"/>
                              </w:rPr>
                            </w:pPr>
                            <w:r>
                              <w:rPr>
                                <w:b/>
                                <w:color w:val="FFFFFF" w:themeColor="background1"/>
                              </w:rPr>
                              <w:t>There is no national data on availability and location of rehabilitation services.</w:t>
                            </w:r>
                          </w:p>
                          <w:p w14:paraId="3F2EE08D" w14:textId="6D28F8EA" w:rsidR="00904747" w:rsidRDefault="00904747" w:rsidP="00E06680">
                            <w:pPr>
                              <w:numPr>
                                <w:ilvl w:val="0"/>
                                <w:numId w:val="3"/>
                              </w:numPr>
                              <w:spacing w:after="220"/>
                              <w:jc w:val="both"/>
                              <w:rPr>
                                <w:b/>
                                <w:color w:val="FFFFFF" w:themeColor="background1"/>
                              </w:rPr>
                            </w:pPr>
                            <w:bookmarkStart w:id="25" w:name="_Hlk521918778"/>
                            <w:r>
                              <w:rPr>
                                <w:b/>
                                <w:color w:val="FFFFFF" w:themeColor="background1"/>
                              </w:rPr>
                              <w:t xml:space="preserve">Rehabilitation for children with disability is provided through multiple ECD programs, habilitation / rehabilitation sub-programs and day care centers. These initiatives are funded through </w:t>
                            </w:r>
                            <w:proofErr w:type="spellStart"/>
                            <w:r>
                              <w:rPr>
                                <w:b/>
                                <w:color w:val="FFFFFF" w:themeColor="background1"/>
                              </w:rPr>
                              <w:t>MoLHSA’s</w:t>
                            </w:r>
                            <w:proofErr w:type="spellEnd"/>
                            <w:r>
                              <w:rPr>
                                <w:b/>
                                <w:color w:val="FFFFFF" w:themeColor="background1"/>
                              </w:rPr>
                              <w:t xml:space="preserve"> social program budgets.</w:t>
                            </w:r>
                          </w:p>
                          <w:p w14:paraId="58F46057" w14:textId="10481D6E" w:rsidR="00904747" w:rsidRDefault="00904747" w:rsidP="00E06680">
                            <w:pPr>
                              <w:numPr>
                                <w:ilvl w:val="0"/>
                                <w:numId w:val="3"/>
                              </w:numPr>
                              <w:spacing w:after="220"/>
                              <w:jc w:val="both"/>
                              <w:rPr>
                                <w:b/>
                                <w:color w:val="FFFFFF" w:themeColor="background1"/>
                              </w:rPr>
                            </w:pPr>
                            <w:r>
                              <w:rPr>
                                <w:b/>
                                <w:color w:val="FFFFFF" w:themeColor="background1"/>
                              </w:rPr>
                              <w:t xml:space="preserve">Adult rehabilitation is available in some health facilities but payment is largely OOP. </w:t>
                            </w:r>
                          </w:p>
                          <w:p w14:paraId="23569856" w14:textId="385941AB" w:rsidR="00904747" w:rsidRDefault="00904747" w:rsidP="00E06680">
                            <w:pPr>
                              <w:numPr>
                                <w:ilvl w:val="0"/>
                                <w:numId w:val="3"/>
                              </w:numPr>
                              <w:spacing w:after="220"/>
                              <w:jc w:val="both"/>
                              <w:rPr>
                                <w:b/>
                                <w:color w:val="FFFFFF" w:themeColor="background1"/>
                              </w:rPr>
                            </w:pPr>
                            <w:r>
                              <w:rPr>
                                <w:b/>
                                <w:color w:val="FFFFFF" w:themeColor="background1"/>
                              </w:rPr>
                              <w:t xml:space="preserve">The three examples of government-funded adult rehabilitation are in </w:t>
                            </w:r>
                            <w:proofErr w:type="spellStart"/>
                            <w:r>
                              <w:rPr>
                                <w:b/>
                                <w:color w:val="FFFFFF" w:themeColor="background1"/>
                              </w:rPr>
                              <w:t>Abastumani</w:t>
                            </w:r>
                            <w:proofErr w:type="spellEnd"/>
                            <w:r>
                              <w:rPr>
                                <w:b/>
                                <w:color w:val="FFFFFF" w:themeColor="background1"/>
                              </w:rPr>
                              <w:t xml:space="preserve">, </w:t>
                            </w:r>
                            <w:proofErr w:type="spellStart"/>
                            <w:r>
                              <w:rPr>
                                <w:b/>
                                <w:color w:val="FFFFFF" w:themeColor="background1"/>
                              </w:rPr>
                              <w:t>Tserovani</w:t>
                            </w:r>
                            <w:proofErr w:type="spellEnd"/>
                            <w:r>
                              <w:rPr>
                                <w:b/>
                                <w:color w:val="FFFFFF" w:themeColor="background1"/>
                              </w:rPr>
                              <w:t xml:space="preserve"> in </w:t>
                            </w:r>
                            <w:proofErr w:type="spellStart"/>
                            <w:r>
                              <w:rPr>
                                <w:b/>
                                <w:color w:val="FFFFFF" w:themeColor="background1"/>
                              </w:rPr>
                              <w:t>Mtsheta</w:t>
                            </w:r>
                            <w:proofErr w:type="spellEnd"/>
                            <w:r>
                              <w:rPr>
                                <w:b/>
                                <w:color w:val="FFFFFF" w:themeColor="background1"/>
                              </w:rPr>
                              <w:t xml:space="preserve"> </w:t>
                            </w:r>
                            <w:proofErr w:type="spellStart"/>
                            <w:r>
                              <w:rPr>
                                <w:b/>
                                <w:color w:val="FFFFFF" w:themeColor="background1"/>
                              </w:rPr>
                              <w:t>Municiplaity</w:t>
                            </w:r>
                            <w:proofErr w:type="spellEnd"/>
                            <w:r>
                              <w:rPr>
                                <w:b/>
                                <w:color w:val="FFFFFF" w:themeColor="background1"/>
                              </w:rPr>
                              <w:t xml:space="preserve"> (MoD) and Adjara – all require adults to have a disability determination to access this support.</w:t>
                            </w:r>
                          </w:p>
                          <w:p w14:paraId="4E91EEB1" w14:textId="27C47126" w:rsidR="00904747" w:rsidRDefault="00904747" w:rsidP="00E06680">
                            <w:pPr>
                              <w:numPr>
                                <w:ilvl w:val="0"/>
                                <w:numId w:val="3"/>
                              </w:numPr>
                              <w:spacing w:after="220"/>
                              <w:jc w:val="both"/>
                              <w:rPr>
                                <w:b/>
                                <w:color w:val="FFFFFF" w:themeColor="background1"/>
                              </w:rPr>
                            </w:pPr>
                            <w:r>
                              <w:rPr>
                                <w:b/>
                                <w:color w:val="FFFFFF" w:themeColor="background1"/>
                              </w:rPr>
                              <w:t>In-patient rehabilitation is rare in Georgia; only four locations in the country have beds dedicated for rehabilitation.</w:t>
                            </w:r>
                          </w:p>
                          <w:p w14:paraId="3D05460F" w14:textId="53390640" w:rsidR="00904747" w:rsidRDefault="00904747" w:rsidP="00E06680">
                            <w:pPr>
                              <w:numPr>
                                <w:ilvl w:val="0"/>
                                <w:numId w:val="3"/>
                              </w:numPr>
                              <w:spacing w:after="220"/>
                              <w:jc w:val="both"/>
                              <w:rPr>
                                <w:b/>
                                <w:color w:val="FFFFFF" w:themeColor="background1"/>
                              </w:rPr>
                            </w:pPr>
                            <w:r>
                              <w:rPr>
                                <w:b/>
                                <w:color w:val="FFFFFF" w:themeColor="background1"/>
                              </w:rPr>
                              <w:t>MoLHSA offers home-based care to a small number of children with severe disabilities. There are some NGOs who offer basic rehabilitation through their home care programs. The majority of the programs are municipal programs.</w:t>
                            </w:r>
                          </w:p>
                          <w:p w14:paraId="36FFAB87" w14:textId="29BC3F96" w:rsidR="00904747" w:rsidRPr="00223366" w:rsidRDefault="00904747" w:rsidP="00E06680">
                            <w:pPr>
                              <w:numPr>
                                <w:ilvl w:val="0"/>
                                <w:numId w:val="3"/>
                              </w:numPr>
                              <w:spacing w:after="220"/>
                              <w:jc w:val="both"/>
                              <w:rPr>
                                <w:b/>
                                <w:color w:val="FFFFFF" w:themeColor="background1"/>
                              </w:rPr>
                            </w:pPr>
                            <w:r>
                              <w:rPr>
                                <w:b/>
                                <w:color w:val="FFFFFF" w:themeColor="background1"/>
                              </w:rPr>
                              <w:t>Rehabilitation is not explicitly mentioned in emergency planning documents.</w:t>
                            </w:r>
                          </w:p>
                          <w:bookmarkEnd w:id="25"/>
                          <w:p w14:paraId="68A42C6A" w14:textId="280904C4" w:rsidR="00904747" w:rsidRPr="006272D3" w:rsidRDefault="00904747" w:rsidP="00E06680">
                            <w:pPr>
                              <w:numPr>
                                <w:ilvl w:val="0"/>
                                <w:numId w:val="3"/>
                              </w:numPr>
                              <w:spacing w:after="220"/>
                              <w:jc w:val="both"/>
                              <w:rPr>
                                <w:b/>
                                <w:color w:val="FFFFFF" w:themeColor="background1"/>
                              </w:rPr>
                            </w:pPr>
                            <w:r>
                              <w:rPr>
                                <w:b/>
                                <w:color w:val="FFFFFF" w:themeColor="background1"/>
                              </w:rPr>
                              <w:t>MoLHSA provides funding and guidance through SSA for 11 types of assistive products.</w:t>
                            </w:r>
                          </w:p>
                          <w:p w14:paraId="6274B44E" w14:textId="45E88868" w:rsidR="00904747" w:rsidRDefault="00904747" w:rsidP="00E06680">
                            <w:pPr>
                              <w:numPr>
                                <w:ilvl w:val="0"/>
                                <w:numId w:val="3"/>
                              </w:numPr>
                              <w:spacing w:after="220"/>
                              <w:jc w:val="both"/>
                              <w:rPr>
                                <w:b/>
                                <w:color w:val="FFFFFF" w:themeColor="background1"/>
                              </w:rPr>
                            </w:pPr>
                            <w:r>
                              <w:rPr>
                                <w:b/>
                                <w:color w:val="FFFFFF" w:themeColor="background1"/>
                              </w:rPr>
                              <w:t xml:space="preserve">Over 8,500 adult basic wheelchairs have been donated by LDSC to Georgia since 2004. </w:t>
                            </w:r>
                          </w:p>
                          <w:p w14:paraId="328FF297" w14:textId="77777777" w:rsidR="00904747" w:rsidRDefault="00904747" w:rsidP="00644EED">
                            <w:pPr>
                              <w:numPr>
                                <w:ilvl w:val="0"/>
                                <w:numId w:val="3"/>
                              </w:numPr>
                              <w:spacing w:after="220"/>
                              <w:jc w:val="both"/>
                              <w:rPr>
                                <w:b/>
                                <w:color w:val="FFFFFF" w:themeColor="background1"/>
                              </w:rPr>
                            </w:pPr>
                            <w:r>
                              <w:rPr>
                                <w:b/>
                                <w:color w:val="FFFFFF" w:themeColor="background1"/>
                              </w:rPr>
                              <w:t xml:space="preserve">Rehabilitation dosage is driven by pre-determined treatment sessions or directed </w:t>
                            </w:r>
                            <w:proofErr w:type="gramStart"/>
                            <w:r>
                              <w:rPr>
                                <w:b/>
                                <w:color w:val="FFFFFF" w:themeColor="background1"/>
                              </w:rPr>
                              <w:t>by  the</w:t>
                            </w:r>
                            <w:proofErr w:type="gramEnd"/>
                            <w:r>
                              <w:rPr>
                                <w:b/>
                                <w:color w:val="FFFFFF" w:themeColor="background1"/>
                              </w:rPr>
                              <w:t xml:space="preserve"> formula within voucher system.  Dosage is not determined by treatment outcomes.</w:t>
                            </w:r>
                          </w:p>
                          <w:p w14:paraId="575A6871" w14:textId="5E79A158" w:rsidR="00904747" w:rsidRDefault="00904747" w:rsidP="00644EED">
                            <w:pPr>
                              <w:numPr>
                                <w:ilvl w:val="0"/>
                                <w:numId w:val="3"/>
                              </w:numPr>
                              <w:spacing w:after="220"/>
                              <w:jc w:val="both"/>
                              <w:rPr>
                                <w:b/>
                                <w:color w:val="FFFFFF" w:themeColor="background1"/>
                              </w:rPr>
                            </w:pPr>
                            <w:r>
                              <w:rPr>
                                <w:b/>
                                <w:color w:val="FFFFFF" w:themeColor="background1"/>
                              </w:rPr>
                              <w:t xml:space="preserve">There is some evidence of case management and multi-disciplinary team meetings. </w:t>
                            </w:r>
                          </w:p>
                          <w:p w14:paraId="42658BDF" w14:textId="77777777" w:rsidR="00904747" w:rsidRDefault="00904747" w:rsidP="00644EED">
                            <w:pPr>
                              <w:numPr>
                                <w:ilvl w:val="0"/>
                                <w:numId w:val="3"/>
                              </w:numPr>
                              <w:spacing w:after="220"/>
                              <w:jc w:val="both"/>
                              <w:rPr>
                                <w:b/>
                                <w:color w:val="FFFFFF" w:themeColor="background1"/>
                              </w:rPr>
                            </w:pPr>
                            <w:r>
                              <w:rPr>
                                <w:b/>
                                <w:color w:val="FFFFFF" w:themeColor="background1"/>
                              </w:rPr>
                              <w:t>There are almost no treatment protocols for rehabilitation in Georgia (exceptions are pulmonary rehabilitation and cerebral palsy).</w:t>
                            </w:r>
                          </w:p>
                          <w:p w14:paraId="4E9F639F" w14:textId="4A79B796" w:rsidR="00904747" w:rsidRDefault="00904747" w:rsidP="00E06680">
                            <w:pPr>
                              <w:numPr>
                                <w:ilvl w:val="0"/>
                                <w:numId w:val="3"/>
                              </w:numPr>
                              <w:spacing w:after="220"/>
                              <w:jc w:val="both"/>
                              <w:rPr>
                                <w:b/>
                                <w:color w:val="FFFFFF" w:themeColor="background1"/>
                              </w:rPr>
                            </w:pPr>
                            <w:r>
                              <w:rPr>
                                <w:b/>
                                <w:color w:val="FFFFFF" w:themeColor="background1"/>
                              </w:rPr>
                              <w:t xml:space="preserve"> There is very little evidence of rehabilitation-related referrals between departments or facilities.  </w:t>
                            </w:r>
                          </w:p>
                          <w:p w14:paraId="38B462C8" w14:textId="082DC20A" w:rsidR="00904747" w:rsidRPr="009C366A" w:rsidRDefault="00904747" w:rsidP="00E06680">
                            <w:pPr>
                              <w:numPr>
                                <w:ilvl w:val="0"/>
                                <w:numId w:val="3"/>
                              </w:numPr>
                              <w:spacing w:after="220"/>
                              <w:jc w:val="both"/>
                              <w:rPr>
                                <w:b/>
                                <w:color w:val="FFFFFF" w:themeColor="background1"/>
                              </w:rPr>
                            </w:pPr>
                            <w:r>
                              <w:rPr>
                                <w:b/>
                                <w:color w:val="FFFFFF" w:themeColor="background1"/>
                              </w:rPr>
                              <w:t>Rehabilitation provided across the continuum of care is not yet practiced in Georgia and there are many gaps in service.</w:t>
                            </w:r>
                          </w:p>
                          <w:p w14:paraId="53BDB1B6" w14:textId="77777777" w:rsidR="00904747" w:rsidRPr="009C366A" w:rsidRDefault="00904747" w:rsidP="0045403C">
                            <w:pPr>
                              <w:spacing w:after="240"/>
                              <w:ind w:left="360"/>
                              <w:jc w:val="both"/>
                              <w:rPr>
                                <w:b/>
                                <w:color w:val="FFFFFF" w:themeColor="background1"/>
                              </w:rPr>
                            </w:pPr>
                          </w:p>
                        </w:txbxContent>
                      </wps:txbx>
                      <wps:bodyPr rot="0" vert="horz" wrap="square" lIns="91440" tIns="45720" rIns="288000" bIns="45720" anchor="t" anchorCtr="0">
                        <a:noAutofit/>
                      </wps:bodyPr>
                    </wps:wsp>
                  </a:graphicData>
                </a:graphic>
              </wp:inline>
            </w:drawing>
          </mc:Choice>
          <mc:Fallback>
            <w:pict>
              <v:shape w14:anchorId="4B48DEA7" id="Text Box 8" o:spid="_x0000_s1030" type="#_x0000_t202" style="width:468pt;height:5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" fillcolor="#2e75b6" stroked="f">
                <v:textbox inset=",,8mm">
                  <w:txbxContent>
                    <w:p w14:paraId="628871B7" w14:textId="77777777" w:rsidR="00904747" w:rsidRDefault="00904747" w:rsidP="00E06680">
                      <w:pPr>
                        <w:spacing w:after="220"/>
                        <w:jc w:val="both"/>
                        <w:rPr>
                          <w:b/>
                          <w:color w:val="FFFFFF" w:themeColor="background1"/>
                          <w:sz w:val="28"/>
                        </w:rPr>
                      </w:pPr>
                      <w:r w:rsidRPr="00155B6F">
                        <w:rPr>
                          <w:b/>
                          <w:color w:val="FFFFFF" w:themeColor="background1"/>
                          <w:sz w:val="28"/>
                        </w:rPr>
                        <w:t xml:space="preserve">Summary of Rehabilitation </w:t>
                      </w:r>
                      <w:r>
                        <w:rPr>
                          <w:b/>
                          <w:color w:val="FFFFFF" w:themeColor="background1"/>
                          <w:sz w:val="28"/>
                        </w:rPr>
                        <w:t xml:space="preserve">Accessibility and Quality Situation  </w:t>
                      </w:r>
                      <w:r w:rsidRPr="00155B6F">
                        <w:rPr>
                          <w:b/>
                          <w:color w:val="FFFFFF" w:themeColor="background1"/>
                          <w:sz w:val="28"/>
                        </w:rPr>
                        <w:t xml:space="preserve"> </w:t>
                      </w:r>
                    </w:p>
                    <w:p w14:paraId="28E05263" w14:textId="48A7211C" w:rsidR="00904747" w:rsidRPr="00D74CE8" w:rsidRDefault="00904747" w:rsidP="00E06680">
                      <w:pPr>
                        <w:numPr>
                          <w:ilvl w:val="0"/>
                          <w:numId w:val="3"/>
                        </w:numPr>
                        <w:spacing w:after="220"/>
                        <w:jc w:val="both"/>
                        <w:rPr>
                          <w:b/>
                          <w:color w:val="FFFFFF" w:themeColor="background1"/>
                        </w:rPr>
                      </w:pPr>
                      <w:r>
                        <w:rPr>
                          <w:b/>
                          <w:color w:val="FFFFFF" w:themeColor="background1"/>
                        </w:rPr>
                        <w:t>There is no national data on availability and location of rehabilitation services.</w:t>
                      </w:r>
                    </w:p>
                    <w:p w14:paraId="3F2EE08D" w14:textId="6D28F8EA" w:rsidR="00904747" w:rsidRDefault="00904747" w:rsidP="00E06680">
                      <w:pPr>
                        <w:numPr>
                          <w:ilvl w:val="0"/>
                          <w:numId w:val="3"/>
                        </w:numPr>
                        <w:spacing w:after="220"/>
                        <w:jc w:val="both"/>
                        <w:rPr>
                          <w:b/>
                          <w:color w:val="FFFFFF" w:themeColor="background1"/>
                        </w:rPr>
                      </w:pPr>
                      <w:bookmarkStart w:id="27" w:name="_Hlk521918778"/>
                      <w:r>
                        <w:rPr>
                          <w:b/>
                          <w:color w:val="FFFFFF" w:themeColor="background1"/>
                        </w:rPr>
                        <w:t xml:space="preserve">Rehabilitation for children with disability is provided through multiple ECD programs, habilitation / rehabilitation sub-programs and day care centers. These initiatives are funded through </w:t>
                      </w:r>
                      <w:proofErr w:type="spellStart"/>
                      <w:r>
                        <w:rPr>
                          <w:b/>
                          <w:color w:val="FFFFFF" w:themeColor="background1"/>
                        </w:rPr>
                        <w:t>MoLHSA’s</w:t>
                      </w:r>
                      <w:proofErr w:type="spellEnd"/>
                      <w:r>
                        <w:rPr>
                          <w:b/>
                          <w:color w:val="FFFFFF" w:themeColor="background1"/>
                        </w:rPr>
                        <w:t xml:space="preserve"> social program budgets.</w:t>
                      </w:r>
                    </w:p>
                    <w:p w14:paraId="58F46057" w14:textId="10481D6E" w:rsidR="00904747" w:rsidRDefault="00904747" w:rsidP="00E06680">
                      <w:pPr>
                        <w:numPr>
                          <w:ilvl w:val="0"/>
                          <w:numId w:val="3"/>
                        </w:numPr>
                        <w:spacing w:after="220"/>
                        <w:jc w:val="both"/>
                        <w:rPr>
                          <w:b/>
                          <w:color w:val="FFFFFF" w:themeColor="background1"/>
                        </w:rPr>
                      </w:pPr>
                      <w:r>
                        <w:rPr>
                          <w:b/>
                          <w:color w:val="FFFFFF" w:themeColor="background1"/>
                        </w:rPr>
                        <w:t xml:space="preserve">Adult rehabilitation is available in some health facilities but payment is largely OOP. </w:t>
                      </w:r>
                    </w:p>
                    <w:p w14:paraId="23569856" w14:textId="385941AB" w:rsidR="00904747" w:rsidRDefault="00904747" w:rsidP="00E06680">
                      <w:pPr>
                        <w:numPr>
                          <w:ilvl w:val="0"/>
                          <w:numId w:val="3"/>
                        </w:numPr>
                        <w:spacing w:after="220"/>
                        <w:jc w:val="both"/>
                        <w:rPr>
                          <w:b/>
                          <w:color w:val="FFFFFF" w:themeColor="background1"/>
                        </w:rPr>
                      </w:pPr>
                      <w:r>
                        <w:rPr>
                          <w:b/>
                          <w:color w:val="FFFFFF" w:themeColor="background1"/>
                        </w:rPr>
                        <w:t xml:space="preserve">The three examples of government-funded adult rehabilitation are in </w:t>
                      </w:r>
                      <w:proofErr w:type="spellStart"/>
                      <w:r>
                        <w:rPr>
                          <w:b/>
                          <w:color w:val="FFFFFF" w:themeColor="background1"/>
                        </w:rPr>
                        <w:t>Abastumani</w:t>
                      </w:r>
                      <w:proofErr w:type="spellEnd"/>
                      <w:r>
                        <w:rPr>
                          <w:b/>
                          <w:color w:val="FFFFFF" w:themeColor="background1"/>
                        </w:rPr>
                        <w:t xml:space="preserve">, </w:t>
                      </w:r>
                      <w:proofErr w:type="spellStart"/>
                      <w:r>
                        <w:rPr>
                          <w:b/>
                          <w:color w:val="FFFFFF" w:themeColor="background1"/>
                        </w:rPr>
                        <w:t>Tserovani</w:t>
                      </w:r>
                      <w:proofErr w:type="spellEnd"/>
                      <w:r>
                        <w:rPr>
                          <w:b/>
                          <w:color w:val="FFFFFF" w:themeColor="background1"/>
                        </w:rPr>
                        <w:t xml:space="preserve"> in </w:t>
                      </w:r>
                      <w:proofErr w:type="spellStart"/>
                      <w:r>
                        <w:rPr>
                          <w:b/>
                          <w:color w:val="FFFFFF" w:themeColor="background1"/>
                        </w:rPr>
                        <w:t>Mtsheta</w:t>
                      </w:r>
                      <w:proofErr w:type="spellEnd"/>
                      <w:r>
                        <w:rPr>
                          <w:b/>
                          <w:color w:val="FFFFFF" w:themeColor="background1"/>
                        </w:rPr>
                        <w:t xml:space="preserve"> </w:t>
                      </w:r>
                      <w:proofErr w:type="spellStart"/>
                      <w:r>
                        <w:rPr>
                          <w:b/>
                          <w:color w:val="FFFFFF" w:themeColor="background1"/>
                        </w:rPr>
                        <w:t>Municiplaity</w:t>
                      </w:r>
                      <w:proofErr w:type="spellEnd"/>
                      <w:r>
                        <w:rPr>
                          <w:b/>
                          <w:color w:val="FFFFFF" w:themeColor="background1"/>
                        </w:rPr>
                        <w:t xml:space="preserve"> (MoD) and Adjara – all require adults to have a disability determination to access this support.</w:t>
                      </w:r>
                    </w:p>
                    <w:p w14:paraId="4E91EEB1" w14:textId="27C47126" w:rsidR="00904747" w:rsidRDefault="00904747" w:rsidP="00E06680">
                      <w:pPr>
                        <w:numPr>
                          <w:ilvl w:val="0"/>
                          <w:numId w:val="3"/>
                        </w:numPr>
                        <w:spacing w:after="220"/>
                        <w:jc w:val="both"/>
                        <w:rPr>
                          <w:b/>
                          <w:color w:val="FFFFFF" w:themeColor="background1"/>
                        </w:rPr>
                      </w:pPr>
                      <w:r>
                        <w:rPr>
                          <w:b/>
                          <w:color w:val="FFFFFF" w:themeColor="background1"/>
                        </w:rPr>
                        <w:t>In-patient rehabilitation is rare in Georgia; only four locations in the country have beds dedicated for rehabilitation.</w:t>
                      </w:r>
                    </w:p>
                    <w:p w14:paraId="3D05460F" w14:textId="53390640" w:rsidR="00904747" w:rsidRDefault="00904747" w:rsidP="00E06680">
                      <w:pPr>
                        <w:numPr>
                          <w:ilvl w:val="0"/>
                          <w:numId w:val="3"/>
                        </w:numPr>
                        <w:spacing w:after="220"/>
                        <w:jc w:val="both"/>
                        <w:rPr>
                          <w:b/>
                          <w:color w:val="FFFFFF" w:themeColor="background1"/>
                        </w:rPr>
                      </w:pPr>
                      <w:r>
                        <w:rPr>
                          <w:b/>
                          <w:color w:val="FFFFFF" w:themeColor="background1"/>
                        </w:rPr>
                        <w:t>MoLHSA offers home-based care to a small number of children with severe disabilities. There are some NGOs who offer basic rehabilitation through their home care programs. The majority of the programs are municipal programs.</w:t>
                      </w:r>
                    </w:p>
                    <w:p w14:paraId="36FFAB87" w14:textId="29BC3F96" w:rsidR="00904747" w:rsidRPr="00223366" w:rsidRDefault="00904747" w:rsidP="00E06680">
                      <w:pPr>
                        <w:numPr>
                          <w:ilvl w:val="0"/>
                          <w:numId w:val="3"/>
                        </w:numPr>
                        <w:spacing w:after="220"/>
                        <w:jc w:val="both"/>
                        <w:rPr>
                          <w:b/>
                          <w:color w:val="FFFFFF" w:themeColor="background1"/>
                        </w:rPr>
                      </w:pPr>
                      <w:r>
                        <w:rPr>
                          <w:b/>
                          <w:color w:val="FFFFFF" w:themeColor="background1"/>
                        </w:rPr>
                        <w:t>Rehabilitation is not explicitly mentioned in emergency planning documents.</w:t>
                      </w:r>
                    </w:p>
                    <w:bookmarkEnd w:id="27"/>
                    <w:p w14:paraId="68A42C6A" w14:textId="280904C4" w:rsidR="00904747" w:rsidRPr="006272D3" w:rsidRDefault="00904747" w:rsidP="00E06680">
                      <w:pPr>
                        <w:numPr>
                          <w:ilvl w:val="0"/>
                          <w:numId w:val="3"/>
                        </w:numPr>
                        <w:spacing w:after="220"/>
                        <w:jc w:val="both"/>
                        <w:rPr>
                          <w:b/>
                          <w:color w:val="FFFFFF" w:themeColor="background1"/>
                        </w:rPr>
                      </w:pPr>
                      <w:r>
                        <w:rPr>
                          <w:b/>
                          <w:color w:val="FFFFFF" w:themeColor="background1"/>
                        </w:rPr>
                        <w:t>MoLHSA provides funding and guidance through SSA for 11 types of assistive products.</w:t>
                      </w:r>
                    </w:p>
                    <w:p w14:paraId="6274B44E" w14:textId="45E88868" w:rsidR="00904747" w:rsidRDefault="00904747" w:rsidP="00E06680">
                      <w:pPr>
                        <w:numPr>
                          <w:ilvl w:val="0"/>
                          <w:numId w:val="3"/>
                        </w:numPr>
                        <w:spacing w:after="220"/>
                        <w:jc w:val="both"/>
                        <w:rPr>
                          <w:b/>
                          <w:color w:val="FFFFFF" w:themeColor="background1"/>
                        </w:rPr>
                      </w:pPr>
                      <w:r>
                        <w:rPr>
                          <w:b/>
                          <w:color w:val="FFFFFF" w:themeColor="background1"/>
                        </w:rPr>
                        <w:t xml:space="preserve">Over 8,500 adult basic wheelchairs have been donated by LDSC to Georgia since 2004. </w:t>
                      </w:r>
                    </w:p>
                    <w:p w14:paraId="328FF297" w14:textId="77777777" w:rsidR="00904747" w:rsidRDefault="00904747" w:rsidP="00644EED">
                      <w:pPr>
                        <w:numPr>
                          <w:ilvl w:val="0"/>
                          <w:numId w:val="3"/>
                        </w:numPr>
                        <w:spacing w:after="220"/>
                        <w:jc w:val="both"/>
                        <w:rPr>
                          <w:b/>
                          <w:color w:val="FFFFFF" w:themeColor="background1"/>
                        </w:rPr>
                      </w:pPr>
                      <w:r>
                        <w:rPr>
                          <w:b/>
                          <w:color w:val="FFFFFF" w:themeColor="background1"/>
                        </w:rPr>
                        <w:t xml:space="preserve">Rehabilitation dosage is driven by pre-determined treatment sessions or directed </w:t>
                      </w:r>
                      <w:proofErr w:type="gramStart"/>
                      <w:r>
                        <w:rPr>
                          <w:b/>
                          <w:color w:val="FFFFFF" w:themeColor="background1"/>
                        </w:rPr>
                        <w:t>by  the</w:t>
                      </w:r>
                      <w:proofErr w:type="gramEnd"/>
                      <w:r>
                        <w:rPr>
                          <w:b/>
                          <w:color w:val="FFFFFF" w:themeColor="background1"/>
                        </w:rPr>
                        <w:t xml:space="preserve"> formula within voucher system.  Dosage is not determined by treatment outcomes.</w:t>
                      </w:r>
                    </w:p>
                    <w:p w14:paraId="575A6871" w14:textId="5E79A158" w:rsidR="00904747" w:rsidRDefault="00904747" w:rsidP="00644EED">
                      <w:pPr>
                        <w:numPr>
                          <w:ilvl w:val="0"/>
                          <w:numId w:val="3"/>
                        </w:numPr>
                        <w:spacing w:after="220"/>
                        <w:jc w:val="both"/>
                        <w:rPr>
                          <w:b/>
                          <w:color w:val="FFFFFF" w:themeColor="background1"/>
                        </w:rPr>
                      </w:pPr>
                      <w:r>
                        <w:rPr>
                          <w:b/>
                          <w:color w:val="FFFFFF" w:themeColor="background1"/>
                        </w:rPr>
                        <w:t xml:space="preserve">There is some evidence of case management and multi-disciplinary team meetings. </w:t>
                      </w:r>
                    </w:p>
                    <w:p w14:paraId="42658BDF" w14:textId="77777777" w:rsidR="00904747" w:rsidRDefault="00904747" w:rsidP="00644EED">
                      <w:pPr>
                        <w:numPr>
                          <w:ilvl w:val="0"/>
                          <w:numId w:val="3"/>
                        </w:numPr>
                        <w:spacing w:after="220"/>
                        <w:jc w:val="both"/>
                        <w:rPr>
                          <w:b/>
                          <w:color w:val="FFFFFF" w:themeColor="background1"/>
                        </w:rPr>
                      </w:pPr>
                      <w:r>
                        <w:rPr>
                          <w:b/>
                          <w:color w:val="FFFFFF" w:themeColor="background1"/>
                        </w:rPr>
                        <w:t>There are almost no treatment protocols for rehabilitation in Georgia (exceptions are pulmonary rehabilitation and cerebral palsy).</w:t>
                      </w:r>
                    </w:p>
                    <w:p w14:paraId="4E9F639F" w14:textId="4A79B796" w:rsidR="00904747" w:rsidRDefault="00904747" w:rsidP="00E06680">
                      <w:pPr>
                        <w:numPr>
                          <w:ilvl w:val="0"/>
                          <w:numId w:val="3"/>
                        </w:numPr>
                        <w:spacing w:after="220"/>
                        <w:jc w:val="both"/>
                        <w:rPr>
                          <w:b/>
                          <w:color w:val="FFFFFF" w:themeColor="background1"/>
                        </w:rPr>
                      </w:pPr>
                      <w:r>
                        <w:rPr>
                          <w:b/>
                          <w:color w:val="FFFFFF" w:themeColor="background1"/>
                        </w:rPr>
                        <w:t xml:space="preserve"> There is very little evidence of rehabilitation-related referrals between departments or facilities.  </w:t>
                      </w:r>
                    </w:p>
                    <w:p w14:paraId="38B462C8" w14:textId="082DC20A" w:rsidR="00904747" w:rsidRPr="009C366A" w:rsidRDefault="00904747" w:rsidP="00E06680">
                      <w:pPr>
                        <w:numPr>
                          <w:ilvl w:val="0"/>
                          <w:numId w:val="3"/>
                        </w:numPr>
                        <w:spacing w:after="220"/>
                        <w:jc w:val="both"/>
                        <w:rPr>
                          <w:b/>
                          <w:color w:val="FFFFFF" w:themeColor="background1"/>
                        </w:rPr>
                      </w:pPr>
                      <w:r>
                        <w:rPr>
                          <w:b/>
                          <w:color w:val="FFFFFF" w:themeColor="background1"/>
                        </w:rPr>
                        <w:t>Rehabilitation provided across the continuum of care is not yet practiced in Georgia and there are many gaps in service.</w:t>
                      </w:r>
                    </w:p>
                    <w:p w14:paraId="53BDB1B6" w14:textId="77777777" w:rsidR="00904747" w:rsidRPr="009C366A" w:rsidRDefault="00904747" w:rsidP="0045403C">
                      <w:pPr>
                        <w:spacing w:after="240"/>
                        <w:ind w:left="360"/>
                        <w:jc w:val="both"/>
                        <w:rPr>
                          <w:b/>
                          <w:color w:val="FFFFFF" w:themeColor="background1"/>
                        </w:rPr>
                      </w:pPr>
                    </w:p>
                  </w:txbxContent>
                </v:textbox>
                <w10:anchorlock/>
              </v:shape>
            </w:pict>
          </mc:Fallback>
        </mc:AlternateContent>
      </w:r>
      <w:r w:rsidR="002F77BE">
        <w:br w:type="page"/>
      </w:r>
    </w:p>
    <w:p w14:paraId="5F075AA6" w14:textId="21D5268E" w:rsidR="00B4788F" w:rsidRPr="00622A74" w:rsidRDefault="0045403C" w:rsidP="00F60E5B">
      <w:pPr>
        <w:pStyle w:val="Heading1"/>
        <w:tabs>
          <w:tab w:val="left" w:pos="540"/>
        </w:tabs>
        <w:spacing w:before="0" w:after="80"/>
      </w:pPr>
      <w:bookmarkStart w:id="26" w:name="_Toc41545914"/>
      <w:r w:rsidRPr="003B2B33">
        <w:lastRenderedPageBreak/>
        <w:t>10</w:t>
      </w:r>
      <w:r w:rsidR="00324D4E" w:rsidRPr="003B2B33">
        <w:t xml:space="preserve">.  </w:t>
      </w:r>
      <w:r w:rsidR="001F7B99" w:rsidRPr="003B2B33">
        <w:tab/>
        <w:t xml:space="preserve">Rehabilitation </w:t>
      </w:r>
      <w:r w:rsidR="004826B7" w:rsidRPr="003B2B33">
        <w:t xml:space="preserve">Outcomes and </w:t>
      </w:r>
      <w:r w:rsidR="00274DBA" w:rsidRPr="003B2B33">
        <w:t>System Attributes</w:t>
      </w:r>
      <w:bookmarkEnd w:id="26"/>
      <w:r w:rsidR="00274DBA" w:rsidRPr="00AA0344">
        <w:t xml:space="preserve"> </w:t>
      </w:r>
    </w:p>
    <w:p w14:paraId="094A0F1A" w14:textId="77777777" w:rsidR="0070537D" w:rsidRDefault="0070537D" w:rsidP="00636AA7">
      <w:pPr>
        <w:spacing w:after="0"/>
        <w:rPr>
          <w:rFonts w:asciiTheme="majorHAnsi" w:eastAsiaTheme="majorEastAsia" w:hAnsiTheme="majorHAnsi" w:cstheme="majorBidi"/>
          <w:color w:val="2F5496" w:themeColor="accent1" w:themeShade="BF"/>
          <w:lang w:eastAsia="ja-JP"/>
        </w:rPr>
      </w:pPr>
    </w:p>
    <w:p w14:paraId="0720D6B6" w14:textId="698EE685" w:rsidR="00D2560A" w:rsidRPr="00B17BAC" w:rsidRDefault="00D2560A" w:rsidP="00636AA7">
      <w:pPr>
        <w:spacing w:after="0"/>
        <w:rPr>
          <w:rFonts w:asciiTheme="majorHAnsi" w:hAnsiTheme="majorHAnsi"/>
          <w:b/>
          <w:color w:val="2F5496" w:themeColor="accent1" w:themeShade="BF"/>
          <w:sz w:val="24"/>
          <w:szCs w:val="24"/>
          <w:u w:val="single"/>
        </w:rPr>
      </w:pPr>
      <w:r>
        <w:rPr>
          <w:rFonts w:asciiTheme="majorHAnsi" w:hAnsiTheme="majorHAnsi"/>
          <w:b/>
          <w:color w:val="2F5496" w:themeColor="accent1" w:themeShade="BF"/>
          <w:sz w:val="24"/>
          <w:szCs w:val="24"/>
          <w:u w:val="single"/>
        </w:rPr>
        <w:t>Outcome</w:t>
      </w:r>
      <w:r w:rsidRPr="00B17BAC">
        <w:rPr>
          <w:rFonts w:asciiTheme="majorHAnsi" w:hAnsiTheme="majorHAnsi"/>
          <w:b/>
          <w:color w:val="2F5496" w:themeColor="accent1" w:themeShade="BF"/>
          <w:sz w:val="24"/>
          <w:szCs w:val="24"/>
          <w:u w:val="single"/>
        </w:rPr>
        <w:t>s</w:t>
      </w:r>
    </w:p>
    <w:p w14:paraId="5CA0933A" w14:textId="7CEB984A" w:rsidR="00D2560A" w:rsidRPr="00702AEA" w:rsidRDefault="00797DD2" w:rsidP="00D2560A">
      <w:pPr>
        <w:rPr>
          <w:lang w:eastAsia="ja-JP"/>
        </w:rPr>
      </w:pPr>
      <w:r>
        <w:rPr>
          <w:lang w:eastAsia="ja-JP"/>
        </w:rPr>
        <w:t xml:space="preserve">There is no unified database on rehabilitation at the national level. However, rehabilitation centers / departments provide information on existing rehabilitation services and the number and qualifications of rehabilitation personnel. </w:t>
      </w:r>
    </w:p>
    <w:p w14:paraId="6DC09733" w14:textId="5364852A" w:rsidR="00D2560A" w:rsidRDefault="0070537D" w:rsidP="00D2560A">
      <w:pPr>
        <w:rPr>
          <w:lang w:eastAsia="ja-JP"/>
        </w:rPr>
      </w:pPr>
      <w:r w:rsidRPr="00702AEA">
        <w:rPr>
          <w:lang w:eastAsia="ja-JP"/>
        </w:rPr>
        <w:t>Outcomes of rehabilitation (measuring functioning</w:t>
      </w:r>
      <w:r>
        <w:rPr>
          <w:lang w:eastAsia="ja-JP"/>
        </w:rPr>
        <w:t xml:space="preserve"> gains,</w:t>
      </w:r>
      <w:r w:rsidR="00162D96">
        <w:rPr>
          <w:lang w:eastAsia="ja-JP"/>
        </w:rPr>
        <w:t xml:space="preserve"> or slowing functioning loss) are</w:t>
      </w:r>
      <w:r>
        <w:rPr>
          <w:lang w:eastAsia="ja-JP"/>
        </w:rPr>
        <w:t xml:space="preserve"> rarely measured. Without this measurement, it is impossible to determine effectiveness of rehabilitation interventions. </w:t>
      </w:r>
    </w:p>
    <w:p w14:paraId="79321E5A" w14:textId="77777777" w:rsidR="0070537D" w:rsidRDefault="0070537D" w:rsidP="0070537D">
      <w:pPr>
        <w:spacing w:after="0"/>
        <w:rPr>
          <w:lang w:eastAsia="ja-JP"/>
        </w:rPr>
      </w:pPr>
    </w:p>
    <w:p w14:paraId="01C9D346" w14:textId="6B263B81" w:rsidR="00D2560A" w:rsidRPr="00B17BAC" w:rsidRDefault="00D2560A" w:rsidP="00D2560A">
      <w:pPr>
        <w:rPr>
          <w:rFonts w:asciiTheme="majorHAnsi" w:hAnsiTheme="majorHAnsi"/>
          <w:b/>
          <w:color w:val="2F5496" w:themeColor="accent1" w:themeShade="BF"/>
          <w:sz w:val="24"/>
          <w:szCs w:val="24"/>
          <w:u w:val="single"/>
        </w:rPr>
      </w:pPr>
      <w:r>
        <w:rPr>
          <w:rFonts w:asciiTheme="majorHAnsi" w:hAnsiTheme="majorHAnsi"/>
          <w:b/>
          <w:color w:val="2F5496" w:themeColor="accent1" w:themeShade="BF"/>
          <w:sz w:val="24"/>
          <w:szCs w:val="24"/>
          <w:u w:val="single"/>
        </w:rPr>
        <w:t>Attributes</w:t>
      </w:r>
    </w:p>
    <w:p w14:paraId="10755EFD" w14:textId="19015723" w:rsidR="00D2560A" w:rsidRPr="00D2560A" w:rsidRDefault="00D2560A" w:rsidP="003D4E9C">
      <w:pPr>
        <w:spacing w:after="0"/>
        <w:rPr>
          <w:lang w:eastAsia="ja-JP"/>
        </w:rPr>
      </w:pPr>
      <w:r>
        <w:rPr>
          <w:b/>
        </w:rPr>
        <w:t>Equity</w:t>
      </w:r>
    </w:p>
    <w:p w14:paraId="235A3C23" w14:textId="01CC4378" w:rsidR="00D2560A" w:rsidRPr="00702AEA" w:rsidRDefault="00D93B29" w:rsidP="00A07871">
      <w:pPr>
        <w:spacing w:after="0"/>
      </w:pPr>
      <w:r w:rsidRPr="00702AEA">
        <w:t xml:space="preserve">Without </w:t>
      </w:r>
      <w:r w:rsidR="005A3496" w:rsidRPr="00702AEA">
        <w:t xml:space="preserve">data analysis on the </w:t>
      </w:r>
      <w:r w:rsidRPr="00702AEA">
        <w:t>details of existing services (staffing numbers and qualifications within each of the different rehabilitation settings), it is difficult to asse</w:t>
      </w:r>
      <w:r w:rsidR="003D4E9C" w:rsidRPr="00702AEA">
        <w:t xml:space="preserve">ss or understand </w:t>
      </w:r>
      <w:r w:rsidRPr="00702AEA">
        <w:t>equity in rehabilita</w:t>
      </w:r>
      <w:r w:rsidR="003D4E9C" w:rsidRPr="00702AEA">
        <w:t>t</w:t>
      </w:r>
      <w:r w:rsidRPr="00702AEA">
        <w:t>ion coverage</w:t>
      </w:r>
      <w:r w:rsidR="003D4E9C" w:rsidRPr="00702AEA">
        <w:t>.</w:t>
      </w:r>
      <w:r w:rsidRPr="00702AEA">
        <w:t xml:space="preserve"> </w:t>
      </w:r>
      <w:r w:rsidR="004F5C37">
        <w:t xml:space="preserve">Rehabilitation coverage for adults is extremely limited in Georgia.  </w:t>
      </w:r>
    </w:p>
    <w:p w14:paraId="56CB2335" w14:textId="77777777" w:rsidR="00A07871" w:rsidRPr="00702AEA" w:rsidRDefault="00A07871" w:rsidP="00D2560A">
      <w:pPr>
        <w:spacing w:after="0"/>
        <w:rPr>
          <w:b/>
        </w:rPr>
      </w:pPr>
    </w:p>
    <w:p w14:paraId="19432699" w14:textId="16C592B5" w:rsidR="00D2560A" w:rsidRPr="00702AEA" w:rsidRDefault="00D2560A" w:rsidP="00D2560A">
      <w:pPr>
        <w:spacing w:after="0"/>
      </w:pPr>
      <w:r w:rsidRPr="00702AEA">
        <w:rPr>
          <w:b/>
        </w:rPr>
        <w:t>Efficiency</w:t>
      </w:r>
    </w:p>
    <w:p w14:paraId="4F0CA912" w14:textId="493BC5E2" w:rsidR="00D2560A" w:rsidRPr="00702AEA" w:rsidRDefault="00D93C7F" w:rsidP="00A07871">
      <w:pPr>
        <w:spacing w:after="0"/>
        <w:rPr>
          <w:lang w:eastAsia="ja-JP"/>
        </w:rPr>
      </w:pPr>
      <w:r w:rsidRPr="00702AEA">
        <w:t>As t</w:t>
      </w:r>
      <w:r w:rsidR="00D2560A" w:rsidRPr="00702AEA">
        <w:t>here is l</w:t>
      </w:r>
      <w:r w:rsidRPr="00702AEA">
        <w:t>ittle outcome measurement and limited</w:t>
      </w:r>
      <w:r w:rsidR="00D2560A" w:rsidRPr="00702AEA">
        <w:t xml:space="preserve"> evidence-based models of care</w:t>
      </w:r>
      <w:r w:rsidRPr="00702AEA">
        <w:t>, measuring efficient delivery o</w:t>
      </w:r>
      <w:r w:rsidR="00855C75">
        <w:t>f rehabilitation is a challenge</w:t>
      </w:r>
      <w:r w:rsidR="00CF6A9E" w:rsidRPr="00702AEA">
        <w:t>.</w:t>
      </w:r>
    </w:p>
    <w:p w14:paraId="12175116" w14:textId="77777777" w:rsidR="00A07871" w:rsidRPr="00702AEA" w:rsidRDefault="00A07871" w:rsidP="00D93C7F">
      <w:pPr>
        <w:spacing w:after="0"/>
        <w:rPr>
          <w:b/>
        </w:rPr>
      </w:pPr>
    </w:p>
    <w:p w14:paraId="33BF0649" w14:textId="60401DD6" w:rsidR="00D2560A" w:rsidRPr="00702AEA" w:rsidRDefault="00D2560A" w:rsidP="00D93C7F">
      <w:pPr>
        <w:spacing w:after="0"/>
      </w:pPr>
      <w:r w:rsidRPr="00702AEA">
        <w:rPr>
          <w:b/>
        </w:rPr>
        <w:t>Accountability</w:t>
      </w:r>
    </w:p>
    <w:p w14:paraId="780ED08B" w14:textId="488771F8" w:rsidR="00D2560A" w:rsidRPr="00CF6A9E" w:rsidRDefault="00D93C7F" w:rsidP="00A07871">
      <w:pPr>
        <w:spacing w:after="0"/>
      </w:pPr>
      <w:r w:rsidRPr="00702AEA">
        <w:t>Accountability is measured at the level of health personnel, service providers and governing agencies.</w:t>
      </w:r>
      <w:r w:rsidR="004212E8">
        <w:t xml:space="preserve"> </w:t>
      </w:r>
      <w:r w:rsidR="005F2DBD">
        <w:t xml:space="preserve">There are very few mechanism ensur9ng accountability for rehabilitation and there is no reporting on rehabilitation. </w:t>
      </w:r>
    </w:p>
    <w:p w14:paraId="6DAF00C3" w14:textId="77777777" w:rsidR="00A07871" w:rsidRDefault="00A07871" w:rsidP="00D2560A">
      <w:pPr>
        <w:spacing w:after="0"/>
        <w:rPr>
          <w:b/>
        </w:rPr>
      </w:pPr>
    </w:p>
    <w:p w14:paraId="56B84CA6" w14:textId="368BE648" w:rsidR="009F6046" w:rsidRDefault="00D2560A" w:rsidP="007F4C36">
      <w:pPr>
        <w:spacing w:after="0"/>
      </w:pPr>
      <w:r>
        <w:rPr>
          <w:b/>
        </w:rPr>
        <w:t>Sustainability</w:t>
      </w:r>
      <w:r w:rsidR="00CF6A9E">
        <w:t xml:space="preserve"> </w:t>
      </w:r>
    </w:p>
    <w:p w14:paraId="36A15F56" w14:textId="4B32B56B" w:rsidR="00D2560A" w:rsidRPr="008B1F26" w:rsidRDefault="00CF6A9E" w:rsidP="00274DBA">
      <w:r>
        <w:t>The v</w:t>
      </w:r>
      <w:r w:rsidR="00D2560A">
        <w:t>alue of rehabilitation in health care</w:t>
      </w:r>
      <w:r>
        <w:t>, to restore or maintain function,</w:t>
      </w:r>
      <w:r w:rsidR="00D2560A">
        <w:t xml:space="preserve"> has </w:t>
      </w:r>
      <w:r>
        <w:t>not been well established. Identification and recognition of the economic benefits of rehabilitation needs further attention.</w:t>
      </w:r>
    </w:p>
    <w:p w14:paraId="0CAC5EEA" w14:textId="77777777" w:rsidR="00D2560A" w:rsidRDefault="00D2560A" w:rsidP="00274DBA"/>
    <w:p w14:paraId="0574C5C4" w14:textId="77777777" w:rsidR="007153AD" w:rsidRDefault="007153AD" w:rsidP="00411091">
      <w:pPr>
        <w:pStyle w:val="Heading2"/>
        <w:framePr w:w="9090" w:wrap="auto" w:hAnchor="text"/>
        <w:tabs>
          <w:tab w:val="left" w:pos="540"/>
        </w:tabs>
        <w:sectPr w:rsidR="007153AD" w:rsidSect="008805D7">
          <w:headerReference w:type="default" r:id="rId15"/>
          <w:footerReference w:type="even" r:id="rId16"/>
          <w:footerReference w:type="default" r:id="rId17"/>
          <w:pgSz w:w="12240" w:h="15840"/>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47A968A4" w14:textId="23E66E36" w:rsidR="008D0231" w:rsidRPr="008D0231" w:rsidRDefault="0045403C" w:rsidP="008D0231">
      <w:pPr>
        <w:pStyle w:val="Heading2"/>
        <w:tabs>
          <w:tab w:val="left" w:pos="540"/>
        </w:tabs>
        <w:spacing w:before="0" w:after="160"/>
        <w:rPr>
          <w:sz w:val="32"/>
          <w:szCs w:val="32"/>
        </w:rPr>
      </w:pPr>
      <w:bookmarkStart w:id="27" w:name="_Toc41545915"/>
      <w:r>
        <w:rPr>
          <w:sz w:val="32"/>
          <w:szCs w:val="32"/>
        </w:rPr>
        <w:lastRenderedPageBreak/>
        <w:t>11</w:t>
      </w:r>
      <w:r w:rsidR="007153AD" w:rsidRPr="00AB620A">
        <w:rPr>
          <w:sz w:val="32"/>
          <w:szCs w:val="32"/>
        </w:rPr>
        <w:t xml:space="preserve">. </w:t>
      </w:r>
      <w:r w:rsidR="008F37D1">
        <w:rPr>
          <w:sz w:val="32"/>
          <w:szCs w:val="32"/>
        </w:rPr>
        <w:t xml:space="preserve"> </w:t>
      </w:r>
      <w:r w:rsidR="00A60F56">
        <w:rPr>
          <w:sz w:val="32"/>
          <w:szCs w:val="32"/>
        </w:rPr>
        <w:t xml:space="preserve"> </w:t>
      </w:r>
      <w:r w:rsidR="003D2E01">
        <w:rPr>
          <w:sz w:val="32"/>
          <w:szCs w:val="32"/>
        </w:rPr>
        <w:t>Georgia</w:t>
      </w:r>
      <w:r w:rsidR="007153AD" w:rsidRPr="00AB620A">
        <w:rPr>
          <w:sz w:val="32"/>
          <w:szCs w:val="32"/>
        </w:rPr>
        <w:t xml:space="preserve"> – WHO Rehabilitation Maturity Model Scores and Details</w:t>
      </w:r>
      <w:bookmarkEnd w:id="27"/>
      <w:r w:rsidR="007153AD" w:rsidRPr="00AB620A">
        <w:rPr>
          <w:sz w:val="32"/>
          <w:szCs w:val="32"/>
        </w:rPr>
        <w:t xml:space="preserve"> </w:t>
      </w:r>
    </w:p>
    <w:p w14:paraId="23C1A9EA" w14:textId="0FFFEBC3" w:rsidR="0082063F" w:rsidRPr="00702AEA" w:rsidRDefault="00193C05" w:rsidP="0082063F">
      <w:pPr>
        <w:rPr>
          <w:lang w:eastAsia="ja-JP"/>
        </w:rPr>
      </w:pPr>
      <w:r w:rsidRPr="00702AEA">
        <w:rPr>
          <w:lang w:eastAsia="ja-JP"/>
        </w:rPr>
        <w:t>The Rehabilitation Maturity Model (RMM) is a</w:t>
      </w:r>
      <w:r w:rsidR="008D0231" w:rsidRPr="00702AEA">
        <w:rPr>
          <w:lang w:eastAsia="ja-JP"/>
        </w:rPr>
        <w:t xml:space="preserve"> </w:t>
      </w:r>
      <w:r w:rsidRPr="00702AEA">
        <w:rPr>
          <w:lang w:eastAsia="ja-JP"/>
        </w:rPr>
        <w:t xml:space="preserve">standard tool used during the STARS process. There are 50 components across seven domains in the RMM. Each component has illustrative descriptors that indicate levels of maturity of rehabilitation in the health system. The purpose </w:t>
      </w:r>
      <w:r w:rsidR="008D0231" w:rsidRPr="00702AEA">
        <w:rPr>
          <w:lang w:eastAsia="ja-JP"/>
        </w:rPr>
        <w:t xml:space="preserve">of </w:t>
      </w:r>
      <w:r w:rsidRPr="00702AEA">
        <w:rPr>
          <w:lang w:eastAsia="ja-JP"/>
        </w:rPr>
        <w:t xml:space="preserve">using the RMM is to provide an overview on the performance of different rehabilitation components. This overview enables comparison across components and domains that can then assist in the identification of priorities and recommendations for strategic planning. The international consultant took data from the RCQ and in-country data-collection, and aligned this information with the 50 components.  </w:t>
      </w:r>
    </w:p>
    <w:p w14:paraId="363E4E0F" w14:textId="36D36E63" w:rsidR="009F3A35" w:rsidRPr="0082063F" w:rsidRDefault="008D0231" w:rsidP="0082063F">
      <w:pPr>
        <w:rPr>
          <w:lang w:eastAsia="ja-JP"/>
        </w:rPr>
      </w:pPr>
      <w:r w:rsidRPr="00702AEA">
        <w:rPr>
          <w:lang w:eastAsia="ja-JP"/>
        </w:rPr>
        <w:t>The table below summarizes the seven domains, the co</w:t>
      </w:r>
      <w:r w:rsidR="00861E0C">
        <w:rPr>
          <w:lang w:eastAsia="ja-JP"/>
        </w:rPr>
        <w:t xml:space="preserve">mponents within each domain, </w:t>
      </w:r>
      <w:r w:rsidRPr="00702AEA">
        <w:rPr>
          <w:lang w:eastAsia="ja-JP"/>
        </w:rPr>
        <w:t>score</w:t>
      </w:r>
      <w:r w:rsidR="00861E0C">
        <w:rPr>
          <w:lang w:eastAsia="ja-JP"/>
        </w:rPr>
        <w:t>s</w:t>
      </w:r>
      <w:r w:rsidRPr="00702AEA">
        <w:rPr>
          <w:lang w:eastAsia="ja-JP"/>
        </w:rPr>
        <w:t xml:space="preserve"> for each component and the rationale for the score. Rationale is take</w:t>
      </w:r>
      <w:r w:rsidR="00BA79AB">
        <w:rPr>
          <w:lang w:eastAsia="ja-JP"/>
        </w:rPr>
        <w:t>n</w:t>
      </w:r>
      <w:r w:rsidRPr="00702AEA">
        <w:rPr>
          <w:lang w:eastAsia="ja-JP"/>
        </w:rPr>
        <w:t xml:space="preserve"> directly from the description in the RMM associated with each score.</w:t>
      </w:r>
    </w:p>
    <w:tbl>
      <w:tblPr>
        <w:tblW w:w="13518" w:type="dxa"/>
        <w:tblInd w:w="-360" w:type="dxa"/>
        <w:tblLayout w:type="fixed"/>
        <w:tblLook w:val="06A0" w:firstRow="1" w:lastRow="0" w:firstColumn="1" w:lastColumn="0" w:noHBand="1" w:noVBand="1"/>
      </w:tblPr>
      <w:tblGrid>
        <w:gridCol w:w="448"/>
        <w:gridCol w:w="6320"/>
        <w:gridCol w:w="360"/>
        <w:gridCol w:w="6366"/>
        <w:gridCol w:w="24"/>
      </w:tblGrid>
      <w:tr w:rsidR="00B94B37" w:rsidRPr="00E64E88" w14:paraId="51F88526" w14:textId="77777777" w:rsidTr="002F3A75">
        <w:trPr>
          <w:trHeight w:val="300"/>
        </w:trPr>
        <w:tc>
          <w:tcPr>
            <w:tcW w:w="6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6CE5" w14:textId="77777777" w:rsidR="00B94B37" w:rsidRPr="00E64E88" w:rsidRDefault="00B94B37" w:rsidP="00861E0C">
            <w:pPr>
              <w:spacing w:after="0" w:line="240" w:lineRule="auto"/>
              <w:rPr>
                <w:rFonts w:ascii="Calibri" w:eastAsia="Times New Roman" w:hAnsi="Calibri" w:cs="Calibri"/>
                <w:b/>
                <w:bCs/>
                <w:color w:val="203764"/>
              </w:rPr>
            </w:pPr>
            <w:r w:rsidRPr="00E64E88">
              <w:rPr>
                <w:rFonts w:ascii="Calibri" w:eastAsia="Times New Roman" w:hAnsi="Calibri" w:cs="Calibri"/>
                <w:b/>
                <w:bCs/>
                <w:color w:val="203764"/>
              </w:rPr>
              <w:t>Key to scores:</w:t>
            </w:r>
          </w:p>
        </w:tc>
        <w:tc>
          <w:tcPr>
            <w:tcW w:w="6750" w:type="dxa"/>
            <w:gridSpan w:val="3"/>
            <w:tcBorders>
              <w:top w:val="single" w:sz="4" w:space="0" w:color="auto"/>
              <w:left w:val="single" w:sz="4" w:space="0" w:color="auto"/>
              <w:bottom w:val="single" w:sz="4" w:space="0" w:color="auto"/>
              <w:right w:val="single" w:sz="4" w:space="0" w:color="auto"/>
            </w:tcBorders>
          </w:tcPr>
          <w:p w14:paraId="59E56FA2" w14:textId="77777777" w:rsidR="00B94B37" w:rsidRPr="00E64E88" w:rsidRDefault="00B94B37"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JUSTIFICATION</w:t>
            </w:r>
          </w:p>
        </w:tc>
      </w:tr>
      <w:tr w:rsidR="00B94B37" w:rsidRPr="00E64E88" w14:paraId="2DB5F112"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339966"/>
            <w:noWrap/>
            <w:vAlign w:val="bottom"/>
            <w:hideMark/>
          </w:tcPr>
          <w:p w14:paraId="4618E0D7" w14:textId="04D7674E"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4</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705F" w14:textId="6427A8BF" w:rsidR="00B94B37" w:rsidRPr="00E64E88" w:rsidRDefault="00ED051F" w:rsidP="00861E0C">
            <w:pPr>
              <w:spacing w:after="0" w:line="240" w:lineRule="auto"/>
              <w:rPr>
                <w:rFonts w:ascii="Calibri" w:eastAsia="Times New Roman" w:hAnsi="Calibri" w:cs="Calibri"/>
                <w:color w:val="203764"/>
              </w:rPr>
            </w:pPr>
            <w:r>
              <w:rPr>
                <w:rFonts w:ascii="Calibri" w:eastAsia="Times New Roman" w:hAnsi="Calibri" w:cs="Calibri"/>
                <w:color w:val="203764"/>
              </w:rPr>
              <w:t>Already present, needs n</w:t>
            </w:r>
            <w:r w:rsidR="00B94B37" w:rsidRPr="00E64E88">
              <w:rPr>
                <w:rFonts w:ascii="Calibri" w:eastAsia="Times New Roman" w:hAnsi="Calibri" w:cs="Calibri"/>
                <w:color w:val="203764"/>
              </w:rPr>
              <w:t>o</w:t>
            </w:r>
            <w:r>
              <w:rPr>
                <w:rFonts w:ascii="Calibri" w:eastAsia="Times New Roman" w:hAnsi="Calibri" w:cs="Calibri"/>
                <w:color w:val="203764"/>
              </w:rPr>
              <w:t xml:space="preserve"> immediate action </w:t>
            </w:r>
          </w:p>
        </w:tc>
        <w:tc>
          <w:tcPr>
            <w:tcW w:w="6750" w:type="dxa"/>
            <w:gridSpan w:val="3"/>
            <w:vMerge w:val="restart"/>
            <w:tcBorders>
              <w:top w:val="single" w:sz="4" w:space="0" w:color="auto"/>
              <w:left w:val="single" w:sz="4" w:space="0" w:color="auto"/>
              <w:bottom w:val="single" w:sz="4" w:space="0" w:color="auto"/>
              <w:right w:val="single" w:sz="4" w:space="0" w:color="auto"/>
            </w:tcBorders>
            <w:vAlign w:val="center"/>
          </w:tcPr>
          <w:p w14:paraId="71BAFE2D" w14:textId="5B07FCB7" w:rsidR="00B94B37" w:rsidRPr="0058442E" w:rsidRDefault="00B94B37" w:rsidP="00861E0C">
            <w:pPr>
              <w:spacing w:after="0" w:line="240" w:lineRule="auto"/>
              <w:rPr>
                <w:rFonts w:eastAsia="Times New Roman" w:cs="Times New Roman"/>
              </w:rPr>
            </w:pPr>
            <w:r>
              <w:rPr>
                <w:rFonts w:eastAsia="Times New Roman" w:cs="Times New Roman"/>
              </w:rPr>
              <w:t>The RMM provides standard descriptive content for each maturity level. Overlap exists between levels. Rationale (justification) for the score describes the key attributes that led to the selection of the score.</w:t>
            </w:r>
          </w:p>
        </w:tc>
      </w:tr>
      <w:tr w:rsidR="00B94B37" w:rsidRPr="00E64E88" w14:paraId="3DD09B3C"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37EE0898" w14:textId="56A2C465"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8CE1" w14:textId="63362084" w:rsidR="00B94B37" w:rsidRPr="00E64E88" w:rsidRDefault="00ED051F" w:rsidP="00861E0C">
            <w:pPr>
              <w:spacing w:after="0" w:line="240" w:lineRule="auto"/>
              <w:rPr>
                <w:rFonts w:ascii="Calibri" w:eastAsia="Times New Roman" w:hAnsi="Calibri" w:cs="Calibri"/>
                <w:color w:val="203764"/>
              </w:rPr>
            </w:pPr>
            <w:r>
              <w:rPr>
                <w:rFonts w:ascii="Calibri" w:eastAsia="Times New Roman" w:hAnsi="Calibri" w:cs="Calibri"/>
                <w:color w:val="203764"/>
              </w:rPr>
              <w:t>Needs some</w:t>
            </w:r>
            <w:r w:rsidR="00B94B37" w:rsidRPr="00E64E88">
              <w:rPr>
                <w:rFonts w:ascii="Calibri" w:eastAsia="Times New Roman" w:hAnsi="Calibri" w:cs="Calibri"/>
                <w:color w:val="203764"/>
              </w:rPr>
              <w:t xml:space="preserve"> strengthening</w:t>
            </w:r>
          </w:p>
        </w:tc>
        <w:tc>
          <w:tcPr>
            <w:tcW w:w="6750" w:type="dxa"/>
            <w:gridSpan w:val="3"/>
            <w:vMerge/>
            <w:tcBorders>
              <w:top w:val="single" w:sz="4" w:space="0" w:color="auto"/>
              <w:left w:val="single" w:sz="4" w:space="0" w:color="auto"/>
              <w:bottom w:val="single" w:sz="4" w:space="0" w:color="auto"/>
              <w:right w:val="single" w:sz="4" w:space="0" w:color="auto"/>
            </w:tcBorders>
          </w:tcPr>
          <w:p w14:paraId="05D45514"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350A66A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6E024C4" w14:textId="3D554536"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301E" w14:textId="0CAE3085" w:rsidR="00B94B37" w:rsidRPr="00E64E88" w:rsidRDefault="00ED051F" w:rsidP="00861E0C">
            <w:pPr>
              <w:spacing w:after="0" w:line="240" w:lineRule="auto"/>
              <w:rPr>
                <w:rFonts w:ascii="Calibri" w:eastAsia="Times New Roman" w:hAnsi="Calibri" w:cs="Calibri"/>
                <w:color w:val="203764"/>
              </w:rPr>
            </w:pPr>
            <w:r>
              <w:rPr>
                <w:rFonts w:ascii="Calibri" w:eastAsia="Times New Roman" w:hAnsi="Calibri" w:cs="Calibri"/>
                <w:color w:val="203764"/>
              </w:rPr>
              <w:t>Needs a lot of</w:t>
            </w:r>
            <w:r w:rsidR="00B94B37" w:rsidRPr="00E64E88">
              <w:rPr>
                <w:rFonts w:ascii="Calibri" w:eastAsia="Times New Roman" w:hAnsi="Calibri" w:cs="Calibri"/>
                <w:color w:val="203764"/>
              </w:rPr>
              <w:t xml:space="preserve"> strengthening</w:t>
            </w:r>
          </w:p>
        </w:tc>
        <w:tc>
          <w:tcPr>
            <w:tcW w:w="6750" w:type="dxa"/>
            <w:gridSpan w:val="3"/>
            <w:vMerge/>
            <w:tcBorders>
              <w:top w:val="single" w:sz="4" w:space="0" w:color="auto"/>
              <w:left w:val="single" w:sz="4" w:space="0" w:color="auto"/>
              <w:bottom w:val="single" w:sz="4" w:space="0" w:color="auto"/>
              <w:right w:val="single" w:sz="4" w:space="0" w:color="auto"/>
            </w:tcBorders>
          </w:tcPr>
          <w:p w14:paraId="40A27FB7"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44F8AF2D"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6B0FC51D" w14:textId="0B4CFF63"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E431" w14:textId="4A1D45FC" w:rsidR="00B94B37" w:rsidRPr="00E64E88" w:rsidRDefault="00ED051F" w:rsidP="00861E0C">
            <w:pPr>
              <w:spacing w:after="0" w:line="240" w:lineRule="auto"/>
              <w:rPr>
                <w:rFonts w:ascii="Calibri" w:eastAsia="Times New Roman" w:hAnsi="Calibri" w:cs="Calibri"/>
                <w:color w:val="203764"/>
              </w:rPr>
            </w:pPr>
            <w:r>
              <w:rPr>
                <w:rFonts w:ascii="Calibri" w:eastAsia="Times New Roman" w:hAnsi="Calibri" w:cs="Calibri"/>
                <w:color w:val="203764"/>
              </w:rPr>
              <w:t>Very limited; n</w:t>
            </w:r>
            <w:r w:rsidR="00B94B37" w:rsidRPr="00E64E88">
              <w:rPr>
                <w:rFonts w:ascii="Calibri" w:eastAsia="Times New Roman" w:hAnsi="Calibri" w:cs="Calibri"/>
                <w:color w:val="203764"/>
              </w:rPr>
              <w:t>eeds establishing</w:t>
            </w:r>
          </w:p>
        </w:tc>
        <w:tc>
          <w:tcPr>
            <w:tcW w:w="6750" w:type="dxa"/>
            <w:gridSpan w:val="3"/>
            <w:vMerge/>
            <w:tcBorders>
              <w:top w:val="single" w:sz="4" w:space="0" w:color="auto"/>
              <w:left w:val="single" w:sz="4" w:space="0" w:color="auto"/>
              <w:bottom w:val="single" w:sz="4" w:space="0" w:color="auto"/>
              <w:right w:val="single" w:sz="4" w:space="0" w:color="auto"/>
            </w:tcBorders>
          </w:tcPr>
          <w:p w14:paraId="32D8DF3B"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78EE70C0" w14:textId="77777777" w:rsidTr="002F3A75">
        <w:trPr>
          <w:trHeight w:val="189"/>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3653BE6" w14:textId="77777777" w:rsidR="00B94B37" w:rsidRPr="00E64E88" w:rsidRDefault="00B94B37" w:rsidP="00861E0C">
            <w:pPr>
              <w:spacing w:after="0" w:line="240" w:lineRule="auto"/>
              <w:rPr>
                <w:rFonts w:ascii="Calibri" w:eastAsia="Times New Roman" w:hAnsi="Calibri" w:cs="Calibri"/>
                <w:b/>
                <w:bCs/>
                <w:color w:val="203764"/>
              </w:rPr>
            </w:pPr>
            <w:r w:rsidRPr="00E64E88">
              <w:rPr>
                <w:rFonts w:ascii="Calibri" w:eastAsia="Times New Roman" w:hAnsi="Calibri" w:cs="Calibri"/>
                <w:b/>
                <w:bCs/>
                <w:color w:val="203764"/>
              </w:rPr>
              <w:t>GOVERNANCE</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4C232D" w14:textId="487FEE05" w:rsidR="00B94B37" w:rsidRPr="00E64E88" w:rsidRDefault="00B94B37"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SCORE / JUSTIFICATION</w:t>
            </w:r>
          </w:p>
        </w:tc>
      </w:tr>
      <w:tr w:rsidR="002F3A75" w:rsidRPr="00E64E88" w14:paraId="3603739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87C3E"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39735886" w14:textId="7CAB3B27"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Rehabilitation legislation, policies and plans</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5CDC429" w14:textId="1D802AE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1EB2BFE" w14:textId="61A3CC4A" w:rsidR="00B94B37" w:rsidRPr="00E64E88" w:rsidRDefault="00861E0C" w:rsidP="00861E0C">
            <w:pPr>
              <w:spacing w:after="0" w:line="240" w:lineRule="auto"/>
              <w:rPr>
                <w:rFonts w:ascii="Calibri" w:eastAsia="Times New Roman" w:hAnsi="Calibri" w:cs="Calibri"/>
                <w:color w:val="000000"/>
              </w:rPr>
            </w:pPr>
            <w:r>
              <w:rPr>
                <w:rFonts w:ascii="Calibri" w:eastAsia="Times New Roman" w:hAnsi="Calibri" w:cs="Calibri"/>
                <w:color w:val="000000"/>
              </w:rPr>
              <w:t>Policy frameworks encompass some aspects of rehabilitation</w:t>
            </w:r>
            <w:r w:rsidR="00C86D78">
              <w:rPr>
                <w:rFonts w:ascii="Calibri" w:eastAsia="Times New Roman" w:hAnsi="Calibri" w:cs="Calibri"/>
                <w:color w:val="000000"/>
              </w:rPr>
              <w:t>.</w:t>
            </w:r>
          </w:p>
        </w:tc>
      </w:tr>
      <w:tr w:rsidR="002F3A75" w:rsidRPr="00E64E88" w14:paraId="2042D608" w14:textId="77777777" w:rsidTr="002F3A75">
        <w:trPr>
          <w:gridAfter w:val="1"/>
          <w:wAfter w:w="24" w:type="dxa"/>
          <w:trHeight w:val="8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F454"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787FE07" w14:textId="0F73F44B"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Leadership, coordination and coalition building for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FA173E7" w14:textId="58FB7287"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FE85CF4" w14:textId="24755D53" w:rsidR="00B94B37" w:rsidRPr="00E64E88" w:rsidRDefault="008444D7" w:rsidP="00861E0C">
            <w:pPr>
              <w:spacing w:after="0" w:line="240" w:lineRule="auto"/>
              <w:rPr>
                <w:rFonts w:ascii="Calibri" w:eastAsia="Times New Roman" w:hAnsi="Calibri" w:cs="Calibri"/>
                <w:color w:val="000000"/>
              </w:rPr>
            </w:pPr>
            <w:r>
              <w:rPr>
                <w:rFonts w:ascii="Calibri" w:eastAsia="Times New Roman" w:hAnsi="Calibri" w:cs="Calibri"/>
                <w:color w:val="000000"/>
              </w:rPr>
              <w:t>Small amount of interagency coordination for rehabilitation.</w:t>
            </w:r>
          </w:p>
        </w:tc>
      </w:tr>
      <w:tr w:rsidR="002F3A75" w:rsidRPr="00E64E88" w14:paraId="30086955" w14:textId="77777777" w:rsidTr="003D2E01">
        <w:trPr>
          <w:gridAfter w:val="1"/>
          <w:wAfter w:w="24" w:type="dxa"/>
          <w:trHeight w:val="26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BF22"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9C6471A" w14:textId="4A97E425"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The capacity and levers for rehabilitation plan implementation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84BD9E7" w14:textId="41659A3B"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0F34770" w14:textId="6956BA00" w:rsidR="00B94B37" w:rsidRPr="00E64E88" w:rsidRDefault="008444D7" w:rsidP="00861E0C">
            <w:pPr>
              <w:spacing w:after="0" w:line="240" w:lineRule="auto"/>
              <w:rPr>
                <w:rFonts w:ascii="Calibri" w:eastAsia="Times New Roman" w:hAnsi="Calibri" w:cs="Calibri"/>
                <w:color w:val="000000"/>
              </w:rPr>
            </w:pPr>
            <w:r>
              <w:rPr>
                <w:rFonts w:ascii="Calibri" w:eastAsia="Times New Roman" w:hAnsi="Calibri" w:cs="Calibri"/>
                <w:color w:val="000000"/>
              </w:rPr>
              <w:t>Some management processes and mechanisms are in place.</w:t>
            </w:r>
          </w:p>
        </w:tc>
      </w:tr>
      <w:tr w:rsidR="002F3A75" w:rsidRPr="00E64E88" w14:paraId="45F42DFE" w14:textId="77777777" w:rsidTr="002F3A75">
        <w:trPr>
          <w:gridAfter w:val="1"/>
          <w:wAfter w:w="24" w:type="dxa"/>
          <w:trHeight w:val="207"/>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ACF5"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0A10CFF" w14:textId="40183C21"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Accountability, reporting and transparency for rehabilitation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477EE40" w14:textId="71DAA691"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7FBE7B0" w14:textId="3F2A84DE" w:rsidR="00B94B37" w:rsidRPr="00E64E88" w:rsidRDefault="008444D7" w:rsidP="00861E0C">
            <w:pPr>
              <w:spacing w:after="0" w:line="240" w:lineRule="auto"/>
              <w:rPr>
                <w:rFonts w:ascii="Calibri" w:eastAsia="Times New Roman" w:hAnsi="Calibri" w:cs="Calibri"/>
                <w:color w:val="000000"/>
              </w:rPr>
            </w:pPr>
            <w:r>
              <w:rPr>
                <w:rFonts w:ascii="Calibri" w:eastAsia="Times New Roman" w:hAnsi="Calibri" w:cs="Calibri"/>
                <w:color w:val="000000"/>
              </w:rPr>
              <w:t>Accountability for rehabilitation is at a low level.</w:t>
            </w:r>
          </w:p>
        </w:tc>
      </w:tr>
      <w:tr w:rsidR="002F3A75" w:rsidRPr="00E64E88" w14:paraId="30E7A2AE" w14:textId="77777777" w:rsidTr="003D2E01">
        <w:trPr>
          <w:gridAfter w:val="1"/>
          <w:wAfter w:w="24" w:type="dxa"/>
          <w:trHeight w:val="21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480F"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0FA38AC" w14:textId="7CC78BE9"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Regulation of rehabilitation and assistive technology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B19E08C" w14:textId="3156D188"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AC84ABA" w14:textId="5D37FD95" w:rsidR="00B94B37" w:rsidRPr="00E64E88" w:rsidRDefault="008444D7" w:rsidP="00861E0C">
            <w:pPr>
              <w:spacing w:after="0" w:line="240" w:lineRule="auto"/>
              <w:rPr>
                <w:rFonts w:ascii="Calibri" w:eastAsia="Times New Roman" w:hAnsi="Calibri" w:cs="Calibri"/>
                <w:color w:val="000000"/>
              </w:rPr>
            </w:pPr>
            <w:r>
              <w:rPr>
                <w:rFonts w:ascii="Calibri" w:eastAsia="Times New Roman" w:hAnsi="Calibri" w:cs="Calibri"/>
                <w:color w:val="000000"/>
              </w:rPr>
              <w:t>There are low levels of regulation that apply to rehabilitation.</w:t>
            </w:r>
          </w:p>
        </w:tc>
      </w:tr>
      <w:tr w:rsidR="002F3A75" w:rsidRPr="00E64E88" w14:paraId="3095ACA7" w14:textId="77777777" w:rsidTr="003D2E01">
        <w:trPr>
          <w:gridAfter w:val="1"/>
          <w:wAfter w:w="24" w:type="dxa"/>
          <w:trHeight w:val="279"/>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B046"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26F36B7" w14:textId="0E4F6641"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Assistive technology policies, plans and leadership</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9830937" w14:textId="485DA02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3056236" w14:textId="48081B2A" w:rsidR="00B94B37" w:rsidRPr="00E64E88" w:rsidRDefault="008444D7" w:rsidP="00861E0C">
            <w:pPr>
              <w:spacing w:after="0" w:line="240" w:lineRule="auto"/>
              <w:rPr>
                <w:rFonts w:ascii="Calibri" w:eastAsia="Times New Roman" w:hAnsi="Calibri" w:cs="Calibri"/>
                <w:color w:val="000000"/>
              </w:rPr>
            </w:pPr>
            <w:r>
              <w:rPr>
                <w:rFonts w:ascii="Calibri" w:eastAsia="Times New Roman" w:hAnsi="Calibri" w:cs="Calibri"/>
                <w:color w:val="000000"/>
              </w:rPr>
              <w:t>Assistive technology plans/vision are not available.</w:t>
            </w:r>
          </w:p>
        </w:tc>
      </w:tr>
      <w:tr w:rsidR="002F3A75" w:rsidRPr="00E64E88" w14:paraId="2FD36151"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D4008"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7</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C5E6A0C" w14:textId="171281CA"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Assistive technology programs and procurement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59A4CD5" w14:textId="24D59EF0"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B824664" w14:textId="74751941" w:rsidR="00B94B37" w:rsidRPr="00E64E88" w:rsidRDefault="008444D7" w:rsidP="00861E0C">
            <w:pPr>
              <w:spacing w:after="0" w:line="240" w:lineRule="auto"/>
              <w:rPr>
                <w:rFonts w:ascii="Calibri" w:eastAsia="Times New Roman" w:hAnsi="Calibri" w:cs="Calibri"/>
                <w:color w:val="000000"/>
              </w:rPr>
            </w:pPr>
            <w:r>
              <w:rPr>
                <w:rFonts w:ascii="Calibri" w:eastAsia="Times New Roman" w:hAnsi="Calibri" w:cs="Calibri"/>
                <w:color w:val="000000"/>
              </w:rPr>
              <w:t xml:space="preserve">Assistive technology programs </w:t>
            </w:r>
            <w:r w:rsidR="00797DD2">
              <w:rPr>
                <w:rFonts w:ascii="Calibri" w:eastAsia="Times New Roman" w:hAnsi="Calibri" w:cs="Calibri"/>
                <w:color w:val="000000"/>
              </w:rPr>
              <w:t>exist</w:t>
            </w:r>
            <w:r>
              <w:rPr>
                <w:rFonts w:ascii="Calibri" w:eastAsia="Times New Roman" w:hAnsi="Calibri" w:cs="Calibri"/>
                <w:color w:val="000000"/>
              </w:rPr>
              <w:t>.</w:t>
            </w:r>
          </w:p>
        </w:tc>
      </w:tr>
      <w:tr w:rsidR="00B94B37" w:rsidRPr="00E64E88" w14:paraId="2BA77EC0" w14:textId="77777777" w:rsidTr="002F3A75">
        <w:trPr>
          <w:trHeight w:val="9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AF8844" w14:textId="4D843E64" w:rsidR="00B94B37" w:rsidRPr="00E64E88" w:rsidRDefault="00B94B37" w:rsidP="00861E0C">
            <w:pPr>
              <w:spacing w:after="0" w:line="240" w:lineRule="auto"/>
              <w:rPr>
                <w:rFonts w:ascii="Calibri" w:eastAsia="Times New Roman" w:hAnsi="Calibri" w:cs="Calibri"/>
                <w:b/>
                <w:bCs/>
                <w:color w:val="203764"/>
              </w:rPr>
            </w:pPr>
            <w:r w:rsidRPr="00E64E88">
              <w:rPr>
                <w:rFonts w:ascii="Calibri" w:eastAsia="Times New Roman" w:hAnsi="Calibri" w:cs="Calibri"/>
                <w:b/>
                <w:bCs/>
                <w:color w:val="203764"/>
              </w:rPr>
              <w:t>FINANCING</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B4081A" w14:textId="6675A05F" w:rsidR="00B94B37" w:rsidRPr="00E64E88" w:rsidRDefault="00B94B37"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SCORE / JUSTIFICATION</w:t>
            </w:r>
          </w:p>
        </w:tc>
      </w:tr>
      <w:tr w:rsidR="002F3A75" w:rsidRPr="00E64E88" w14:paraId="2130A874"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5328" w14:textId="1D3B578F"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8</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4A10358" w14:textId="1D8D4091"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Rehabilitation financing and coverage of the population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C3B1DAC" w14:textId="3B465AB6"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2EE0B35" w14:textId="3E5ED3C7" w:rsidR="00B94B37" w:rsidRPr="00E64E88" w:rsidRDefault="00915760" w:rsidP="00861E0C">
            <w:pPr>
              <w:spacing w:after="0" w:line="240" w:lineRule="auto"/>
              <w:rPr>
                <w:rFonts w:ascii="Calibri" w:eastAsia="Times New Roman" w:hAnsi="Calibri" w:cs="Calibri"/>
                <w:color w:val="000000"/>
              </w:rPr>
            </w:pPr>
            <w:r>
              <w:rPr>
                <w:rFonts w:ascii="Calibri" w:eastAsia="Times New Roman" w:hAnsi="Calibri" w:cs="Calibri"/>
                <w:color w:val="000000"/>
              </w:rPr>
              <w:t>Limited integration of rehabilitation into financing for health care.</w:t>
            </w:r>
          </w:p>
        </w:tc>
      </w:tr>
      <w:tr w:rsidR="002F3A75" w:rsidRPr="00E64E88" w14:paraId="4CDD563E"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2675" w14:textId="35075E94"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9</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0BF38CF" w14:textId="4EF2CCA6"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Scope of rehabilitation included in financing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95F379D" w14:textId="7AB30EF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E5543B" w14:textId="225BA5D8" w:rsidR="00B94B37" w:rsidRPr="00E64E88" w:rsidRDefault="00915760" w:rsidP="00861E0C">
            <w:pPr>
              <w:spacing w:after="0" w:line="240" w:lineRule="auto"/>
              <w:rPr>
                <w:rFonts w:ascii="Calibri" w:eastAsia="Times New Roman" w:hAnsi="Calibri" w:cs="Calibri"/>
                <w:color w:val="000000"/>
              </w:rPr>
            </w:pPr>
            <w:r>
              <w:rPr>
                <w:rFonts w:ascii="Calibri" w:eastAsia="Times New Roman" w:hAnsi="Calibri" w:cs="Calibri"/>
                <w:color w:val="000000"/>
              </w:rPr>
              <w:t>Small ranges of rehabilitation interventions are financed.</w:t>
            </w:r>
          </w:p>
        </w:tc>
      </w:tr>
      <w:tr w:rsidR="002F3A75" w:rsidRPr="00E64E88" w14:paraId="69BE600A" w14:textId="77777777" w:rsidTr="002F3A75">
        <w:trPr>
          <w:gridAfter w:val="1"/>
          <w:wAfter w:w="24" w:type="dxa"/>
          <w:trHeight w:val="72"/>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5732" w14:textId="5DF1322C"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10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6180EBA" w14:textId="53A1CB34" w:rsidR="00B94B37" w:rsidRPr="00BF77EE" w:rsidRDefault="00B94B37" w:rsidP="00861E0C">
            <w:pPr>
              <w:spacing w:after="0" w:line="240" w:lineRule="auto"/>
              <w:rPr>
                <w:rFonts w:ascii="Calibri" w:eastAsia="Times New Roman" w:hAnsi="Calibri" w:cs="Calibri"/>
                <w:color w:val="1F3864" w:themeColor="accent1" w:themeShade="80"/>
              </w:rPr>
            </w:pPr>
            <w:r w:rsidRPr="00BF77EE">
              <w:rPr>
                <w:color w:val="1F3864" w:themeColor="accent1" w:themeShade="80"/>
                <w:lang w:eastAsia="ja-JP"/>
              </w:rPr>
              <w:t xml:space="preserve">Financing of rehabilitation and out-of-pocket costs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18E2135" w14:textId="4252DFD2"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9CADA4" w14:textId="61E79CDA" w:rsidR="00B94B37" w:rsidRPr="00E64E88" w:rsidRDefault="00915760" w:rsidP="00861E0C">
            <w:pPr>
              <w:spacing w:after="0" w:line="240" w:lineRule="auto"/>
              <w:rPr>
                <w:rFonts w:ascii="Calibri" w:eastAsia="Times New Roman" w:hAnsi="Calibri" w:cs="Calibri"/>
                <w:color w:val="000000"/>
              </w:rPr>
            </w:pPr>
            <w:r>
              <w:rPr>
                <w:rFonts w:ascii="Calibri" w:eastAsia="Times New Roman" w:hAnsi="Calibri" w:cs="Calibri"/>
                <w:color w:val="000000"/>
              </w:rPr>
              <w:t>Fees for rehabilitation services do no</w:t>
            </w:r>
            <w:r w:rsidR="00E6011E">
              <w:rPr>
                <w:rFonts w:ascii="Calibri" w:eastAsia="Times New Roman" w:hAnsi="Calibri" w:cs="Calibri"/>
                <w:color w:val="000000"/>
              </w:rPr>
              <w:t>t</w:t>
            </w:r>
            <w:r>
              <w:rPr>
                <w:rFonts w:ascii="Calibri" w:eastAsia="Times New Roman" w:hAnsi="Calibri" w:cs="Calibri"/>
                <w:color w:val="000000"/>
              </w:rPr>
              <w:t xml:space="preserve"> accommodate all clients</w:t>
            </w:r>
          </w:p>
        </w:tc>
      </w:tr>
      <w:tr w:rsidR="00B94B37" w:rsidRPr="00E64E88" w14:paraId="03A6A5D4"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DB7FCE2" w14:textId="5C9944BA" w:rsidR="00B94B37" w:rsidRPr="00E64E88" w:rsidRDefault="00B94B37" w:rsidP="00861E0C">
            <w:pPr>
              <w:spacing w:after="0" w:line="240" w:lineRule="auto"/>
              <w:rPr>
                <w:rFonts w:ascii="Calibri" w:eastAsia="Times New Roman" w:hAnsi="Calibri" w:cs="Calibri"/>
                <w:b/>
                <w:bCs/>
                <w:color w:val="203764"/>
              </w:rPr>
            </w:pPr>
            <w:r>
              <w:rPr>
                <w:rFonts w:ascii="Calibri" w:eastAsia="Times New Roman" w:hAnsi="Calibri" w:cs="Calibri"/>
                <w:b/>
                <w:bCs/>
                <w:color w:val="203764"/>
              </w:rPr>
              <w:t>HUMAN RESOURCES AND INFRASTRUCTURE</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526983" w14:textId="45A96A4D" w:rsidR="00B94B37" w:rsidRPr="00E64E88" w:rsidRDefault="00B94B37"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SCORE / JUSTIFICATION</w:t>
            </w:r>
          </w:p>
        </w:tc>
      </w:tr>
      <w:tr w:rsidR="002F3A75" w:rsidRPr="00E64E88" w14:paraId="086E1E1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6453" w14:textId="3B673D79"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3F9815F" w14:textId="0D10AB33"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Rehabilitation workforce availability</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7E61D13" w14:textId="006141F3"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1F6141A" w14:textId="422F98F5" w:rsidR="00B94B37" w:rsidRPr="00E64E88" w:rsidRDefault="00A20BD9" w:rsidP="00861E0C">
            <w:pPr>
              <w:spacing w:after="0" w:line="240" w:lineRule="auto"/>
              <w:rPr>
                <w:rFonts w:ascii="Calibri" w:eastAsia="Times New Roman" w:hAnsi="Calibri" w:cs="Calibri"/>
                <w:color w:val="000000"/>
              </w:rPr>
            </w:pPr>
            <w:r>
              <w:rPr>
                <w:rFonts w:ascii="Calibri" w:eastAsia="Times New Roman" w:hAnsi="Calibri" w:cs="Calibri"/>
                <w:color w:val="000000"/>
              </w:rPr>
              <w:t>Not enough rehabilitation personnel in the health care system.</w:t>
            </w:r>
          </w:p>
        </w:tc>
      </w:tr>
      <w:tr w:rsidR="002F3A75" w:rsidRPr="00E64E88" w14:paraId="2994A4A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EAF9" w14:textId="6EF72A1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393FAEB" w14:textId="53848BD5"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 xml:space="preserve">Rehabilitation workforce training and competencies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50DA99" w14:textId="2E2BC5C5"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FDF0375" w14:textId="370BC313" w:rsidR="00B94B37" w:rsidRPr="00E64E88" w:rsidRDefault="00A20BD9" w:rsidP="00861E0C">
            <w:pPr>
              <w:spacing w:after="0" w:line="240" w:lineRule="auto"/>
              <w:rPr>
                <w:rFonts w:ascii="Calibri" w:eastAsia="Times New Roman" w:hAnsi="Calibri" w:cs="Calibri"/>
                <w:color w:val="000000"/>
              </w:rPr>
            </w:pPr>
            <w:r>
              <w:rPr>
                <w:rFonts w:ascii="Calibri" w:eastAsia="Times New Roman" w:hAnsi="Calibri" w:cs="Calibri"/>
                <w:color w:val="000000"/>
              </w:rPr>
              <w:t>Little effort to identify country-specific rehabilitation needs.</w:t>
            </w:r>
          </w:p>
        </w:tc>
      </w:tr>
      <w:tr w:rsidR="002F3A75" w:rsidRPr="00E64E88" w14:paraId="35E27E06"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6BF7" w14:textId="3210A015"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4A3BFA4" w14:textId="1EF54F16"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Rehabilitation workforce planning and management</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0D05B06" w14:textId="3C9759B8"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440D2C4" w14:textId="59478219" w:rsidR="00B94B37" w:rsidRPr="00E64E88" w:rsidRDefault="00A20BD9" w:rsidP="00861E0C">
            <w:pPr>
              <w:spacing w:after="0" w:line="240" w:lineRule="auto"/>
              <w:rPr>
                <w:rFonts w:ascii="Calibri" w:eastAsia="Times New Roman" w:hAnsi="Calibri" w:cs="Calibri"/>
                <w:color w:val="000000"/>
              </w:rPr>
            </w:pPr>
            <w:r>
              <w:rPr>
                <w:rFonts w:ascii="Calibri" w:eastAsia="Times New Roman" w:hAnsi="Calibri" w:cs="Calibri"/>
                <w:color w:val="000000"/>
              </w:rPr>
              <w:t>Information on situation of rehabilitation personnel not collected.</w:t>
            </w:r>
          </w:p>
        </w:tc>
      </w:tr>
      <w:tr w:rsidR="002F3A75" w:rsidRPr="00E64E88" w14:paraId="03D46E22"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43DB" w14:textId="42DA12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14</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411FBBB" w14:textId="43E7B743"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The rehabilitation workforce mobility, motivation and support</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5CECB1" w14:textId="4C7887B9"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8F1158B" w14:textId="26DDB34F" w:rsidR="00B94B37" w:rsidRPr="00E64E88" w:rsidRDefault="00BF3489" w:rsidP="00861E0C">
            <w:pPr>
              <w:spacing w:after="0" w:line="240" w:lineRule="auto"/>
              <w:rPr>
                <w:rFonts w:ascii="Calibri" w:eastAsia="Times New Roman" w:hAnsi="Calibri" w:cs="Calibri"/>
                <w:color w:val="000000"/>
              </w:rPr>
            </w:pPr>
            <w:r>
              <w:rPr>
                <w:rFonts w:ascii="Calibri" w:eastAsia="Times New Roman" w:hAnsi="Calibri" w:cs="Calibri"/>
                <w:color w:val="000000"/>
              </w:rPr>
              <w:t>International mobility has adverse effect on the workforce.</w:t>
            </w:r>
          </w:p>
        </w:tc>
      </w:tr>
      <w:tr w:rsidR="002F3A75" w:rsidRPr="00E64E88" w14:paraId="2798BA7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B0E5E" w14:textId="430A8661"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15</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6D323BC" w14:textId="2B6E6EFE"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Rehabilitation infrastructure and equipment</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8E5401D" w14:textId="46FB9E5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DD96230" w14:textId="7A6797AC" w:rsidR="00B94B37" w:rsidRPr="00E64E88" w:rsidRDefault="00BF3489" w:rsidP="00861E0C">
            <w:pPr>
              <w:spacing w:after="0" w:line="240" w:lineRule="auto"/>
              <w:rPr>
                <w:rFonts w:ascii="Calibri" w:eastAsia="Times New Roman" w:hAnsi="Calibri" w:cs="Calibri"/>
                <w:color w:val="000000"/>
              </w:rPr>
            </w:pPr>
            <w:r>
              <w:rPr>
                <w:rFonts w:ascii="Calibri" w:eastAsia="Times New Roman" w:hAnsi="Calibri" w:cs="Calibri"/>
                <w:color w:val="000000"/>
              </w:rPr>
              <w:t>Low level of infrastructure available within health care.</w:t>
            </w:r>
          </w:p>
        </w:tc>
      </w:tr>
      <w:tr w:rsidR="00B94B37" w:rsidRPr="00E64E88" w14:paraId="73C25A07"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D097755" w14:textId="6FA88618" w:rsidR="00B94B37" w:rsidRPr="00E64E88" w:rsidRDefault="00B94B37" w:rsidP="00861E0C">
            <w:pPr>
              <w:spacing w:after="0" w:line="240" w:lineRule="auto"/>
              <w:rPr>
                <w:rFonts w:ascii="Calibri" w:eastAsia="Times New Roman" w:hAnsi="Calibri" w:cs="Calibri"/>
                <w:b/>
                <w:bCs/>
                <w:color w:val="203764"/>
              </w:rPr>
            </w:pPr>
            <w:r w:rsidRPr="00E64E88">
              <w:rPr>
                <w:rFonts w:ascii="Calibri" w:eastAsia="Times New Roman" w:hAnsi="Calibri" w:cs="Calibri"/>
                <w:b/>
                <w:bCs/>
                <w:color w:val="203764"/>
              </w:rPr>
              <w:lastRenderedPageBreak/>
              <w:t>HEALTH INFORMATION SYSTEMS</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12653C" w14:textId="4D6C67EA" w:rsidR="00B94B37" w:rsidRPr="00E64E88" w:rsidRDefault="005F6B13"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 xml:space="preserve">SCORE / </w:t>
            </w:r>
            <w:r w:rsidR="00B94B37">
              <w:rPr>
                <w:rFonts w:ascii="Calibri" w:eastAsia="Times New Roman" w:hAnsi="Calibri" w:cs="Calibri"/>
                <w:b/>
                <w:bCs/>
                <w:color w:val="203764"/>
              </w:rPr>
              <w:t>JUSTIFICATION</w:t>
            </w:r>
          </w:p>
        </w:tc>
      </w:tr>
      <w:tr w:rsidR="002F3A75" w:rsidRPr="00E64E88" w14:paraId="074528F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B755" w14:textId="0C63A4A7"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16</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9F9FAF1" w14:textId="08F2524D"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 xml:space="preserve">Information about rehabilitation needs, including population functioning and disability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6EBA694" w14:textId="3DF68384"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6232D7" w14:textId="7332A68E" w:rsidR="00B94B37" w:rsidRPr="00E64E88" w:rsidRDefault="00BF3489" w:rsidP="00861E0C">
            <w:pPr>
              <w:spacing w:after="0" w:line="240" w:lineRule="auto"/>
              <w:rPr>
                <w:rFonts w:ascii="Calibri" w:eastAsia="Times New Roman" w:hAnsi="Calibri" w:cs="Calibri"/>
                <w:color w:val="000000"/>
              </w:rPr>
            </w:pPr>
            <w:r>
              <w:rPr>
                <w:rFonts w:ascii="Calibri" w:eastAsia="Times New Roman" w:hAnsi="Calibri" w:cs="Calibri"/>
                <w:color w:val="000000"/>
              </w:rPr>
              <w:t>Some disability questions included in 2014 census,</w:t>
            </w:r>
          </w:p>
        </w:tc>
      </w:tr>
      <w:tr w:rsidR="002F3A75" w:rsidRPr="00E64E88" w14:paraId="39F3983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454F" w14:textId="374857E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69A18C" w14:textId="534BFE3B"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Information about rehabilitation availability and utilization</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543DBEB" w14:textId="2CC1C6C5"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588504" w14:textId="62C48DCD" w:rsidR="00B94B37" w:rsidRPr="00E64E88" w:rsidRDefault="00797DD2" w:rsidP="00861E0C">
            <w:pPr>
              <w:spacing w:after="0" w:line="240" w:lineRule="auto"/>
              <w:rPr>
                <w:rFonts w:ascii="Calibri" w:eastAsia="Times New Roman" w:hAnsi="Calibri" w:cs="Calibri"/>
                <w:color w:val="000000"/>
              </w:rPr>
            </w:pPr>
            <w:r>
              <w:rPr>
                <w:rFonts w:ascii="Calibri" w:eastAsia="Times New Roman" w:hAnsi="Calibri" w:cs="Calibri"/>
                <w:color w:val="000000"/>
              </w:rPr>
              <w:t>There is no unified database on availability of rehabilitation services</w:t>
            </w:r>
            <w:r w:rsidR="00BF3489">
              <w:rPr>
                <w:rFonts w:ascii="Calibri" w:eastAsia="Times New Roman" w:hAnsi="Calibri" w:cs="Calibri"/>
                <w:color w:val="000000"/>
              </w:rPr>
              <w:t>.</w:t>
            </w:r>
          </w:p>
        </w:tc>
      </w:tr>
      <w:tr w:rsidR="002F3A75" w:rsidRPr="00E64E88" w14:paraId="6F6BC8C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0EF6" w14:textId="3A2312D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5ED30C" w14:textId="2565085C"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Information on rehabilitation outcomes and quality</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1C30FF7" w14:textId="2DA5F2A6"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3481574" w14:textId="6D9015B4" w:rsidR="00B94B37" w:rsidRPr="00E64E88" w:rsidRDefault="00F07218" w:rsidP="00861E0C">
            <w:pPr>
              <w:spacing w:after="0" w:line="240" w:lineRule="auto"/>
              <w:rPr>
                <w:rFonts w:ascii="Calibri" w:eastAsia="Times New Roman" w:hAnsi="Calibri" w:cs="Calibri"/>
                <w:color w:val="000000"/>
              </w:rPr>
            </w:pPr>
            <w:r>
              <w:rPr>
                <w:rFonts w:ascii="Calibri" w:eastAsia="Times New Roman" w:hAnsi="Calibri" w:cs="Calibri"/>
                <w:color w:val="000000"/>
              </w:rPr>
              <w:t>HIS do not generate data on quality of care and rehab outcomes.</w:t>
            </w:r>
          </w:p>
        </w:tc>
      </w:tr>
      <w:tr w:rsidR="002F3A75" w:rsidRPr="00E64E88" w14:paraId="693EAA5A"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54C8" w14:textId="391D84E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1E26D7" w14:textId="2FFE6C9E"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 xml:space="preserve">Rehabilitation information used during decision making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7542748" w14:textId="525A87F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273A2F0" w14:textId="4B9D956C" w:rsidR="00B94B37" w:rsidRPr="00E64E88" w:rsidRDefault="00F07218" w:rsidP="00861E0C">
            <w:pPr>
              <w:spacing w:after="0" w:line="240" w:lineRule="auto"/>
              <w:rPr>
                <w:rFonts w:ascii="Calibri" w:eastAsia="Times New Roman" w:hAnsi="Calibri" w:cs="Calibri"/>
                <w:color w:val="000000"/>
              </w:rPr>
            </w:pPr>
            <w:r>
              <w:rPr>
                <w:rFonts w:ascii="Calibri" w:eastAsia="Times New Roman" w:hAnsi="Calibri" w:cs="Calibri"/>
                <w:color w:val="000000"/>
              </w:rPr>
              <w:t>No reports on the status or performance of rehabilitation.</w:t>
            </w:r>
          </w:p>
        </w:tc>
      </w:tr>
      <w:tr w:rsidR="005F6B13" w:rsidRPr="00E64E88" w14:paraId="1E4F5EB2"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1CE49AC" w14:textId="2BFCFFDA" w:rsidR="005F6B13" w:rsidRPr="00E64E88" w:rsidRDefault="005F6B13" w:rsidP="00861E0C">
            <w:pPr>
              <w:spacing w:after="0" w:line="240" w:lineRule="auto"/>
              <w:rPr>
                <w:rFonts w:ascii="Calibri" w:eastAsia="Times New Roman" w:hAnsi="Calibri" w:cs="Calibri"/>
                <w:b/>
                <w:bCs/>
                <w:color w:val="203764"/>
              </w:rPr>
            </w:pPr>
            <w:r>
              <w:rPr>
                <w:rFonts w:ascii="Calibri" w:eastAsia="Times New Roman" w:hAnsi="Calibri" w:cs="Calibri"/>
                <w:b/>
                <w:bCs/>
                <w:color w:val="203764"/>
              </w:rPr>
              <w:t>SERVICE - ACCESSIBILITY</w:t>
            </w:r>
            <w:r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19AEB0" w14:textId="70988C28" w:rsidR="005F6B13" w:rsidRPr="00E64E88" w:rsidRDefault="001E235D"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 xml:space="preserve">   </w:t>
            </w:r>
            <w:r w:rsidR="005F6B13">
              <w:rPr>
                <w:rFonts w:ascii="Calibri" w:eastAsia="Times New Roman" w:hAnsi="Calibri" w:cs="Calibri"/>
                <w:b/>
                <w:bCs/>
                <w:color w:val="203764"/>
              </w:rPr>
              <w:t>SCORE</w:t>
            </w:r>
            <w:r w:rsidR="005F6B13">
              <w:rPr>
                <w:rFonts w:ascii="Times New Roman" w:eastAsia="Times New Roman" w:hAnsi="Times New Roman" w:cs="Times New Roman"/>
                <w:sz w:val="20"/>
                <w:szCs w:val="20"/>
              </w:rPr>
              <w:t xml:space="preserve"> / </w:t>
            </w:r>
            <w:r w:rsidR="005F6B13">
              <w:rPr>
                <w:rFonts w:ascii="Calibri" w:eastAsia="Times New Roman" w:hAnsi="Calibri" w:cs="Calibri"/>
                <w:b/>
                <w:bCs/>
                <w:color w:val="203764"/>
              </w:rPr>
              <w:t>JUSTIFICATION</w:t>
            </w:r>
          </w:p>
        </w:tc>
      </w:tr>
      <w:tr w:rsidR="002F3A75" w:rsidRPr="00E64E88" w14:paraId="344E968B"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09473" w14:textId="78FE2E3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7BEC0C" w14:textId="78F0542E"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specialized, high intensity rehabilitation</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247D107" w14:textId="04A24C7D"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82AFD92" w14:textId="38E20D7A" w:rsidR="00B94B37" w:rsidRPr="00E64E88" w:rsidRDefault="00765041" w:rsidP="00861E0C">
            <w:pPr>
              <w:spacing w:after="0" w:line="240" w:lineRule="auto"/>
              <w:rPr>
                <w:rFonts w:ascii="Calibri" w:eastAsia="Times New Roman" w:hAnsi="Calibri" w:cs="Calibri"/>
                <w:color w:val="000000"/>
              </w:rPr>
            </w:pPr>
            <w:r>
              <w:rPr>
                <w:rFonts w:ascii="Calibri" w:eastAsia="Times New Roman" w:hAnsi="Calibri" w:cs="Calibri"/>
                <w:color w:val="000000"/>
              </w:rPr>
              <w:t>Very low availability of longer-stay rehabilitation in Georgia.</w:t>
            </w:r>
          </w:p>
        </w:tc>
      </w:tr>
      <w:tr w:rsidR="002F3A75" w:rsidRPr="00E64E88" w14:paraId="3D364DB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30DE" w14:textId="7413DF8D"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8A4710A" w14:textId="36DA58E1"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community-delivered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26526FD" w14:textId="3A0B3C54"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0D958C5C" w14:textId="532BC07C" w:rsidR="00B94B37" w:rsidRPr="00E64E88" w:rsidRDefault="00765041" w:rsidP="00861E0C">
            <w:pPr>
              <w:spacing w:after="0" w:line="240" w:lineRule="auto"/>
              <w:rPr>
                <w:rFonts w:ascii="Calibri" w:eastAsia="Times New Roman" w:hAnsi="Calibri" w:cs="Calibri"/>
                <w:color w:val="000000"/>
              </w:rPr>
            </w:pPr>
            <w:r>
              <w:rPr>
                <w:rFonts w:ascii="Calibri" w:eastAsia="Times New Roman" w:hAnsi="Calibri" w:cs="Calibri"/>
                <w:color w:val="000000"/>
              </w:rPr>
              <w:t>Low level of community-delivered rehabilitation in the country.</w:t>
            </w:r>
          </w:p>
        </w:tc>
      </w:tr>
      <w:tr w:rsidR="002F3A75" w:rsidRPr="00E64E88" w14:paraId="76E161FF"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1464" w14:textId="34C37C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521179" w14:textId="7190866D"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 xml:space="preserve">Availability of rehabilitation integrated into tertiary care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9C9DC51" w14:textId="4BBEFDE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015FEEB" w14:textId="5084339B" w:rsidR="00B94B37" w:rsidRPr="00E64E88" w:rsidRDefault="00765041" w:rsidP="00861E0C">
            <w:pPr>
              <w:spacing w:after="0" w:line="240" w:lineRule="auto"/>
              <w:rPr>
                <w:rFonts w:ascii="Calibri" w:eastAsia="Times New Roman" w:hAnsi="Calibri" w:cs="Calibri"/>
                <w:color w:val="000000"/>
              </w:rPr>
            </w:pPr>
            <w:r>
              <w:rPr>
                <w:rFonts w:ascii="Calibri" w:eastAsia="Times New Roman" w:hAnsi="Calibri" w:cs="Calibri"/>
                <w:color w:val="000000"/>
              </w:rPr>
              <w:t>Little or no rehabilitation integrated into medical specialties.</w:t>
            </w:r>
          </w:p>
        </w:tc>
      </w:tr>
      <w:tr w:rsidR="002F3A75" w:rsidRPr="00E64E88" w14:paraId="1A89FE55"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6715" w14:textId="60AE696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983E56" w14:textId="508209DE"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Rehabilitation integrated into secondary care</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3A11B7F" w14:textId="281C633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6A88883" w14:textId="7ABCA3FC" w:rsidR="00B94B37" w:rsidRPr="00A31E3C" w:rsidRDefault="00765041" w:rsidP="00861E0C">
            <w:pPr>
              <w:spacing w:after="0" w:line="240" w:lineRule="auto"/>
              <w:rPr>
                <w:rFonts w:ascii="Calibri" w:eastAsia="Times New Roman" w:hAnsi="Calibri" w:cs="Calibri"/>
              </w:rPr>
            </w:pPr>
            <w:r>
              <w:rPr>
                <w:rFonts w:ascii="Calibri" w:eastAsia="Times New Roman" w:hAnsi="Calibri" w:cs="Calibri"/>
              </w:rPr>
              <w:t>Very little or no rehabilitation across secondary care facilities.</w:t>
            </w:r>
          </w:p>
        </w:tc>
      </w:tr>
      <w:tr w:rsidR="002F3A75" w:rsidRPr="00E64E88" w14:paraId="02F8733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9EA3" w14:textId="26503DB3"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E49C39B" w14:textId="27C176AC"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Rehabilitation integrated into primary care</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EAD43F4" w14:textId="3F5CF69E"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6814D9E7" w14:textId="46443ACF" w:rsidR="00B94B37" w:rsidRPr="00A31E3C" w:rsidRDefault="00765041" w:rsidP="00861E0C">
            <w:pPr>
              <w:spacing w:after="0" w:line="240" w:lineRule="auto"/>
              <w:rPr>
                <w:rFonts w:ascii="Calibri" w:eastAsia="Times New Roman" w:hAnsi="Calibri" w:cs="Calibri"/>
              </w:rPr>
            </w:pPr>
            <w:r>
              <w:rPr>
                <w:rFonts w:ascii="Calibri" w:eastAsia="Times New Roman" w:hAnsi="Calibri" w:cs="Calibri"/>
              </w:rPr>
              <w:t>Very low to no integration of rehabilitation into primary health care.</w:t>
            </w:r>
          </w:p>
        </w:tc>
      </w:tr>
      <w:tr w:rsidR="002F3A75" w:rsidRPr="00E64E88" w14:paraId="465364AD" w14:textId="77777777" w:rsidTr="00120CF6">
        <w:trPr>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1DCF" w14:textId="2EA1B46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25</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54C3D1C" w14:textId="43F262FA"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Occurrence of informal, self-directed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8EF13AC" w14:textId="6C6DE024" w:rsidR="00B94B37" w:rsidRPr="00E64E88" w:rsidRDefault="001E235D" w:rsidP="00861E0C">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6D28C0B" w14:textId="4290EB45" w:rsidR="00B94B37" w:rsidRPr="00A31E3C" w:rsidRDefault="00765041" w:rsidP="00861E0C">
            <w:pPr>
              <w:spacing w:after="0" w:line="240" w:lineRule="auto"/>
              <w:rPr>
                <w:rFonts w:ascii="Calibri" w:eastAsia="Times New Roman" w:hAnsi="Calibri" w:cs="Calibri"/>
              </w:rPr>
            </w:pPr>
            <w:r>
              <w:rPr>
                <w:rFonts w:ascii="Calibri" w:eastAsia="Times New Roman" w:hAnsi="Calibri" w:cs="Calibri"/>
              </w:rPr>
              <w:t>Few opportunities exist for informal self-directed care.</w:t>
            </w:r>
          </w:p>
        </w:tc>
      </w:tr>
      <w:tr w:rsidR="002F3A75" w:rsidRPr="00E64E88" w14:paraId="4B895166"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028C" w14:textId="09F83B30"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DFAAE65" w14:textId="44CBD707"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rehabilitation across acute, sub-acute and long-term phases of care</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7D475E8" w14:textId="46E1AB09"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2CBC36A6" w14:textId="4C9E8843" w:rsidR="00B94B37" w:rsidRPr="00A31E3C" w:rsidRDefault="00765041" w:rsidP="00861E0C">
            <w:pPr>
              <w:spacing w:after="0" w:line="240" w:lineRule="auto"/>
              <w:rPr>
                <w:rFonts w:ascii="Calibri" w:eastAsia="Times New Roman" w:hAnsi="Calibri" w:cs="Calibri"/>
              </w:rPr>
            </w:pPr>
            <w:r>
              <w:rPr>
                <w:rFonts w:ascii="Calibri" w:eastAsia="Times New Roman" w:hAnsi="Calibri" w:cs="Calibri"/>
              </w:rPr>
              <w:t>There are large gaps in all phases of care.</w:t>
            </w:r>
          </w:p>
        </w:tc>
      </w:tr>
      <w:tr w:rsidR="002F3A75" w:rsidRPr="00E64E88" w14:paraId="71480474"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A45A" w14:textId="09C2236B"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803F374" w14:textId="5B0508F3"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rehabilitation across mental health, vision and hearing programs</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2101106E" w14:textId="092A725B"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0E02068" w14:textId="78DE5624" w:rsidR="00B94B37" w:rsidRDefault="00765041" w:rsidP="00861E0C">
            <w:pPr>
              <w:spacing w:after="0" w:line="240" w:lineRule="auto"/>
              <w:rPr>
                <w:rFonts w:ascii="Calibri" w:eastAsia="Times New Roman" w:hAnsi="Calibri" w:cs="Calibri"/>
              </w:rPr>
            </w:pPr>
            <w:r>
              <w:rPr>
                <w:rFonts w:ascii="Calibri" w:eastAsia="Times New Roman" w:hAnsi="Calibri" w:cs="Calibri"/>
              </w:rPr>
              <w:t>A small number of low vision and auditory care services exist.</w:t>
            </w:r>
          </w:p>
        </w:tc>
      </w:tr>
      <w:tr w:rsidR="002F3A75" w:rsidRPr="00E64E88" w14:paraId="123C085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0F56" w14:textId="77D57E49"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712FB55" w14:textId="6B353136"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rehabilitation for target population groups based on country need</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6CA6CC" w14:textId="62288E9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47D17A" w14:textId="049BA130" w:rsidR="00B94B37" w:rsidRDefault="00765041" w:rsidP="00861E0C">
            <w:pPr>
              <w:spacing w:after="0" w:line="240" w:lineRule="auto"/>
              <w:rPr>
                <w:rFonts w:ascii="Calibri" w:eastAsia="Times New Roman" w:hAnsi="Calibri" w:cs="Calibri"/>
              </w:rPr>
            </w:pPr>
            <w:r>
              <w:rPr>
                <w:rFonts w:ascii="Calibri" w:eastAsia="Times New Roman" w:hAnsi="Calibri" w:cs="Calibri"/>
              </w:rPr>
              <w:t>There has been limited development of rehabilitation for specific target groups (children).</w:t>
            </w:r>
          </w:p>
        </w:tc>
      </w:tr>
      <w:tr w:rsidR="002F3A75" w:rsidRPr="00E64E88" w14:paraId="3415D76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E8533" w14:textId="545A9C1F"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8789AC4" w14:textId="72ADC3C6"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Early identification and referral to appropriate health and rehabilitation programs for children with developmental difficulties and disabilities</w:t>
            </w:r>
          </w:p>
        </w:tc>
        <w:tc>
          <w:tcPr>
            <w:tcW w:w="360" w:type="dxa"/>
            <w:tcBorders>
              <w:top w:val="single" w:sz="4" w:space="0" w:color="auto"/>
              <w:left w:val="single" w:sz="4" w:space="0" w:color="auto"/>
              <w:bottom w:val="single" w:sz="4" w:space="0" w:color="auto"/>
              <w:right w:val="single" w:sz="4" w:space="0" w:color="auto"/>
            </w:tcBorders>
            <w:shd w:val="clear" w:color="auto" w:fill="00FF00"/>
            <w:noWrap/>
            <w:vAlign w:val="center"/>
          </w:tcPr>
          <w:p w14:paraId="25D3646F" w14:textId="5BB5D4E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C0CA18" w14:textId="0B0D5039" w:rsidR="00B94B37" w:rsidRDefault="00765041" w:rsidP="00861E0C">
            <w:pPr>
              <w:spacing w:after="0" w:line="240" w:lineRule="auto"/>
              <w:rPr>
                <w:rFonts w:ascii="Calibri" w:eastAsia="Times New Roman" w:hAnsi="Calibri" w:cs="Calibri"/>
              </w:rPr>
            </w:pPr>
            <w:r>
              <w:rPr>
                <w:rFonts w:ascii="Calibri" w:eastAsia="Times New Roman" w:hAnsi="Calibri" w:cs="Calibri"/>
              </w:rPr>
              <w:t>There is a moderate level of monitoring of developmental milestones and referral practices are moderately well established.</w:t>
            </w:r>
          </w:p>
        </w:tc>
      </w:tr>
      <w:tr w:rsidR="002F3A75" w:rsidRPr="00E64E88" w14:paraId="5671CB1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88015" w14:textId="332436CA"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F266937" w14:textId="0F3C7726"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rehabilitation in hospital, clinical settings and the community for children with developmental difficulties and disabilities</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A016091" w14:textId="0B56D540"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1E26CB9" w14:textId="3E8FA65A" w:rsidR="00B94B37" w:rsidRDefault="00C00F51" w:rsidP="00861E0C">
            <w:pPr>
              <w:spacing w:after="0" w:line="240" w:lineRule="auto"/>
              <w:rPr>
                <w:rFonts w:ascii="Calibri" w:eastAsia="Times New Roman" w:hAnsi="Calibri" w:cs="Calibri"/>
              </w:rPr>
            </w:pPr>
            <w:r>
              <w:rPr>
                <w:rFonts w:ascii="Calibri" w:eastAsia="Times New Roman" w:hAnsi="Calibri" w:cs="Calibri"/>
              </w:rPr>
              <w:t>Early childhood intervention services are established, but at low level, there are many gaps in geographic areas at the community level.</w:t>
            </w:r>
          </w:p>
        </w:tc>
      </w:tr>
      <w:tr w:rsidR="002F3A75" w:rsidRPr="00E64E88" w14:paraId="747AA35D"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56DE" w14:textId="7815F02E"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74C725F" w14:textId="1DB395CB" w:rsidR="00B94B37" w:rsidRPr="00B94B37" w:rsidRDefault="00B94B37" w:rsidP="00861E0C">
            <w:pPr>
              <w:spacing w:after="0" w:line="240" w:lineRule="auto"/>
              <w:rPr>
                <w:rFonts w:ascii="Calibri" w:eastAsia="Times New Roman" w:hAnsi="Calibri" w:cs="Calibri"/>
                <w:color w:val="1F3864" w:themeColor="accent1" w:themeShade="80"/>
              </w:rPr>
            </w:pPr>
            <w:r w:rsidRPr="00B94B37">
              <w:rPr>
                <w:color w:val="1F3864" w:themeColor="accent1" w:themeShade="80"/>
                <w:lang w:eastAsia="ja-JP"/>
              </w:rPr>
              <w:t>Availability of assistive products, including those for mobility, environment, vision, hearing, communication and cognition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BA53C18" w14:textId="0E534180"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CFF2D53" w14:textId="1C232423" w:rsidR="00B94B37" w:rsidRDefault="00C00F51" w:rsidP="00861E0C">
            <w:pPr>
              <w:spacing w:after="0" w:line="240" w:lineRule="auto"/>
              <w:rPr>
                <w:rFonts w:ascii="Calibri" w:eastAsia="Times New Roman" w:hAnsi="Calibri" w:cs="Calibri"/>
              </w:rPr>
            </w:pPr>
            <w:r>
              <w:rPr>
                <w:rFonts w:ascii="Calibri" w:eastAsia="Times New Roman" w:hAnsi="Calibri" w:cs="Calibri"/>
              </w:rPr>
              <w:t>The range of assistive products available is low</w:t>
            </w:r>
            <w:r w:rsidR="0081407F">
              <w:rPr>
                <w:rFonts w:ascii="Calibri" w:eastAsia="Times New Roman" w:hAnsi="Calibri" w:cs="Calibri"/>
              </w:rPr>
              <w:t>.</w:t>
            </w:r>
          </w:p>
        </w:tc>
      </w:tr>
      <w:tr w:rsidR="002F3A75" w:rsidRPr="00E64E88" w14:paraId="4889D67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9EB31" w14:textId="7CAC1596"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D0091D7" w14:textId="0D864DF0" w:rsidR="00B94B37" w:rsidRPr="005F6B13" w:rsidRDefault="00B94B37"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Availability of assistive products and their service delivery</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8D1CFE5" w14:textId="2AB6802A"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21320C" w14:textId="06D03BBA" w:rsidR="00B94B37" w:rsidRDefault="0081407F" w:rsidP="00861E0C">
            <w:pPr>
              <w:spacing w:after="0" w:line="240" w:lineRule="auto"/>
              <w:rPr>
                <w:rFonts w:ascii="Calibri" w:eastAsia="Times New Roman" w:hAnsi="Calibri" w:cs="Calibri"/>
              </w:rPr>
            </w:pPr>
            <w:r>
              <w:rPr>
                <w:rFonts w:ascii="Calibri" w:eastAsia="Times New Roman" w:hAnsi="Calibri" w:cs="Calibri"/>
              </w:rPr>
              <w:t>Provision of AP is sometimes accompanied by assessment.</w:t>
            </w:r>
          </w:p>
        </w:tc>
      </w:tr>
      <w:tr w:rsidR="002F3A75" w:rsidRPr="00E64E88" w14:paraId="42A9686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C2A67" w14:textId="70C50583"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33</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0C39380" w14:textId="382DB7D2"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Affordability of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FAEFD8A" w14:textId="6B44DDD8" w:rsidR="005F6B13"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416416" w14:textId="48BB2DC9" w:rsidR="005F6B13" w:rsidRDefault="00816004" w:rsidP="00861E0C">
            <w:pPr>
              <w:spacing w:after="0" w:line="240" w:lineRule="auto"/>
              <w:rPr>
                <w:rFonts w:ascii="Calibri" w:eastAsia="Times New Roman" w:hAnsi="Calibri" w:cs="Calibri"/>
              </w:rPr>
            </w:pPr>
            <w:r>
              <w:rPr>
                <w:rFonts w:ascii="Calibri" w:eastAsia="Times New Roman" w:hAnsi="Calibri" w:cs="Calibri"/>
              </w:rPr>
              <w:t>Low evidence and knowledge on affordability of rehabilitation.</w:t>
            </w:r>
          </w:p>
        </w:tc>
      </w:tr>
      <w:tr w:rsidR="002F3A75" w:rsidRPr="00E64E88" w14:paraId="4DFD4EBA"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F7F9" w14:textId="517173B1"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478E43F" w14:textId="4CF1D7FE"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Acceptability of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1E3E713" w14:textId="1BA5F77E" w:rsidR="005F6B13"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F24B33F" w14:textId="4FD85F32" w:rsidR="005F6B13" w:rsidRDefault="00816004" w:rsidP="00861E0C">
            <w:pPr>
              <w:spacing w:after="0" w:line="240" w:lineRule="auto"/>
              <w:rPr>
                <w:rFonts w:ascii="Calibri" w:eastAsia="Times New Roman" w:hAnsi="Calibri" w:cs="Calibri"/>
              </w:rPr>
            </w:pPr>
            <w:r>
              <w:rPr>
                <w:rFonts w:ascii="Calibri" w:eastAsia="Times New Roman" w:hAnsi="Calibri" w:cs="Calibri"/>
              </w:rPr>
              <w:t>Many barriers for people with different impairment types.</w:t>
            </w:r>
          </w:p>
        </w:tc>
      </w:tr>
      <w:tr w:rsidR="005F6B13" w:rsidRPr="00E64E88" w14:paraId="48835091"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4A0C0" w14:textId="4A3119B0" w:rsidR="005F6B13" w:rsidRPr="00E64E88" w:rsidRDefault="005F6B13" w:rsidP="00861E0C">
            <w:pPr>
              <w:spacing w:after="0" w:line="240" w:lineRule="auto"/>
              <w:rPr>
                <w:rFonts w:ascii="Calibri" w:eastAsia="Times New Roman" w:hAnsi="Calibri" w:cs="Calibri"/>
                <w:b/>
                <w:bCs/>
                <w:color w:val="203764"/>
              </w:rPr>
            </w:pPr>
            <w:r w:rsidRPr="00E64E88">
              <w:rPr>
                <w:rFonts w:ascii="Calibri" w:eastAsia="Times New Roman" w:hAnsi="Calibri" w:cs="Calibri"/>
                <w:b/>
                <w:bCs/>
                <w:color w:val="203764"/>
              </w:rPr>
              <w:t xml:space="preserve">SERVICE </w:t>
            </w:r>
            <w:r>
              <w:rPr>
                <w:rFonts w:ascii="Calibri" w:eastAsia="Times New Roman" w:hAnsi="Calibri" w:cs="Calibri"/>
                <w:b/>
                <w:bCs/>
                <w:color w:val="203764"/>
              </w:rPr>
              <w:t>–</w:t>
            </w:r>
            <w:r w:rsidRPr="00E64E88">
              <w:rPr>
                <w:rFonts w:ascii="Calibri" w:eastAsia="Times New Roman" w:hAnsi="Calibri" w:cs="Calibri"/>
                <w:b/>
                <w:bCs/>
                <w:color w:val="203764"/>
              </w:rPr>
              <w:t xml:space="preserve"> QUALITY</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63AA26" w14:textId="4310BA50" w:rsidR="005F6B13" w:rsidRPr="00E64E88" w:rsidRDefault="005F6B13"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SCORE / JUSTIFICATION</w:t>
            </w:r>
          </w:p>
        </w:tc>
      </w:tr>
      <w:tr w:rsidR="002F3A75" w:rsidRPr="00E64E88" w14:paraId="029DF36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69F91" w14:textId="6AA8D4CC"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2914762A" w14:textId="66D5F4BB"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 xml:space="preserve">Extent to which evidence-based rehabilitation interventions are utilized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964E4CC" w14:textId="653A9D7E"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EAA341D" w14:textId="3AC8DF93" w:rsidR="005F6B13" w:rsidRPr="00E64E88" w:rsidRDefault="00816004" w:rsidP="00861E0C">
            <w:pPr>
              <w:spacing w:after="0" w:line="240" w:lineRule="auto"/>
              <w:rPr>
                <w:rFonts w:ascii="Calibri" w:eastAsia="Times New Roman" w:hAnsi="Calibri" w:cs="Calibri"/>
                <w:color w:val="000000"/>
              </w:rPr>
            </w:pPr>
            <w:r>
              <w:rPr>
                <w:rFonts w:ascii="Calibri" w:eastAsia="Times New Roman" w:hAnsi="Calibri" w:cs="Calibri"/>
                <w:color w:val="000000"/>
              </w:rPr>
              <w:t>Very low level of evidence-based interventions utilized; very few or no clinical practice guidelines, protocols or standards of care.</w:t>
            </w:r>
          </w:p>
        </w:tc>
      </w:tr>
      <w:tr w:rsidR="002F3A75" w:rsidRPr="00E64E88" w14:paraId="33AA3248"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BECB" w14:textId="7CB1BA83"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36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A6F5B3F" w14:textId="391AAA49"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 xml:space="preserve">Extent to which rehabilitation interventions are of sufficient specialization and intensity to meet needs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C6B16CC" w14:textId="11F0AEF7"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3565FE8" w14:textId="55E2446E" w:rsidR="005F6B13" w:rsidRPr="009E678D" w:rsidRDefault="00797DD2" w:rsidP="00861E0C">
            <w:pPr>
              <w:spacing w:after="0" w:line="240" w:lineRule="auto"/>
              <w:rPr>
                <w:rFonts w:ascii="Calibri" w:eastAsia="Times New Roman" w:hAnsi="Calibri" w:cs="Calibri"/>
              </w:rPr>
            </w:pPr>
            <w:r>
              <w:rPr>
                <w:rFonts w:ascii="Calibri" w:eastAsia="Times New Roman" w:hAnsi="Calibri" w:cs="Calibri"/>
              </w:rPr>
              <w:t>S</w:t>
            </w:r>
            <w:r w:rsidR="00DE3804">
              <w:rPr>
                <w:rFonts w:ascii="Calibri" w:eastAsia="Times New Roman" w:hAnsi="Calibri" w:cs="Calibri"/>
              </w:rPr>
              <w:t>pecialization among rehabilitation personnel</w:t>
            </w:r>
            <w:r>
              <w:rPr>
                <w:rFonts w:ascii="Calibri" w:eastAsia="Times New Roman" w:hAnsi="Calibri" w:cs="Calibri"/>
              </w:rPr>
              <w:t xml:space="preserve"> needs to be improved</w:t>
            </w:r>
            <w:r w:rsidR="00DE3804">
              <w:rPr>
                <w:rFonts w:ascii="Calibri" w:eastAsia="Times New Roman" w:hAnsi="Calibri" w:cs="Calibri"/>
              </w:rPr>
              <w:t>.</w:t>
            </w:r>
          </w:p>
        </w:tc>
      </w:tr>
      <w:tr w:rsidR="002F3A75" w:rsidRPr="00E64E88" w14:paraId="634DA16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B652" w14:textId="31DFC376"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76FA2A2C" w14:textId="4F039221"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Extent to which rehabilitation interventions empower, educate and motivate people</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ACD7995" w14:textId="58E8D414"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7BE1C39" w14:textId="7B145D5D" w:rsidR="005F6B13" w:rsidRPr="009E678D" w:rsidRDefault="00DE3804" w:rsidP="00861E0C">
            <w:pPr>
              <w:spacing w:after="0" w:line="240" w:lineRule="auto"/>
              <w:rPr>
                <w:rFonts w:ascii="Calibri" w:eastAsia="Times New Roman" w:hAnsi="Calibri" w:cs="Calibri"/>
              </w:rPr>
            </w:pPr>
            <w:r>
              <w:rPr>
                <w:rFonts w:ascii="Calibri" w:eastAsia="Times New Roman" w:hAnsi="Calibri" w:cs="Calibri"/>
              </w:rPr>
              <w:t>Only a few materials exist across rehabilitation services that support client education.</w:t>
            </w:r>
          </w:p>
        </w:tc>
      </w:tr>
      <w:tr w:rsidR="002F3A75" w:rsidRPr="00E64E88" w14:paraId="39D0C8A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DF6F" w14:textId="521FC214"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1C97833" w14:textId="5709CD22"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Extent to which rehabilitation interventions are underpinned by appropriate assessment, treatment planning, outcome measurement and note-taking practices</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ACEF05" w14:textId="771CE246"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F5A6491" w14:textId="0132BE36" w:rsidR="005F6B13" w:rsidRPr="009E678D" w:rsidRDefault="00DE3804" w:rsidP="00861E0C">
            <w:pPr>
              <w:spacing w:after="0" w:line="240" w:lineRule="auto"/>
              <w:rPr>
                <w:rFonts w:ascii="Calibri" w:eastAsia="Times New Roman" w:hAnsi="Calibri" w:cs="Calibri"/>
              </w:rPr>
            </w:pPr>
            <w:r>
              <w:rPr>
                <w:rFonts w:ascii="Calibri" w:eastAsia="Times New Roman" w:hAnsi="Calibri" w:cs="Calibri"/>
              </w:rPr>
              <w:t>Very low and highly variable level of quality and consistency in the assessment, treatment planning, measurement of outcomes and note-taking practices in rehabilitation personnel.</w:t>
            </w:r>
          </w:p>
        </w:tc>
      </w:tr>
      <w:tr w:rsidR="002F3A75" w:rsidRPr="00E64E88" w14:paraId="238C6562"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F3897" w14:textId="74ADCA6D"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721AC4FB" w14:textId="2E0F86B1"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Extent to which rehabilitation is timely and delivered along a continuum, with effective referral practices</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2E9B2B8" w14:textId="775AC94D"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A79F3D8" w14:textId="20ACC2B2" w:rsidR="005F6B13" w:rsidRPr="009E678D" w:rsidRDefault="00DE3804" w:rsidP="00861E0C">
            <w:pPr>
              <w:spacing w:after="0" w:line="240" w:lineRule="auto"/>
              <w:rPr>
                <w:rFonts w:ascii="Calibri" w:eastAsia="Times New Roman" w:hAnsi="Calibri" w:cs="Calibri"/>
              </w:rPr>
            </w:pPr>
            <w:r>
              <w:rPr>
                <w:rFonts w:ascii="Calibri" w:eastAsia="Times New Roman" w:hAnsi="Calibri" w:cs="Calibri"/>
              </w:rPr>
              <w:t>Low level of timely rehabilitation across all levels of care.</w:t>
            </w:r>
          </w:p>
        </w:tc>
      </w:tr>
      <w:tr w:rsidR="002F3A75" w:rsidRPr="00E64E88" w14:paraId="53B7C60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6C287" w14:textId="2BFE4F5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7E817747" w14:textId="24AEF903"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 xml:space="preserve">Extent to which rehabilitation is person-centered, flexible, and engages users, family, and </w:t>
            </w:r>
            <w:proofErr w:type="spellStart"/>
            <w:r w:rsidRPr="005F6B13">
              <w:rPr>
                <w:color w:val="1F3864" w:themeColor="accent1" w:themeShade="80"/>
                <w:lang w:eastAsia="ja-JP"/>
              </w:rPr>
              <w:t>carers</w:t>
            </w:r>
            <w:proofErr w:type="spellEnd"/>
            <w:r w:rsidRPr="005F6B13">
              <w:rPr>
                <w:color w:val="1F3864" w:themeColor="accent1" w:themeShade="80"/>
                <w:lang w:eastAsia="ja-JP"/>
              </w:rPr>
              <w:t xml:space="preserve"> in decision-making</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7C9CE83" w14:textId="486362E9"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4044AD6" w14:textId="647415EF" w:rsidR="005F6B13" w:rsidRPr="009E678D" w:rsidRDefault="007F7482" w:rsidP="00861E0C">
            <w:pPr>
              <w:spacing w:after="0" w:line="240" w:lineRule="auto"/>
              <w:rPr>
                <w:rFonts w:ascii="Calibri" w:eastAsia="Times New Roman" w:hAnsi="Calibri" w:cs="Calibri"/>
              </w:rPr>
            </w:pPr>
            <w:r>
              <w:rPr>
                <w:rFonts w:ascii="Calibri" w:eastAsia="Times New Roman" w:hAnsi="Calibri" w:cs="Calibri"/>
              </w:rPr>
              <w:t>There is a low level of person-centered care; a small number of personnel practice it when they can.</w:t>
            </w:r>
          </w:p>
        </w:tc>
      </w:tr>
      <w:tr w:rsidR="002F3A75" w:rsidRPr="00E64E88" w14:paraId="3D5D829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4E65" w14:textId="56367E1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B085C33" w14:textId="6793B138"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 xml:space="preserve">Extent to which health personnel and community members are aware, knowledgeable and seek rehabilitation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7AC5CC64" w14:textId="63A3675C"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13F1D8E" w14:textId="486440FB" w:rsidR="005F6B13" w:rsidRPr="009E678D" w:rsidRDefault="007F7482" w:rsidP="00861E0C">
            <w:pPr>
              <w:spacing w:after="0" w:line="240" w:lineRule="auto"/>
              <w:rPr>
                <w:rFonts w:ascii="Calibri" w:eastAsia="Times New Roman" w:hAnsi="Calibri" w:cs="Calibri"/>
              </w:rPr>
            </w:pPr>
            <w:r>
              <w:rPr>
                <w:rFonts w:ascii="Calibri" w:eastAsia="Times New Roman" w:hAnsi="Calibri" w:cs="Calibri"/>
              </w:rPr>
              <w:t>Across health personnel there is a very low level of knowledge on rehabilitation; most don’t know when and where to refer.</w:t>
            </w:r>
          </w:p>
        </w:tc>
      </w:tr>
      <w:tr w:rsidR="002F3A75" w:rsidRPr="00E64E88" w14:paraId="2D562E5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DBDC4" w14:textId="03902F1F"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63F5CA96" w14:textId="280295F9" w:rsidR="005F6B13" w:rsidRPr="005F6B13" w:rsidRDefault="005F6B13" w:rsidP="00861E0C">
            <w:pPr>
              <w:spacing w:after="0" w:line="240" w:lineRule="auto"/>
              <w:rPr>
                <w:rFonts w:ascii="Calibri" w:eastAsia="Times New Roman" w:hAnsi="Calibri" w:cs="Calibri"/>
                <w:color w:val="1F3864" w:themeColor="accent1" w:themeShade="80"/>
              </w:rPr>
            </w:pPr>
            <w:r w:rsidRPr="005F6B13">
              <w:rPr>
                <w:color w:val="1F3864" w:themeColor="accent1" w:themeShade="80"/>
                <w:lang w:eastAsia="ja-JP"/>
              </w:rPr>
              <w:t>Extent to which rehabilitation is safe</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6769DA25" w14:textId="6C5B2517"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2E2AEBB" w14:textId="491DC57C" w:rsidR="005F6B13" w:rsidRPr="009E678D" w:rsidRDefault="007F7482" w:rsidP="00861E0C">
            <w:pPr>
              <w:spacing w:after="0" w:line="240" w:lineRule="auto"/>
              <w:rPr>
                <w:rFonts w:ascii="Calibri" w:eastAsia="Times New Roman" w:hAnsi="Calibri" w:cs="Calibri"/>
              </w:rPr>
            </w:pPr>
            <w:r>
              <w:rPr>
                <w:rFonts w:ascii="Calibri" w:eastAsia="Times New Roman" w:hAnsi="Calibri" w:cs="Calibri"/>
              </w:rPr>
              <w:t>No established mechanisms to support delivery of safe care.</w:t>
            </w:r>
          </w:p>
        </w:tc>
      </w:tr>
      <w:tr w:rsidR="005F6B13" w:rsidRPr="00E64E88" w14:paraId="313DF1AC"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C1A381E" w14:textId="77777777" w:rsidR="005F6B13" w:rsidRPr="00E64E88" w:rsidRDefault="005F6B13" w:rsidP="00861E0C">
            <w:pPr>
              <w:spacing w:after="0" w:line="240" w:lineRule="auto"/>
              <w:rPr>
                <w:rFonts w:ascii="Calibri" w:eastAsia="Times New Roman" w:hAnsi="Calibri" w:cs="Calibri"/>
                <w:b/>
                <w:bCs/>
                <w:color w:val="203764"/>
              </w:rPr>
            </w:pPr>
            <w:r w:rsidRPr="00E64E88">
              <w:rPr>
                <w:rFonts w:ascii="Calibri" w:eastAsia="Times New Roman" w:hAnsi="Calibri" w:cs="Calibri"/>
                <w:b/>
                <w:bCs/>
                <w:color w:val="203764"/>
              </w:rPr>
              <w:t xml:space="preserve">OUTCOME &amp; ATTRIBUTES OF REHABILITATION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5A09FC" w14:textId="61A0C8B7" w:rsidR="005F6B13" w:rsidRPr="00E64E88" w:rsidRDefault="00406B41"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 xml:space="preserve">SCORE / </w:t>
            </w:r>
            <w:r w:rsidR="005F6B13">
              <w:rPr>
                <w:rFonts w:ascii="Calibri" w:eastAsia="Times New Roman" w:hAnsi="Calibri" w:cs="Calibri"/>
                <w:b/>
                <w:bCs/>
                <w:color w:val="203764"/>
              </w:rPr>
              <w:t>JUSTIFICATION</w:t>
            </w:r>
          </w:p>
        </w:tc>
      </w:tr>
      <w:tr w:rsidR="002F3A75" w:rsidRPr="00E64E88" w14:paraId="0556711A"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8A85" w14:textId="16C80FE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4A07EC1A" w14:textId="7CA31FB4"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Coverage of rehabilitation interventions for population groups that need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CE9AF6F" w14:textId="7FAAD3BF"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BFC33A8" w14:textId="393C82E3" w:rsidR="00406B41" w:rsidRPr="008132C5" w:rsidRDefault="007F7482" w:rsidP="00861E0C">
            <w:pPr>
              <w:spacing w:after="0" w:line="240" w:lineRule="auto"/>
              <w:rPr>
                <w:rFonts w:ascii="Calibri" w:eastAsia="Times New Roman" w:hAnsi="Calibri" w:cs="Calibri"/>
              </w:rPr>
            </w:pPr>
            <w:r>
              <w:rPr>
                <w:rFonts w:ascii="Calibri" w:eastAsia="Times New Roman" w:hAnsi="Calibri" w:cs="Calibri"/>
              </w:rPr>
              <w:t>Rehabilitation is available for some of the population that needs it but many groups miss out on the rehabilitation they need.</w:t>
            </w:r>
          </w:p>
        </w:tc>
      </w:tr>
      <w:tr w:rsidR="002F3A75" w:rsidRPr="00E64E88" w14:paraId="263AD50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064E0" w14:textId="1417CEF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32ADEC2" w14:textId="19043853"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Functioning outcomes of rehabilitation for those who receive rehabilitation</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EB09C34" w14:textId="578A31E8"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8656E07" w14:textId="37D70EB7" w:rsidR="00406B41" w:rsidRDefault="00B65665" w:rsidP="00861E0C">
            <w:pPr>
              <w:spacing w:after="0" w:line="240" w:lineRule="auto"/>
              <w:rPr>
                <w:rFonts w:ascii="Calibri" w:eastAsia="Times New Roman" w:hAnsi="Calibri" w:cs="Calibri"/>
              </w:rPr>
            </w:pPr>
            <w:r>
              <w:rPr>
                <w:rFonts w:ascii="Calibri" w:eastAsia="Times New Roman" w:hAnsi="Calibri" w:cs="Calibri"/>
              </w:rPr>
              <w:t>Very low level of effective rehabilitation where it is available.</w:t>
            </w:r>
          </w:p>
        </w:tc>
      </w:tr>
      <w:tr w:rsidR="002F3A75" w:rsidRPr="00E64E88" w14:paraId="245AC9A5"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16A4" w14:textId="706C9C3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45</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0277277" w14:textId="51F18C69"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Equity of rehabilitation coverage across disadvantaged population groups</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45EED76" w14:textId="1FF96A41"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8C8A47A" w14:textId="7737D112" w:rsidR="00406B41" w:rsidRDefault="00B65665" w:rsidP="00861E0C">
            <w:pPr>
              <w:spacing w:after="0" w:line="240" w:lineRule="auto"/>
              <w:rPr>
                <w:rFonts w:ascii="Calibri" w:eastAsia="Times New Roman" w:hAnsi="Calibri" w:cs="Calibri"/>
              </w:rPr>
            </w:pPr>
            <w:r>
              <w:rPr>
                <w:rFonts w:ascii="Calibri" w:eastAsia="Times New Roman" w:hAnsi="Calibri" w:cs="Calibri"/>
              </w:rPr>
              <w:t>Very low level of equitable access to rehabilitation.</w:t>
            </w:r>
          </w:p>
        </w:tc>
      </w:tr>
      <w:tr w:rsidR="002F3A75" w:rsidRPr="00E64E88" w14:paraId="49504A4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A8A2" w14:textId="11B2082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46</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D104A69" w14:textId="3AA48431"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 xml:space="preserve">Allocative and technical efficiency of rehabilitation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350365C7" w14:textId="1E32A714"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E644FA5" w14:textId="00F876DB" w:rsidR="00406B41" w:rsidRDefault="00B65665" w:rsidP="00861E0C">
            <w:pPr>
              <w:spacing w:after="0" w:line="240" w:lineRule="auto"/>
              <w:rPr>
                <w:rFonts w:ascii="Calibri" w:eastAsia="Times New Roman" w:hAnsi="Calibri" w:cs="Calibri"/>
              </w:rPr>
            </w:pPr>
            <w:r>
              <w:rPr>
                <w:rFonts w:ascii="Calibri" w:eastAsia="Times New Roman" w:hAnsi="Calibri" w:cs="Calibri"/>
              </w:rPr>
              <w:t>Allocative and technical efficiency not well understood or measured.</w:t>
            </w:r>
          </w:p>
        </w:tc>
      </w:tr>
      <w:tr w:rsidR="002F3A75" w:rsidRPr="00E64E88" w14:paraId="65967EE1" w14:textId="77777777" w:rsidTr="00B65665">
        <w:trPr>
          <w:gridAfter w:val="1"/>
          <w:wAfter w:w="24" w:type="dxa"/>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EA4C3" w14:textId="75EFAB16"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CE3B91C" w14:textId="547022CB"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Multi-level accountability for rehabilitation performance</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7415311" w14:textId="79110B6A"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01CA299" w14:textId="13254A21" w:rsidR="00406B41" w:rsidRDefault="00B65665" w:rsidP="00861E0C">
            <w:pPr>
              <w:spacing w:after="0" w:line="240" w:lineRule="auto"/>
              <w:rPr>
                <w:rFonts w:ascii="Calibri" w:eastAsia="Times New Roman" w:hAnsi="Calibri" w:cs="Calibri"/>
              </w:rPr>
            </w:pPr>
            <w:r>
              <w:rPr>
                <w:rFonts w:ascii="Calibri" w:eastAsia="Times New Roman" w:hAnsi="Calibri" w:cs="Calibri"/>
              </w:rPr>
              <w:t xml:space="preserve">Very few or no mechanisms </w:t>
            </w:r>
            <w:r w:rsidR="00AA75F5">
              <w:rPr>
                <w:rFonts w:ascii="Calibri" w:eastAsia="Times New Roman" w:hAnsi="Calibri" w:cs="Calibri"/>
              </w:rPr>
              <w:t>ensuring rehabilitation accountability.</w:t>
            </w:r>
          </w:p>
        </w:tc>
      </w:tr>
      <w:tr w:rsidR="002F3A75" w:rsidRPr="00E64E88" w14:paraId="016610B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8610D" w14:textId="068372EA"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C100B83" w14:textId="6CF39B29"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Financial and institutional sustainability of rehabilitation</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E96679F" w14:textId="17598D5E"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B122017" w14:textId="38E9F877" w:rsidR="00406B41" w:rsidRDefault="0033210D" w:rsidP="00861E0C">
            <w:pPr>
              <w:spacing w:after="0" w:line="240" w:lineRule="auto"/>
              <w:rPr>
                <w:rFonts w:ascii="Calibri" w:eastAsia="Times New Roman" w:hAnsi="Calibri" w:cs="Calibri"/>
              </w:rPr>
            </w:pPr>
            <w:r>
              <w:rPr>
                <w:rFonts w:ascii="Calibri" w:eastAsia="Times New Roman" w:hAnsi="Calibri" w:cs="Calibri"/>
              </w:rPr>
              <w:t>There has been little planning for future needs.</w:t>
            </w:r>
          </w:p>
        </w:tc>
      </w:tr>
      <w:tr w:rsidR="002F3A75" w:rsidRPr="00E64E88" w14:paraId="344F61BC"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96BD" w14:textId="7BDC41A9"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A8BB92F" w14:textId="589476CB"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Resilience of rehabilitation for crisis and disaster</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D4C28E6" w14:textId="12C569CF"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DC9DDD1" w14:textId="7956C529" w:rsidR="00406B41" w:rsidRDefault="0033210D" w:rsidP="00861E0C">
            <w:pPr>
              <w:spacing w:after="0" w:line="240" w:lineRule="auto"/>
              <w:rPr>
                <w:rFonts w:ascii="Calibri" w:eastAsia="Times New Roman" w:hAnsi="Calibri" w:cs="Calibri"/>
              </w:rPr>
            </w:pPr>
            <w:r>
              <w:rPr>
                <w:rFonts w:ascii="Calibri" w:eastAsia="Times New Roman" w:hAnsi="Calibri" w:cs="Calibri"/>
              </w:rPr>
              <w:t>Rehabilitation is integrated into emergency plans to a small extent.</w:t>
            </w:r>
          </w:p>
        </w:tc>
      </w:tr>
      <w:tr w:rsidR="002F3A75" w:rsidRPr="00E64E88" w14:paraId="368FC40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99642" w14:textId="4460CBE3" w:rsidR="00406B41"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50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28628A3" w14:textId="529E302C" w:rsidR="00406B41" w:rsidRPr="00406B41" w:rsidRDefault="00406B41" w:rsidP="00861E0C">
            <w:pPr>
              <w:spacing w:after="0" w:line="240" w:lineRule="auto"/>
              <w:rPr>
                <w:rFonts w:ascii="Calibri" w:eastAsia="Times New Roman" w:hAnsi="Calibri" w:cs="Calibri"/>
                <w:color w:val="1F3864" w:themeColor="accent1" w:themeShade="80"/>
              </w:rPr>
            </w:pPr>
            <w:r w:rsidRPr="00406B41">
              <w:rPr>
                <w:color w:val="1F3864" w:themeColor="accent1" w:themeShade="80"/>
                <w:lang w:eastAsia="ja-JP"/>
              </w:rPr>
              <w:t>The functioning of the population</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2FD1BF2C" w14:textId="2EC155AD"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C9FB92D" w14:textId="0F2E36DA" w:rsidR="00406B41" w:rsidRDefault="0033210D" w:rsidP="0033210D">
            <w:pPr>
              <w:spacing w:after="0" w:line="240" w:lineRule="auto"/>
              <w:rPr>
                <w:rFonts w:ascii="Calibri" w:eastAsia="Times New Roman" w:hAnsi="Calibri" w:cs="Calibri"/>
              </w:rPr>
            </w:pPr>
            <w:r>
              <w:rPr>
                <w:rFonts w:ascii="Calibri" w:eastAsia="Times New Roman" w:hAnsi="Calibri" w:cs="Calibri"/>
              </w:rPr>
              <w:t>There is no measurement of population functioning.</w:t>
            </w:r>
          </w:p>
        </w:tc>
      </w:tr>
    </w:tbl>
    <w:p w14:paraId="4C51E5DD" w14:textId="77777777" w:rsidR="001E3B68" w:rsidRDefault="001E3B68" w:rsidP="007153AD">
      <w:pPr>
        <w:sectPr w:rsidR="001E3B68" w:rsidSect="001E3B68">
          <w:footerReference w:type="default" r:id="rId18"/>
          <w:pgSz w:w="15840" w:h="12240" w:orient="landscape"/>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1BC009AF" w14:textId="76846574" w:rsidR="001E3B68" w:rsidRDefault="0045403C" w:rsidP="001E3B68">
      <w:pPr>
        <w:pStyle w:val="Heading1"/>
        <w:tabs>
          <w:tab w:val="left" w:pos="540"/>
        </w:tabs>
      </w:pPr>
      <w:bookmarkStart w:id="28" w:name="_Toc41545916"/>
      <w:r w:rsidRPr="003B2B33">
        <w:lastRenderedPageBreak/>
        <w:t>12</w:t>
      </w:r>
      <w:r w:rsidR="001E3B68" w:rsidRPr="003B2B33">
        <w:t xml:space="preserve">. </w:t>
      </w:r>
      <w:r w:rsidR="001E3B68" w:rsidRPr="003B2B33">
        <w:tab/>
        <w:t>Conclusions and Recommendations</w:t>
      </w:r>
      <w:bookmarkEnd w:id="28"/>
      <w:r w:rsidR="001E3B68">
        <w:t xml:space="preserve"> </w:t>
      </w:r>
    </w:p>
    <w:p w14:paraId="7EC24F31" w14:textId="77777777" w:rsidR="00FD79CD" w:rsidRDefault="00FD79CD" w:rsidP="00C04EF6">
      <w:pPr>
        <w:spacing w:after="0" w:line="120" w:lineRule="auto"/>
        <w:rPr>
          <w:rFonts w:asciiTheme="majorHAnsi" w:hAnsiTheme="majorHAnsi"/>
          <w:b/>
          <w:color w:val="2F5496" w:themeColor="accent1" w:themeShade="BF"/>
          <w:sz w:val="24"/>
          <w:szCs w:val="24"/>
          <w:u w:val="single"/>
        </w:rPr>
      </w:pPr>
    </w:p>
    <w:p w14:paraId="314050C6" w14:textId="09AB3A70" w:rsidR="001E3B68" w:rsidRPr="00FD79CD" w:rsidRDefault="00FD79CD" w:rsidP="00FD79CD">
      <w:pPr>
        <w:spacing w:after="0"/>
        <w:rPr>
          <w:rFonts w:asciiTheme="majorHAnsi" w:hAnsiTheme="majorHAnsi"/>
          <w:b/>
          <w:color w:val="2F5496" w:themeColor="accent1" w:themeShade="BF"/>
          <w:sz w:val="24"/>
          <w:szCs w:val="24"/>
          <w:u w:val="single"/>
        </w:rPr>
      </w:pPr>
      <w:r>
        <w:rPr>
          <w:rFonts w:asciiTheme="majorHAnsi" w:hAnsiTheme="majorHAnsi"/>
          <w:b/>
          <w:color w:val="2F5496" w:themeColor="accent1" w:themeShade="BF"/>
          <w:sz w:val="24"/>
          <w:szCs w:val="24"/>
          <w:u w:val="single"/>
        </w:rPr>
        <w:t>Conclusions</w:t>
      </w:r>
    </w:p>
    <w:p w14:paraId="147635BC" w14:textId="76327952" w:rsidR="009109C6" w:rsidRPr="00702AEA" w:rsidRDefault="00B368F0" w:rsidP="001E3B68">
      <w:r>
        <w:t>R</w:t>
      </w:r>
      <w:r w:rsidR="00FD79CD">
        <w:t>ehabilitation situation</w:t>
      </w:r>
      <w:r>
        <w:t xml:space="preserve"> in Georgia is evolving, but continues to be influenced by the</w:t>
      </w:r>
      <w:r w:rsidR="005F2DBD">
        <w:t xml:space="preserve"> extensive linkages</w:t>
      </w:r>
      <w:r>
        <w:t xml:space="preserve"> with</w:t>
      </w:r>
      <w:r w:rsidR="005F2DBD">
        <w:t xml:space="preserve"> disability and historical associations</w:t>
      </w:r>
      <w:r>
        <w:t xml:space="preserve"> to post-Soviet treatment techniques and terminology</w:t>
      </w:r>
      <w:r w:rsidR="00FD79CD">
        <w:t xml:space="preserve">. </w:t>
      </w:r>
      <w:r w:rsidR="00F349F1" w:rsidRPr="00702AEA">
        <w:t xml:space="preserve"> </w:t>
      </w:r>
    </w:p>
    <w:p w14:paraId="1F00144E" w14:textId="1C4D6582" w:rsidR="00B368F0" w:rsidRPr="00702AEA" w:rsidRDefault="009B2335" w:rsidP="001E3B68">
      <w:r>
        <w:t xml:space="preserve">While the strengths of </w:t>
      </w:r>
      <w:r>
        <w:rPr>
          <w:b/>
        </w:rPr>
        <w:t>r</w:t>
      </w:r>
      <w:r w:rsidR="001413D4" w:rsidRPr="00702AEA">
        <w:rPr>
          <w:b/>
        </w:rPr>
        <w:t xml:space="preserve">ehabilitation </w:t>
      </w:r>
      <w:r>
        <w:rPr>
          <w:b/>
        </w:rPr>
        <w:t>g</w:t>
      </w:r>
      <w:r w:rsidR="009109C6" w:rsidRPr="00702AEA">
        <w:rPr>
          <w:b/>
        </w:rPr>
        <w:t>overnance</w:t>
      </w:r>
      <w:r>
        <w:t xml:space="preserve"> are found within social programs for children with disabilities there is limited integration of rehabilitation within health policies and no over-arching document or national strategy on rehabilitation to bring relevant department</w:t>
      </w:r>
      <w:r w:rsidR="008C4F1C">
        <w:t>s</w:t>
      </w:r>
      <w:r>
        <w:t xml:space="preserve">, ministries and stakeholders together.   </w:t>
      </w:r>
      <w:r w:rsidR="008C3639">
        <w:t xml:space="preserve"> </w:t>
      </w:r>
      <w:r w:rsidR="001841D5" w:rsidRPr="00702AEA">
        <w:t xml:space="preserve"> </w:t>
      </w:r>
    </w:p>
    <w:p w14:paraId="26C3A8C7" w14:textId="7989A3C5" w:rsidR="004C7B43" w:rsidRPr="00702AEA" w:rsidRDefault="009B2335" w:rsidP="001E3B68">
      <w:r>
        <w:t>Although the MoL</w:t>
      </w:r>
      <w:r w:rsidR="00222D41">
        <w:t xml:space="preserve">HSA has contributed several million </w:t>
      </w:r>
      <w:r>
        <w:t xml:space="preserve">dollars toward </w:t>
      </w:r>
      <w:r>
        <w:rPr>
          <w:b/>
        </w:rPr>
        <w:t>rehabilitation f</w:t>
      </w:r>
      <w:r w:rsidR="001413D4" w:rsidRPr="00702AEA">
        <w:rPr>
          <w:b/>
        </w:rPr>
        <w:t>inancing</w:t>
      </w:r>
      <w:r>
        <w:t>, this is primarily through social programs. Rehabilitation is not included in UHC and ad</w:t>
      </w:r>
      <w:r w:rsidR="008C4F1C">
        <w:t>ults needing rehabilitation have little option but to pay out-of-pocket for the limited available services.</w:t>
      </w:r>
    </w:p>
    <w:p w14:paraId="6117A530" w14:textId="361B75BF" w:rsidR="00B368F0" w:rsidRPr="00702AEA" w:rsidRDefault="008C4F1C" w:rsidP="001E3B68">
      <w:r>
        <w:t xml:space="preserve">Regulatory structures and licensing are required for doctors but these do not apply to other </w:t>
      </w:r>
      <w:r>
        <w:rPr>
          <w:b/>
        </w:rPr>
        <w:t xml:space="preserve">human resources for rehabilitation </w:t>
      </w:r>
      <w:r w:rsidRPr="008C4F1C">
        <w:t>(PT, OT, SLT).</w:t>
      </w:r>
      <w:r>
        <w:rPr>
          <w:b/>
        </w:rPr>
        <w:t xml:space="preserve"> </w:t>
      </w:r>
      <w:r w:rsidRPr="008C4F1C">
        <w:t>There are accredited training programs in PT, OT, SLT but</w:t>
      </w:r>
      <w:r>
        <w:t xml:space="preserve"> no continuing education requirements. There are multiple professional associations serving similar purposes and terminology used in the sector can be conflicting or confusing.</w:t>
      </w:r>
    </w:p>
    <w:p w14:paraId="63290CC2" w14:textId="207C01DB" w:rsidR="00B368F0" w:rsidRPr="00702AEA" w:rsidRDefault="008C4F1C" w:rsidP="001E3B68">
      <w:r>
        <w:t xml:space="preserve">The 2014 Census collected information on population functioning a disability. </w:t>
      </w:r>
      <w:r w:rsidR="00AF654A">
        <w:t xml:space="preserve">The NCDC collects data from health facilities but there is no consolidated or centralized </w:t>
      </w:r>
      <w:r w:rsidR="00AF654A">
        <w:rPr>
          <w:b/>
        </w:rPr>
        <w:t>r</w:t>
      </w:r>
      <w:r w:rsidR="001413D4" w:rsidRPr="00702AEA">
        <w:rPr>
          <w:b/>
        </w:rPr>
        <w:t>ehabilitation Information</w:t>
      </w:r>
      <w:r w:rsidR="00AF654A">
        <w:rPr>
          <w:b/>
        </w:rPr>
        <w:t xml:space="preserve"> </w:t>
      </w:r>
      <w:r w:rsidR="00AF654A" w:rsidRPr="00AF654A">
        <w:t>(</w:t>
      </w:r>
      <w:r w:rsidR="00AF654A">
        <w:t>including locations of workforce, availability and utilization of services, or any outcome data.)</w:t>
      </w:r>
      <w:r w:rsidR="008C3639" w:rsidRPr="00AF654A">
        <w:t xml:space="preserve"> </w:t>
      </w:r>
    </w:p>
    <w:p w14:paraId="434990C1" w14:textId="73AF34C6" w:rsidR="00AF654A" w:rsidRPr="00702AEA" w:rsidRDefault="00AF654A" w:rsidP="00241846">
      <w:r>
        <w:rPr>
          <w:b/>
        </w:rPr>
        <w:t>Rehabilitation s</w:t>
      </w:r>
      <w:r w:rsidR="001413D4" w:rsidRPr="00702AEA">
        <w:rPr>
          <w:b/>
        </w:rPr>
        <w:t>ervices</w:t>
      </w:r>
      <w:r>
        <w:rPr>
          <w:b/>
        </w:rPr>
        <w:t xml:space="preserve"> </w:t>
      </w:r>
      <w:r>
        <w:t>for adults with health conditions is grossly under-developed in Georgia. Although there are many promising initiatives, there is very little experience sharing or exchange among service providers. O</w:t>
      </w:r>
      <w:r w:rsidR="009A42C3" w:rsidRPr="00702AEA">
        <w:t>utcome based care is not the norm</w:t>
      </w:r>
      <w:r>
        <w:t xml:space="preserve"> and there are many gaps in rehabilitation across the health care continuum. </w:t>
      </w:r>
    </w:p>
    <w:p w14:paraId="0DD63F00" w14:textId="222BA0BE" w:rsidR="00FD79CD" w:rsidRPr="00702AEA" w:rsidRDefault="00FD79CD" w:rsidP="00FD79CD">
      <w:pPr>
        <w:spacing w:after="0"/>
        <w:rPr>
          <w:rFonts w:asciiTheme="majorHAnsi" w:hAnsiTheme="majorHAnsi"/>
          <w:b/>
          <w:color w:val="2F5496" w:themeColor="accent1" w:themeShade="BF"/>
          <w:sz w:val="24"/>
          <w:szCs w:val="24"/>
          <w:u w:val="single"/>
        </w:rPr>
      </w:pPr>
      <w:r w:rsidRPr="00702AEA">
        <w:rPr>
          <w:rFonts w:asciiTheme="majorHAnsi" w:hAnsiTheme="majorHAnsi"/>
          <w:b/>
          <w:color w:val="2F5496" w:themeColor="accent1" w:themeShade="BF"/>
          <w:sz w:val="24"/>
          <w:szCs w:val="24"/>
          <w:u w:val="single"/>
        </w:rPr>
        <w:t>Recommendations</w:t>
      </w:r>
    </w:p>
    <w:p w14:paraId="2E5F27DE" w14:textId="06222299" w:rsidR="000E1F64" w:rsidRPr="000E1F64" w:rsidRDefault="000E1F64" w:rsidP="000E1F64">
      <w:r w:rsidRPr="000E1F64">
        <w:t>To address some of the challenges that Georgia faces related to rehabilitation, the following recommendations are submitted for consideration.</w:t>
      </w:r>
    </w:p>
    <w:p w14:paraId="138935C9" w14:textId="77777777" w:rsidR="000E1F64" w:rsidRPr="000E1F64" w:rsidRDefault="000E1F64" w:rsidP="000E1F64">
      <w:pPr>
        <w:rPr>
          <w:b/>
          <w:bCs/>
          <w:i/>
        </w:rPr>
      </w:pPr>
      <w:r w:rsidRPr="000E1F64">
        <w:rPr>
          <w:b/>
          <w:bCs/>
          <w:i/>
        </w:rPr>
        <w:t>GOVERNANCE</w:t>
      </w:r>
    </w:p>
    <w:p w14:paraId="11E11419" w14:textId="77777777" w:rsidR="000E1F64" w:rsidRPr="000E1F64" w:rsidRDefault="000E1F64" w:rsidP="000E1F64">
      <w:pPr>
        <w:spacing w:after="0"/>
      </w:pPr>
      <w:r w:rsidRPr="000E1F64">
        <w:rPr>
          <w:b/>
          <w:i/>
        </w:rPr>
        <w:t xml:space="preserve">1.  Consolidate rehabilitation leadership and coordination.  </w:t>
      </w:r>
    </w:p>
    <w:p w14:paraId="02CCBFC7" w14:textId="77777777" w:rsidR="000E1F64" w:rsidRPr="000E1F64" w:rsidRDefault="000E1F64" w:rsidP="000E1F64">
      <w:pPr>
        <w:spacing w:after="0"/>
      </w:pPr>
      <w:r w:rsidRPr="000E1F64">
        <w:t xml:space="preserve">It is recommended that the Government of Georgia: </w:t>
      </w:r>
    </w:p>
    <w:p w14:paraId="7A2D64E8" w14:textId="3C83DA3A" w:rsidR="000E1F64" w:rsidRDefault="000E1F64" w:rsidP="00227848">
      <w:pPr>
        <w:spacing w:after="0"/>
        <w:ind w:left="450" w:hanging="450"/>
      </w:pPr>
      <w:r>
        <w:t xml:space="preserve">1.1. </w:t>
      </w:r>
      <w:r w:rsidR="00227848">
        <w:t xml:space="preserve"> </w:t>
      </w:r>
      <w:r w:rsidRPr="000E1F64">
        <w:t>Establish a rehabilitation working group to develop and implement a national rehabilitation strategy, and serve as a channel for ongoing communication in the sector.</w:t>
      </w:r>
    </w:p>
    <w:p w14:paraId="26DD56B5" w14:textId="2957C980" w:rsidR="000E1F64" w:rsidRPr="000E1F64" w:rsidRDefault="000E1F64" w:rsidP="00227848">
      <w:pPr>
        <w:ind w:left="450" w:hanging="450"/>
      </w:pPr>
      <w:r>
        <w:t xml:space="preserve">1.2. </w:t>
      </w:r>
      <w:r w:rsidR="00227848">
        <w:t xml:space="preserve"> </w:t>
      </w:r>
      <w:r w:rsidRPr="000E1F64">
        <w:t>Develop a</w:t>
      </w:r>
      <w:r w:rsidRPr="000E1F64">
        <w:rPr>
          <w:bCs/>
        </w:rPr>
        <w:t xml:space="preserve"> national strategy on rehabilitation that involves and includes all relevant ministries, departments and stakeholders</w:t>
      </w:r>
      <w:r w:rsidRPr="000E1F64">
        <w:t xml:space="preserve">. </w:t>
      </w:r>
    </w:p>
    <w:p w14:paraId="14542454" w14:textId="77777777" w:rsidR="000E1F64" w:rsidRPr="000E1F64" w:rsidRDefault="000E1F64" w:rsidP="000E1F64">
      <w:pPr>
        <w:spacing w:after="0"/>
      </w:pPr>
      <w:r w:rsidRPr="000E1F64">
        <w:rPr>
          <w:b/>
          <w:i/>
        </w:rPr>
        <w:t xml:space="preserve">2.   Include rehabilitation in any newly developed, revised or updated health policy documents. </w:t>
      </w:r>
    </w:p>
    <w:p w14:paraId="7B027926" w14:textId="77777777" w:rsidR="000E1F64" w:rsidRPr="000E1F64" w:rsidRDefault="000E1F64" w:rsidP="000E1F64">
      <w:pPr>
        <w:spacing w:after="0"/>
      </w:pPr>
      <w:r w:rsidRPr="000E1F64">
        <w:t>It is recommended that MoLHSA:</w:t>
      </w:r>
    </w:p>
    <w:p w14:paraId="28EEAC11" w14:textId="27D9F297" w:rsidR="000E1F64" w:rsidRPr="000E1F64" w:rsidRDefault="00227848" w:rsidP="00052EB8">
      <w:pPr>
        <w:numPr>
          <w:ilvl w:val="0"/>
          <w:numId w:val="34"/>
        </w:numPr>
        <w:ind w:left="360"/>
      </w:pPr>
      <w:r>
        <w:t xml:space="preserve">  </w:t>
      </w:r>
      <w:r w:rsidR="000E1F64" w:rsidRPr="000E1F64">
        <w:t xml:space="preserve">Incorporate rehabilitation within the content of the National Health Strategy 2021-2026. </w:t>
      </w:r>
    </w:p>
    <w:p w14:paraId="674BD0C7" w14:textId="77777777" w:rsidR="000E1F64" w:rsidRPr="000E1F64" w:rsidRDefault="000E1F64" w:rsidP="00227848">
      <w:pPr>
        <w:numPr>
          <w:ilvl w:val="0"/>
          <w:numId w:val="34"/>
        </w:numPr>
        <w:ind w:left="450" w:hanging="450"/>
      </w:pPr>
      <w:r w:rsidRPr="000E1F64">
        <w:t>Engage members of the rehabilitation working group to advise on language in health policy documents to ensure that rehabilitation is represented appropriately.</w:t>
      </w:r>
    </w:p>
    <w:p w14:paraId="629562DE" w14:textId="77777777" w:rsidR="000E1F64" w:rsidRPr="000E1F64" w:rsidRDefault="000E1F64" w:rsidP="00CD53D2">
      <w:pPr>
        <w:spacing w:after="0"/>
      </w:pPr>
      <w:r w:rsidRPr="000E1F64">
        <w:rPr>
          <w:b/>
          <w:i/>
        </w:rPr>
        <w:lastRenderedPageBreak/>
        <w:t xml:space="preserve">3.   Raise awareness on rehabilitation. </w:t>
      </w:r>
    </w:p>
    <w:p w14:paraId="17FED32A" w14:textId="77777777" w:rsidR="000E1F64" w:rsidRPr="000E1F64" w:rsidRDefault="000E1F64" w:rsidP="00CD53D2">
      <w:pPr>
        <w:spacing w:after="0"/>
      </w:pPr>
      <w:r w:rsidRPr="000E1F64">
        <w:t>It is recommended that MoLHSA and relevant stakeholders:</w:t>
      </w:r>
    </w:p>
    <w:p w14:paraId="25F7B70B" w14:textId="77777777" w:rsidR="000E1F64" w:rsidRPr="000E1F64" w:rsidRDefault="000E1F64" w:rsidP="00CD53D2">
      <w:pPr>
        <w:numPr>
          <w:ilvl w:val="0"/>
          <w:numId w:val="32"/>
        </w:numPr>
        <w:spacing w:after="0"/>
        <w:ind w:left="446" w:hanging="446"/>
      </w:pPr>
      <w:r w:rsidRPr="000E1F64">
        <w:t>Design informational materials highlighting rehabilitation and functional gains, particularly aimed at health care and social services staff.</w:t>
      </w:r>
    </w:p>
    <w:p w14:paraId="2B35F119" w14:textId="77777777" w:rsidR="000E1F64" w:rsidRPr="000E1F64" w:rsidRDefault="000E1F64" w:rsidP="00CD53D2">
      <w:pPr>
        <w:numPr>
          <w:ilvl w:val="0"/>
          <w:numId w:val="32"/>
        </w:numPr>
        <w:ind w:left="450" w:hanging="450"/>
      </w:pPr>
      <w:r w:rsidRPr="000E1F64">
        <w:t>Share guidance on distinctions between, and intersectionality of, rehabilitation and disability</w:t>
      </w:r>
    </w:p>
    <w:p w14:paraId="4F6F063A" w14:textId="77777777" w:rsidR="000E1F64" w:rsidRPr="000E1F64" w:rsidRDefault="000E1F64" w:rsidP="00C74B8D">
      <w:pPr>
        <w:spacing w:after="0"/>
      </w:pPr>
      <w:r w:rsidRPr="000E1F64">
        <w:rPr>
          <w:b/>
          <w:i/>
        </w:rPr>
        <w:t xml:space="preserve">4.    Strengthen frameworks related to procurement and provision of assistive products. </w:t>
      </w:r>
    </w:p>
    <w:p w14:paraId="714EB71C" w14:textId="77777777" w:rsidR="000E1F64" w:rsidRPr="000E1F64" w:rsidRDefault="000E1F64" w:rsidP="00C74B8D">
      <w:pPr>
        <w:spacing w:after="0"/>
      </w:pPr>
      <w:r w:rsidRPr="000E1F64">
        <w:t xml:space="preserve">It is recommended that MoLHSA: </w:t>
      </w:r>
    </w:p>
    <w:p w14:paraId="1764D398" w14:textId="4C707BDB" w:rsidR="00BA73C0" w:rsidRPr="000E1F64" w:rsidRDefault="000E1F64" w:rsidP="00C74B8D">
      <w:pPr>
        <w:ind w:left="450" w:hanging="450"/>
      </w:pPr>
      <w:r>
        <w:t xml:space="preserve">4.1. </w:t>
      </w:r>
      <w:r w:rsidR="00C74B8D">
        <w:t xml:space="preserve"> </w:t>
      </w:r>
      <w:r w:rsidRPr="000E1F64">
        <w:t>Solicit support from WHO to assess assistive technology situation in Georgia to include as part of a national rehabilitation strategy.</w:t>
      </w:r>
    </w:p>
    <w:p w14:paraId="12161B1B" w14:textId="77777777" w:rsidR="000E1F64" w:rsidRPr="000E1F64" w:rsidRDefault="000E1F64" w:rsidP="00C74B8D">
      <w:pPr>
        <w:spacing w:after="0"/>
        <w:rPr>
          <w:b/>
          <w:bCs/>
          <w:i/>
        </w:rPr>
      </w:pPr>
      <w:r w:rsidRPr="000E1F64">
        <w:rPr>
          <w:b/>
          <w:bCs/>
          <w:i/>
        </w:rPr>
        <w:t xml:space="preserve">FINANCING </w:t>
      </w:r>
    </w:p>
    <w:p w14:paraId="751A86B7" w14:textId="77777777" w:rsidR="000E1F64" w:rsidRPr="000E1F64" w:rsidRDefault="000E1F64" w:rsidP="00C74B8D">
      <w:pPr>
        <w:spacing w:after="0"/>
        <w:rPr>
          <w:b/>
          <w:i/>
        </w:rPr>
      </w:pPr>
      <w:r w:rsidRPr="000E1F64">
        <w:rPr>
          <w:b/>
          <w:i/>
        </w:rPr>
        <w:t xml:space="preserve">5.   Improve resource allocation for rehabilitation services across all levels of health care. </w:t>
      </w:r>
    </w:p>
    <w:p w14:paraId="15AF0542" w14:textId="77777777" w:rsidR="000E1F64" w:rsidRPr="000E1F64" w:rsidRDefault="000E1F64" w:rsidP="00C74B8D">
      <w:pPr>
        <w:spacing w:after="0"/>
      </w:pPr>
      <w:r w:rsidRPr="000E1F64">
        <w:t xml:space="preserve">It is recommended that MoLHSA: </w:t>
      </w:r>
    </w:p>
    <w:p w14:paraId="7669624E" w14:textId="77777777" w:rsidR="000E1F64" w:rsidRPr="000E1F64" w:rsidRDefault="000E1F64" w:rsidP="00C74B8D">
      <w:pPr>
        <w:numPr>
          <w:ilvl w:val="0"/>
          <w:numId w:val="9"/>
        </w:numPr>
        <w:spacing w:after="0"/>
        <w:ind w:left="446" w:hanging="446"/>
      </w:pPr>
      <w:r w:rsidRPr="000E1F64">
        <w:t>Introduce rehabilitation procedures into UHC.</w:t>
      </w:r>
    </w:p>
    <w:p w14:paraId="00B348EC" w14:textId="4EFC64F3" w:rsidR="00217AC8" w:rsidRPr="000E1F64" w:rsidRDefault="000E1F64" w:rsidP="000E1F64">
      <w:pPr>
        <w:numPr>
          <w:ilvl w:val="0"/>
          <w:numId w:val="9"/>
        </w:numPr>
        <w:ind w:hanging="450"/>
      </w:pPr>
      <w:r w:rsidRPr="000E1F64">
        <w:t>Amend existing voucher system to link payments with evidence on treatment outcomes.</w:t>
      </w:r>
    </w:p>
    <w:p w14:paraId="7901353C" w14:textId="77777777" w:rsidR="000E1F64" w:rsidRPr="000E1F64" w:rsidRDefault="000E1F64" w:rsidP="004D2281">
      <w:pPr>
        <w:spacing w:after="0"/>
        <w:rPr>
          <w:b/>
          <w:bCs/>
          <w:i/>
        </w:rPr>
      </w:pPr>
      <w:r w:rsidRPr="000E1F64">
        <w:rPr>
          <w:b/>
          <w:bCs/>
          <w:i/>
        </w:rPr>
        <w:t>HUMAN RESOURCES</w:t>
      </w:r>
    </w:p>
    <w:p w14:paraId="3E644525" w14:textId="77777777" w:rsidR="000E1F64" w:rsidRPr="000E1F64" w:rsidRDefault="000E1F64" w:rsidP="004D2281">
      <w:pPr>
        <w:spacing w:after="0"/>
        <w:rPr>
          <w:b/>
          <w:i/>
        </w:rPr>
      </w:pPr>
      <w:r w:rsidRPr="000E1F64">
        <w:rPr>
          <w:b/>
          <w:i/>
        </w:rPr>
        <w:t xml:space="preserve">6.   Resolve identified challenges related to the rehabilitation workforce.   </w:t>
      </w:r>
    </w:p>
    <w:p w14:paraId="27BD75AF" w14:textId="305CA6D1" w:rsidR="000E1F64" w:rsidRPr="000E1F64" w:rsidRDefault="000E1F64" w:rsidP="004D2281">
      <w:pPr>
        <w:spacing w:after="0"/>
      </w:pPr>
      <w:r w:rsidRPr="000E1F64">
        <w:t xml:space="preserve">It is recommended that </w:t>
      </w:r>
      <w:proofErr w:type="spellStart"/>
      <w:r w:rsidRPr="000E1F64">
        <w:t>MoLHSA</w:t>
      </w:r>
      <w:proofErr w:type="spellEnd"/>
      <w:r w:rsidRPr="000E1F64">
        <w:t xml:space="preserve">, together with </w:t>
      </w:r>
      <w:proofErr w:type="spellStart"/>
      <w:r w:rsidR="00222D41">
        <w:t>MoES</w:t>
      </w:r>
      <w:proofErr w:type="spellEnd"/>
      <w:r w:rsidR="00222D41">
        <w:t xml:space="preserve"> and other </w:t>
      </w:r>
      <w:r w:rsidRPr="000E1F64">
        <w:t xml:space="preserve">relevant stakeholders: </w:t>
      </w:r>
    </w:p>
    <w:p w14:paraId="2A587ADD" w14:textId="77777777" w:rsidR="000E1F64" w:rsidRPr="000E1F64" w:rsidRDefault="000E1F64" w:rsidP="004D2281">
      <w:pPr>
        <w:numPr>
          <w:ilvl w:val="0"/>
          <w:numId w:val="10"/>
        </w:numPr>
        <w:spacing w:after="0"/>
        <w:ind w:left="446" w:hanging="446"/>
      </w:pPr>
      <w:r w:rsidRPr="000E1F64">
        <w:t xml:space="preserve">Develop competencies, regulations and licensing requirements for PT, OT, SLT and P&amp;O staff. </w:t>
      </w:r>
    </w:p>
    <w:p w14:paraId="1F6E4448" w14:textId="77777777" w:rsidR="000E1F64" w:rsidRPr="000E1F64" w:rsidRDefault="000E1F64" w:rsidP="004D2281">
      <w:pPr>
        <w:numPr>
          <w:ilvl w:val="0"/>
          <w:numId w:val="10"/>
        </w:numPr>
        <w:spacing w:after="0"/>
        <w:ind w:left="446" w:hanging="446"/>
      </w:pPr>
      <w:r w:rsidRPr="000E1F64">
        <w:t xml:space="preserve">Upgrade clinical pre-service training ensure greater consistency between programs and sites. </w:t>
      </w:r>
    </w:p>
    <w:p w14:paraId="643E4962" w14:textId="77777777" w:rsidR="000E1F64" w:rsidRPr="000E1F64" w:rsidRDefault="000E1F64" w:rsidP="004D2281">
      <w:pPr>
        <w:numPr>
          <w:ilvl w:val="0"/>
          <w:numId w:val="10"/>
        </w:numPr>
        <w:spacing w:after="0"/>
        <w:ind w:left="446" w:hanging="446"/>
      </w:pPr>
      <w:r w:rsidRPr="000E1F64">
        <w:t>Rejuvenate continuing education requirements for all health staff.</w:t>
      </w:r>
    </w:p>
    <w:p w14:paraId="345D3E69" w14:textId="2A960669" w:rsidR="00217AC8" w:rsidRPr="000E1F64" w:rsidRDefault="000E1F64" w:rsidP="000E1F64">
      <w:pPr>
        <w:numPr>
          <w:ilvl w:val="0"/>
          <w:numId w:val="10"/>
        </w:numPr>
        <w:ind w:left="450" w:hanging="450"/>
      </w:pPr>
      <w:r w:rsidRPr="000E1F64">
        <w:t>Consolidate professional associations and terminologies related to rehabilitation.</w:t>
      </w:r>
    </w:p>
    <w:p w14:paraId="7830140A" w14:textId="77777777" w:rsidR="000E1F64" w:rsidRPr="000E1F64" w:rsidRDefault="000E1F64" w:rsidP="00536C94">
      <w:pPr>
        <w:spacing w:after="0"/>
        <w:rPr>
          <w:b/>
          <w:bCs/>
          <w:i/>
        </w:rPr>
      </w:pPr>
      <w:r w:rsidRPr="000E1F64">
        <w:rPr>
          <w:b/>
          <w:bCs/>
          <w:i/>
        </w:rPr>
        <w:t>INFORMATION</w:t>
      </w:r>
    </w:p>
    <w:p w14:paraId="677DB1ED" w14:textId="77777777" w:rsidR="000E1F64" w:rsidRPr="000E1F64" w:rsidRDefault="000E1F64" w:rsidP="00536C94">
      <w:pPr>
        <w:spacing w:after="0"/>
        <w:rPr>
          <w:b/>
          <w:i/>
        </w:rPr>
      </w:pPr>
      <w:r w:rsidRPr="000E1F64">
        <w:rPr>
          <w:b/>
          <w:i/>
        </w:rPr>
        <w:t>7.   Underscore the purpose of rehabilitation is to optimize functioning.</w:t>
      </w:r>
    </w:p>
    <w:p w14:paraId="5C1FB952" w14:textId="77777777" w:rsidR="000E1F64" w:rsidRPr="000E1F64" w:rsidRDefault="000E1F64" w:rsidP="00536C94">
      <w:pPr>
        <w:spacing w:after="0"/>
      </w:pPr>
      <w:r w:rsidRPr="000E1F64">
        <w:t xml:space="preserve">It is recommended that MoLHSA, together with relevant stakeholders: </w:t>
      </w:r>
    </w:p>
    <w:p w14:paraId="48157207" w14:textId="77777777" w:rsidR="001A3BCB" w:rsidRPr="000E1F64" w:rsidRDefault="000E1F64" w:rsidP="000E1F64">
      <w:r w:rsidRPr="000E1F64">
        <w:t>7.1.  Repackage available information on functioning to highlight the demand for rehabilitation.</w:t>
      </w:r>
    </w:p>
    <w:p w14:paraId="79C45E51" w14:textId="77777777" w:rsidR="000E1F64" w:rsidRPr="000E1F64" w:rsidRDefault="000E1F64" w:rsidP="00536C94">
      <w:pPr>
        <w:spacing w:after="0"/>
      </w:pPr>
      <w:r w:rsidRPr="000E1F64">
        <w:rPr>
          <w:b/>
          <w:i/>
        </w:rPr>
        <w:t>8.   Support health facilities to collect, consolidate and share rehabilitation-related information.</w:t>
      </w:r>
    </w:p>
    <w:p w14:paraId="7D633937" w14:textId="77777777" w:rsidR="000E1F64" w:rsidRPr="000E1F64" w:rsidRDefault="000E1F64" w:rsidP="00536C94">
      <w:pPr>
        <w:spacing w:after="0"/>
      </w:pPr>
      <w:r w:rsidRPr="000E1F64">
        <w:t xml:space="preserve">It is recommended that MoLHSA: </w:t>
      </w:r>
    </w:p>
    <w:p w14:paraId="6296F37B" w14:textId="77777777" w:rsidR="000E1F64" w:rsidRPr="000E1F64" w:rsidRDefault="000E1F64" w:rsidP="00536C94">
      <w:pPr>
        <w:spacing w:after="0"/>
        <w:rPr>
          <w:bCs/>
        </w:rPr>
      </w:pPr>
      <w:r w:rsidRPr="000E1F64">
        <w:rPr>
          <w:bCs/>
        </w:rPr>
        <w:t xml:space="preserve">8.1.  </w:t>
      </w:r>
      <w:r w:rsidR="00955DC6" w:rsidRPr="000E1F64">
        <w:rPr>
          <w:bCs/>
        </w:rPr>
        <w:t>Incorporate information on rehabilitation workforce</w:t>
      </w:r>
      <w:r w:rsidR="00D729DB" w:rsidRPr="000E1F64">
        <w:rPr>
          <w:bCs/>
        </w:rPr>
        <w:t xml:space="preserve"> and </w:t>
      </w:r>
      <w:r w:rsidR="002D6677" w:rsidRPr="000E1F64">
        <w:rPr>
          <w:bCs/>
        </w:rPr>
        <w:t xml:space="preserve">service availability </w:t>
      </w:r>
      <w:r w:rsidR="00955DC6" w:rsidRPr="000E1F64">
        <w:rPr>
          <w:bCs/>
        </w:rPr>
        <w:t>into</w:t>
      </w:r>
      <w:r w:rsidR="00C421D7" w:rsidRPr="000E1F64">
        <w:rPr>
          <w:bCs/>
        </w:rPr>
        <w:t xml:space="preserve"> health facility </w:t>
      </w:r>
      <w:r w:rsidR="00BF7FB7" w:rsidRPr="000E1F64">
        <w:rPr>
          <w:bCs/>
        </w:rPr>
        <w:t>reporting form</w:t>
      </w:r>
      <w:r w:rsidR="00955DC6" w:rsidRPr="000E1F64">
        <w:rPr>
          <w:bCs/>
        </w:rPr>
        <w:t xml:space="preserve"> submit</w:t>
      </w:r>
      <w:r w:rsidR="00BF7FB7" w:rsidRPr="000E1F64">
        <w:rPr>
          <w:bCs/>
        </w:rPr>
        <w:t>ted annually</w:t>
      </w:r>
      <w:r w:rsidR="00955DC6" w:rsidRPr="000E1F64">
        <w:rPr>
          <w:bCs/>
        </w:rPr>
        <w:t xml:space="preserve"> to NCDC</w:t>
      </w:r>
      <w:r w:rsidR="000B1318" w:rsidRPr="000E1F64">
        <w:rPr>
          <w:bCs/>
        </w:rPr>
        <w:t>.</w:t>
      </w:r>
    </w:p>
    <w:p w14:paraId="4410B736" w14:textId="5B053111" w:rsidR="000E1F64" w:rsidRPr="00536C94" w:rsidRDefault="000E1F64" w:rsidP="000E1F64">
      <w:r w:rsidRPr="000E1F64">
        <w:rPr>
          <w:bCs/>
        </w:rPr>
        <w:t xml:space="preserve">8.2.  </w:t>
      </w:r>
      <w:r w:rsidR="00DB3D9C" w:rsidRPr="000E1F64">
        <w:rPr>
          <w:bCs/>
        </w:rPr>
        <w:t xml:space="preserve">Train health staff on existing patient procedure codes regarding </w:t>
      </w:r>
      <w:r w:rsidR="00DB3D9C" w:rsidRPr="000E1F64">
        <w:t>rehabilitation and nursing care.</w:t>
      </w:r>
    </w:p>
    <w:p w14:paraId="50515E38" w14:textId="77777777" w:rsidR="000E1F64" w:rsidRPr="000E1F64" w:rsidRDefault="000E1F64" w:rsidP="00975F9F">
      <w:pPr>
        <w:spacing w:after="0"/>
        <w:rPr>
          <w:b/>
          <w:bCs/>
          <w:i/>
        </w:rPr>
      </w:pPr>
      <w:r w:rsidRPr="000E1F64">
        <w:rPr>
          <w:b/>
          <w:bCs/>
          <w:i/>
        </w:rPr>
        <w:t>REHABILITATION SERVICE</w:t>
      </w:r>
    </w:p>
    <w:p w14:paraId="5C986EBF" w14:textId="77777777" w:rsidR="000E1F64" w:rsidRPr="000E1F64" w:rsidRDefault="000E1F64" w:rsidP="00975F9F">
      <w:pPr>
        <w:spacing w:after="0"/>
        <w:rPr>
          <w:b/>
          <w:bCs/>
          <w:i/>
        </w:rPr>
      </w:pPr>
      <w:r w:rsidRPr="000E1F64">
        <w:rPr>
          <w:b/>
          <w:bCs/>
          <w:i/>
        </w:rPr>
        <w:t xml:space="preserve">9.   Reinforce efforts to ensure that adults with health conditions receive the rehabilitation they need.  </w:t>
      </w:r>
    </w:p>
    <w:p w14:paraId="5EDD7E82" w14:textId="77777777" w:rsidR="000E1F64" w:rsidRPr="000E1F64" w:rsidRDefault="000E1F64" w:rsidP="00975F9F">
      <w:pPr>
        <w:spacing w:after="0"/>
      </w:pPr>
      <w:r w:rsidRPr="000E1F64">
        <w:t xml:space="preserve">It is recommended that MoLHSA: </w:t>
      </w:r>
    </w:p>
    <w:p w14:paraId="724B3B5B" w14:textId="77777777" w:rsidR="000E1F64" w:rsidRPr="000E1F64" w:rsidRDefault="000E1F64" w:rsidP="000E1F64">
      <w:pPr>
        <w:rPr>
          <w:bCs/>
        </w:rPr>
      </w:pPr>
      <w:r w:rsidRPr="000E1F64">
        <w:rPr>
          <w:bCs/>
        </w:rPr>
        <w:t>9.1.  Continue engaging with the working group dedicated to adult rehabilitation in Georgia.</w:t>
      </w:r>
    </w:p>
    <w:p w14:paraId="4B31151C" w14:textId="77777777" w:rsidR="000E1F64" w:rsidRPr="000E1F64" w:rsidRDefault="000E1F64" w:rsidP="00F07169">
      <w:pPr>
        <w:spacing w:after="0"/>
        <w:rPr>
          <w:b/>
          <w:bCs/>
          <w:i/>
        </w:rPr>
      </w:pPr>
      <w:r w:rsidRPr="000E1F64">
        <w:rPr>
          <w:b/>
          <w:bCs/>
          <w:i/>
        </w:rPr>
        <w:t xml:space="preserve">10.   Promote timely rehabilitation interventions across the continuum of health care.  </w:t>
      </w:r>
    </w:p>
    <w:p w14:paraId="3503A12C" w14:textId="77777777" w:rsidR="000E1F64" w:rsidRPr="000E1F64" w:rsidRDefault="000E1F64" w:rsidP="00F07169">
      <w:pPr>
        <w:spacing w:after="0"/>
      </w:pPr>
      <w:r w:rsidRPr="000E1F64">
        <w:t xml:space="preserve"> It is recommended that MoLHSA together with relevant stakeholders: </w:t>
      </w:r>
    </w:p>
    <w:p w14:paraId="674AF231" w14:textId="77777777" w:rsidR="000E1F64" w:rsidRPr="000E1F64" w:rsidRDefault="002C451D" w:rsidP="00F07169">
      <w:pPr>
        <w:spacing w:after="0"/>
        <w:rPr>
          <w:bCs/>
        </w:rPr>
      </w:pPr>
      <w:r w:rsidRPr="000E1F64">
        <w:rPr>
          <w:bCs/>
        </w:rPr>
        <w:t>10</w:t>
      </w:r>
      <w:r w:rsidR="0054329D" w:rsidRPr="000E1F64">
        <w:rPr>
          <w:bCs/>
        </w:rPr>
        <w:t xml:space="preserve">.1.  </w:t>
      </w:r>
      <w:r w:rsidRPr="000E1F64">
        <w:rPr>
          <w:bCs/>
        </w:rPr>
        <w:t xml:space="preserve">Replicate examples of good practice </w:t>
      </w:r>
      <w:r w:rsidR="000E1F64" w:rsidRPr="000E1F64">
        <w:rPr>
          <w:bCs/>
        </w:rPr>
        <w:t>where</w:t>
      </w:r>
      <w:r w:rsidRPr="000E1F64">
        <w:rPr>
          <w:bCs/>
        </w:rPr>
        <w:t xml:space="preserve"> rehabilitation is applied in acute care settings.</w:t>
      </w:r>
    </w:p>
    <w:p w14:paraId="413A4081" w14:textId="77777777" w:rsidR="000E1F64" w:rsidRPr="000E1F64" w:rsidRDefault="000E1F64" w:rsidP="00F07169">
      <w:pPr>
        <w:spacing w:after="0"/>
        <w:rPr>
          <w:bCs/>
        </w:rPr>
      </w:pPr>
      <w:r w:rsidRPr="000E1F64">
        <w:rPr>
          <w:bCs/>
        </w:rPr>
        <w:t>10.2.  Support in-patient rehabilitation to maintain or improve function.</w:t>
      </w:r>
    </w:p>
    <w:p w14:paraId="72C9749E" w14:textId="77777777" w:rsidR="000E1F64" w:rsidRPr="000E1F64" w:rsidRDefault="000E1F64" w:rsidP="000E1F64">
      <w:pPr>
        <w:rPr>
          <w:bCs/>
        </w:rPr>
      </w:pPr>
      <w:r w:rsidRPr="000E1F64">
        <w:rPr>
          <w:bCs/>
        </w:rPr>
        <w:t>10.3.  Encourage expansion of rehabilitation services at community level.</w:t>
      </w:r>
    </w:p>
    <w:p w14:paraId="0B4012D0" w14:textId="77777777" w:rsidR="000721B7" w:rsidRPr="000E1F64" w:rsidRDefault="000721B7">
      <w:pPr>
        <w:rPr>
          <w:rFonts w:eastAsiaTheme="majorEastAsia" w:cstheme="majorBidi"/>
          <w:color w:val="2F5496" w:themeColor="accent1" w:themeShade="BF"/>
          <w:lang w:eastAsia="ja-JP"/>
        </w:rPr>
      </w:pPr>
      <w:r w:rsidRPr="000E1F64">
        <w:br w:type="page"/>
      </w:r>
    </w:p>
    <w:p w14:paraId="4B6213F8" w14:textId="063DC876" w:rsidR="00AB65D1" w:rsidRPr="00726B1D" w:rsidRDefault="007A23F1" w:rsidP="00726B1D">
      <w:pPr>
        <w:pStyle w:val="Heading2"/>
        <w:rPr>
          <w:sz w:val="32"/>
          <w:szCs w:val="32"/>
        </w:rPr>
      </w:pPr>
      <w:bookmarkStart w:id="29" w:name="_Toc41545917"/>
      <w:r w:rsidRPr="003B2B33">
        <w:rPr>
          <w:sz w:val="32"/>
          <w:szCs w:val="32"/>
        </w:rPr>
        <w:lastRenderedPageBreak/>
        <w:t>References</w:t>
      </w:r>
      <w:bookmarkEnd w:id="29"/>
    </w:p>
    <w:p w14:paraId="73C87D77" w14:textId="77777777" w:rsidR="008F67A8" w:rsidRDefault="008F67A8" w:rsidP="008F67A8">
      <w:pPr>
        <w:spacing w:after="0" w:line="240" w:lineRule="auto"/>
        <w:ind w:left="360"/>
      </w:pPr>
    </w:p>
    <w:p w14:paraId="0DD2BC91" w14:textId="6AAD8867" w:rsidR="008F67A8" w:rsidRPr="009C46FF" w:rsidRDefault="008F67A8" w:rsidP="001D307F">
      <w:pPr>
        <w:spacing w:after="0" w:line="240" w:lineRule="auto"/>
      </w:pPr>
      <w:r>
        <w:t xml:space="preserve">1.  </w:t>
      </w:r>
      <w:proofErr w:type="spellStart"/>
      <w:r w:rsidR="001D307F" w:rsidRPr="007B1212">
        <w:t>Verulava</w:t>
      </w:r>
      <w:proofErr w:type="spellEnd"/>
      <w:r w:rsidR="001D307F" w:rsidRPr="007B1212">
        <w:t xml:space="preserve">, Tengiz &amp; </w:t>
      </w:r>
      <w:proofErr w:type="spellStart"/>
      <w:r w:rsidR="001D307F" w:rsidRPr="007B1212">
        <w:t>Maglakelidze</w:t>
      </w:r>
      <w:proofErr w:type="spellEnd"/>
      <w:r w:rsidR="001D307F" w:rsidRPr="007B1212">
        <w:t xml:space="preserve">, Tamar. (2017). Health Financing Policy in the South Caucasus: Georgia, </w:t>
      </w:r>
      <w:r w:rsidR="001D307F" w:rsidRPr="009C46FF">
        <w:t>Armenia, Azerbaijan. Bulletin of the Georgian National Academy of Sciences. 11. 143-150.</w:t>
      </w:r>
      <w:r w:rsidRPr="009C46FF">
        <w:t xml:space="preserve"> </w:t>
      </w:r>
    </w:p>
    <w:p w14:paraId="6898BD4C" w14:textId="77777777" w:rsidR="008F67A8" w:rsidRPr="009C46FF" w:rsidRDefault="008F67A8" w:rsidP="008F67A8">
      <w:pPr>
        <w:pStyle w:val="FootnoteText"/>
        <w:spacing w:line="120" w:lineRule="auto"/>
        <w:rPr>
          <w:bCs/>
          <w:sz w:val="22"/>
          <w:szCs w:val="22"/>
        </w:rPr>
      </w:pPr>
    </w:p>
    <w:p w14:paraId="778C5D58" w14:textId="4EE1935A" w:rsidR="009C46FF" w:rsidRDefault="009C46FF" w:rsidP="009C46FF">
      <w:pPr>
        <w:pStyle w:val="FootnoteText"/>
        <w:spacing w:after="160"/>
        <w:rPr>
          <w:sz w:val="22"/>
          <w:szCs w:val="22"/>
        </w:rPr>
      </w:pPr>
      <w:r>
        <w:rPr>
          <w:sz w:val="22"/>
          <w:szCs w:val="22"/>
        </w:rPr>
        <w:t xml:space="preserve">2. </w:t>
      </w:r>
      <w:r w:rsidRPr="009C46FF">
        <w:rPr>
          <w:sz w:val="22"/>
          <w:szCs w:val="22"/>
        </w:rPr>
        <w:t xml:space="preserve">National Statistics Office of Georgia. 2019. </w:t>
      </w:r>
      <w:r w:rsidRPr="009C46FF">
        <w:rPr>
          <w:i/>
          <w:iCs/>
          <w:sz w:val="22"/>
          <w:szCs w:val="22"/>
        </w:rPr>
        <w:t>Georgia Multiple Indicator Cluster Survey 2018, Survey Findings Report</w:t>
      </w:r>
      <w:r w:rsidRPr="009C46FF">
        <w:rPr>
          <w:sz w:val="22"/>
          <w:szCs w:val="22"/>
        </w:rPr>
        <w:t>. Tbilisi, Georgia: National Statistics Office of Georgia.</w:t>
      </w:r>
    </w:p>
    <w:p w14:paraId="50A33D7C" w14:textId="061363DD" w:rsidR="009C46FF" w:rsidRDefault="009C46FF" w:rsidP="009C46FF">
      <w:pPr>
        <w:pStyle w:val="FootnoteText"/>
        <w:spacing w:after="160"/>
        <w:rPr>
          <w:sz w:val="22"/>
          <w:szCs w:val="22"/>
        </w:rPr>
      </w:pPr>
      <w:r>
        <w:rPr>
          <w:sz w:val="22"/>
          <w:szCs w:val="22"/>
        </w:rPr>
        <w:t xml:space="preserve">3.  </w:t>
      </w:r>
      <w:r w:rsidRPr="009C46FF">
        <w:rPr>
          <w:sz w:val="22"/>
          <w:szCs w:val="22"/>
        </w:rPr>
        <w:t xml:space="preserve">Richardson E, </w:t>
      </w:r>
      <w:proofErr w:type="spellStart"/>
      <w:r w:rsidRPr="009C46FF">
        <w:rPr>
          <w:sz w:val="22"/>
          <w:szCs w:val="22"/>
        </w:rPr>
        <w:t>Berdzuli</w:t>
      </w:r>
      <w:proofErr w:type="spellEnd"/>
      <w:r w:rsidRPr="009C46FF">
        <w:rPr>
          <w:sz w:val="22"/>
          <w:szCs w:val="22"/>
        </w:rPr>
        <w:t xml:space="preserve"> N (2017). Georgia: Health system review. Health Systems in Transition, 2017</w:t>
      </w:r>
      <w:r>
        <w:rPr>
          <w:sz w:val="22"/>
          <w:szCs w:val="22"/>
        </w:rPr>
        <w:t>.</w:t>
      </w:r>
    </w:p>
    <w:p w14:paraId="31472943" w14:textId="73E1204D" w:rsidR="007F48C9" w:rsidRDefault="009C46FF" w:rsidP="007F48C9">
      <w:pPr>
        <w:pStyle w:val="FootnoteText"/>
        <w:spacing w:after="160"/>
        <w:rPr>
          <w:sz w:val="22"/>
          <w:szCs w:val="22"/>
        </w:rPr>
      </w:pPr>
      <w:r w:rsidRPr="009C46FF">
        <w:rPr>
          <w:sz w:val="22"/>
          <w:szCs w:val="22"/>
        </w:rPr>
        <w:t>4.</w:t>
      </w:r>
      <w:r>
        <w:rPr>
          <w:i/>
          <w:sz w:val="22"/>
          <w:szCs w:val="22"/>
        </w:rPr>
        <w:t xml:space="preserve"> </w:t>
      </w:r>
      <w:r>
        <w:rPr>
          <w:sz w:val="22"/>
          <w:szCs w:val="22"/>
        </w:rPr>
        <w:t xml:space="preserve">Hayes, Julia (September 2017). </w:t>
      </w:r>
      <w:r w:rsidRPr="009C46FF">
        <w:rPr>
          <w:i/>
          <w:sz w:val="22"/>
          <w:szCs w:val="22"/>
        </w:rPr>
        <w:t xml:space="preserve"> Supporting the Development of Quality Day-care Centers for Children with Disabilities in Georgia</w:t>
      </w:r>
      <w:r w:rsidR="007F48C9">
        <w:rPr>
          <w:sz w:val="22"/>
          <w:szCs w:val="22"/>
        </w:rPr>
        <w:t>.</w:t>
      </w:r>
    </w:p>
    <w:p w14:paraId="06443A90" w14:textId="26C1851D" w:rsidR="00515D21" w:rsidRDefault="007F48C9" w:rsidP="00515D21">
      <w:pPr>
        <w:pStyle w:val="FootnoteText"/>
        <w:spacing w:after="160"/>
        <w:rPr>
          <w:sz w:val="22"/>
          <w:szCs w:val="22"/>
        </w:rPr>
      </w:pPr>
      <w:r>
        <w:rPr>
          <w:sz w:val="22"/>
          <w:szCs w:val="22"/>
        </w:rPr>
        <w:t xml:space="preserve">5.  </w:t>
      </w:r>
      <w:r w:rsidRPr="007F48C9">
        <w:rPr>
          <w:sz w:val="22"/>
          <w:szCs w:val="22"/>
        </w:rPr>
        <w:t>National Center for Quality Enhancement of Georgia</w:t>
      </w:r>
      <w:r w:rsidR="00515D21">
        <w:rPr>
          <w:sz w:val="22"/>
          <w:szCs w:val="22"/>
        </w:rPr>
        <w:t>, Self-Assessment Report for</w:t>
      </w:r>
      <w:r w:rsidRPr="007F48C9">
        <w:rPr>
          <w:sz w:val="22"/>
          <w:szCs w:val="22"/>
        </w:rPr>
        <w:t xml:space="preserve"> ENQA review, 2018.</w:t>
      </w:r>
    </w:p>
    <w:p w14:paraId="419C0AD5" w14:textId="4FA9CE2C" w:rsidR="00515D21" w:rsidRDefault="00515D21" w:rsidP="00515D21">
      <w:pPr>
        <w:pStyle w:val="FootnoteText"/>
        <w:spacing w:after="160"/>
        <w:rPr>
          <w:sz w:val="22"/>
          <w:szCs w:val="22"/>
        </w:rPr>
      </w:pPr>
      <w:r>
        <w:rPr>
          <w:sz w:val="22"/>
          <w:szCs w:val="22"/>
        </w:rPr>
        <w:t xml:space="preserve">6. </w:t>
      </w:r>
      <w:r w:rsidRPr="00515D21">
        <w:rPr>
          <w:sz w:val="22"/>
          <w:szCs w:val="22"/>
        </w:rPr>
        <w:t xml:space="preserve">NCDC (2019). </w:t>
      </w:r>
      <w:r w:rsidRPr="00515D21">
        <w:rPr>
          <w:i/>
          <w:sz w:val="22"/>
          <w:szCs w:val="22"/>
        </w:rPr>
        <w:t>Healthcare Statistical Yearbook 2018: Georgia.</w:t>
      </w:r>
      <w:r w:rsidRPr="00515D21">
        <w:rPr>
          <w:sz w:val="22"/>
          <w:szCs w:val="22"/>
        </w:rPr>
        <w:t xml:space="preserve"> Tbilisi, NCDC.</w:t>
      </w:r>
    </w:p>
    <w:p w14:paraId="41C39104" w14:textId="1A586AE4" w:rsidR="00515D21" w:rsidRDefault="00515D21" w:rsidP="00515D21">
      <w:pPr>
        <w:pStyle w:val="FootnoteText"/>
        <w:spacing w:after="160"/>
        <w:rPr>
          <w:sz w:val="22"/>
          <w:szCs w:val="22"/>
        </w:rPr>
      </w:pPr>
      <w:r>
        <w:rPr>
          <w:sz w:val="22"/>
          <w:szCs w:val="22"/>
        </w:rPr>
        <w:t xml:space="preserve">7.  </w:t>
      </w:r>
      <w:r w:rsidRPr="00515D21">
        <w:rPr>
          <w:sz w:val="22"/>
          <w:szCs w:val="22"/>
        </w:rPr>
        <w:t>WHO (2017), Rehabilitation in Health Systems. World Health Organization, Geneva, Switzerland.</w:t>
      </w:r>
    </w:p>
    <w:p w14:paraId="02684404" w14:textId="7A1E69B8" w:rsidR="00515D21" w:rsidRDefault="00515D21" w:rsidP="00515D21">
      <w:pPr>
        <w:pStyle w:val="FootnoteText"/>
        <w:spacing w:after="160"/>
        <w:rPr>
          <w:sz w:val="22"/>
          <w:szCs w:val="22"/>
        </w:rPr>
      </w:pPr>
      <w:r>
        <w:rPr>
          <w:sz w:val="22"/>
          <w:szCs w:val="22"/>
        </w:rPr>
        <w:t xml:space="preserve">8.  </w:t>
      </w:r>
      <w:r w:rsidRPr="00515D21">
        <w:rPr>
          <w:sz w:val="22"/>
          <w:szCs w:val="22"/>
        </w:rPr>
        <w:t>Quality of Primary Health Care in Georgia 2018 WHO http://www.euro.who.int/__data/assets/pdf_file/0003/373737/geo-qocphc-eng.pdf?ua=1</w:t>
      </w:r>
    </w:p>
    <w:p w14:paraId="08F683A5" w14:textId="4E1A633D" w:rsidR="00515D21" w:rsidRDefault="00515D21" w:rsidP="00515D21">
      <w:pPr>
        <w:pStyle w:val="FootnoteText"/>
        <w:spacing w:after="160"/>
        <w:rPr>
          <w:sz w:val="22"/>
          <w:szCs w:val="22"/>
        </w:rPr>
      </w:pPr>
      <w:r>
        <w:rPr>
          <w:sz w:val="22"/>
          <w:szCs w:val="22"/>
        </w:rPr>
        <w:t xml:space="preserve">9.  </w:t>
      </w:r>
      <w:r w:rsidRPr="00515D21">
        <w:rPr>
          <w:sz w:val="22"/>
          <w:szCs w:val="22"/>
        </w:rPr>
        <w:t>MoLHSA Order N136/n (18 April 2007, Tbilisi) On the definition of a list of medical specialties, related medical specialties and sub-specialties.</w:t>
      </w:r>
    </w:p>
    <w:p w14:paraId="79B812EE" w14:textId="5DF3895A" w:rsidR="00055D01" w:rsidRDefault="00055D01" w:rsidP="00515D21">
      <w:pPr>
        <w:pStyle w:val="FootnoteText"/>
        <w:spacing w:after="160"/>
        <w:rPr>
          <w:sz w:val="22"/>
          <w:szCs w:val="22"/>
        </w:rPr>
      </w:pPr>
      <w:r>
        <w:rPr>
          <w:sz w:val="22"/>
          <w:szCs w:val="22"/>
        </w:rPr>
        <w:t xml:space="preserve">10. </w:t>
      </w:r>
      <w:r w:rsidRPr="00055D01">
        <w:rPr>
          <w:sz w:val="22"/>
          <w:szCs w:val="22"/>
        </w:rPr>
        <w:t xml:space="preserve">Government of Georgia Resolution No. 670, </w:t>
      </w:r>
      <w:r w:rsidRPr="00055D01">
        <w:rPr>
          <w:i/>
          <w:sz w:val="22"/>
          <w:szCs w:val="22"/>
        </w:rPr>
        <w:t xml:space="preserve">Approval of the State Program for Social Rehabilitation and Child Care 2020 </w:t>
      </w:r>
      <w:r w:rsidRPr="00055D01">
        <w:rPr>
          <w:sz w:val="22"/>
          <w:szCs w:val="22"/>
        </w:rPr>
        <w:t>(31 December 2019), Tbilisi Georgia.</w:t>
      </w:r>
    </w:p>
    <w:p w14:paraId="38D8F108" w14:textId="7F904A46" w:rsidR="00055D01" w:rsidRDefault="00055D01" w:rsidP="00515D21">
      <w:pPr>
        <w:pStyle w:val="FootnoteText"/>
        <w:spacing w:after="160"/>
        <w:rPr>
          <w:sz w:val="22"/>
          <w:szCs w:val="22"/>
        </w:rPr>
      </w:pPr>
      <w:r>
        <w:rPr>
          <w:sz w:val="22"/>
          <w:szCs w:val="22"/>
        </w:rPr>
        <w:t xml:space="preserve">11. </w:t>
      </w:r>
      <w:r w:rsidRPr="00055D01">
        <w:rPr>
          <w:sz w:val="22"/>
          <w:szCs w:val="22"/>
        </w:rPr>
        <w:t>Data Analysis on Persons with Disabilities Living in Georgia, Institute for the Development of Freedom of Information, 16 March 2018</w:t>
      </w:r>
      <w:r>
        <w:rPr>
          <w:sz w:val="22"/>
          <w:szCs w:val="22"/>
        </w:rPr>
        <w:t>.</w:t>
      </w:r>
    </w:p>
    <w:p w14:paraId="0D40B33A" w14:textId="77777777" w:rsidR="006C2339" w:rsidRDefault="00055D01" w:rsidP="006C2339">
      <w:pPr>
        <w:pStyle w:val="FootnoteText"/>
        <w:spacing w:after="160"/>
        <w:rPr>
          <w:i/>
          <w:sz w:val="22"/>
          <w:szCs w:val="22"/>
        </w:rPr>
      </w:pPr>
      <w:r>
        <w:rPr>
          <w:sz w:val="22"/>
          <w:szCs w:val="22"/>
        </w:rPr>
        <w:t xml:space="preserve">12. Annual Report of the Public Defender of Georgia (2018). </w:t>
      </w:r>
      <w:r w:rsidRPr="00055D01">
        <w:rPr>
          <w:i/>
          <w:sz w:val="22"/>
          <w:szCs w:val="22"/>
        </w:rPr>
        <w:t>The Situation of Human Rights and Freedoms in Georgia.</w:t>
      </w:r>
    </w:p>
    <w:p w14:paraId="5409FAD7" w14:textId="40596164" w:rsidR="001E3A5B" w:rsidRDefault="006C2339" w:rsidP="006C2339">
      <w:pPr>
        <w:pStyle w:val="FootnoteText"/>
        <w:spacing w:after="160"/>
        <w:rPr>
          <w:sz w:val="22"/>
          <w:szCs w:val="22"/>
        </w:rPr>
      </w:pPr>
      <w:r w:rsidRPr="006C2339">
        <w:rPr>
          <w:sz w:val="22"/>
          <w:szCs w:val="22"/>
        </w:rPr>
        <w:t>13.</w:t>
      </w:r>
      <w:r>
        <w:rPr>
          <w:i/>
          <w:sz w:val="22"/>
          <w:szCs w:val="22"/>
        </w:rPr>
        <w:t xml:space="preserve">  </w:t>
      </w:r>
      <w:r w:rsidRPr="006C2339">
        <w:rPr>
          <w:sz w:val="22"/>
          <w:szCs w:val="22"/>
        </w:rPr>
        <w:t>Non</w:t>
      </w:r>
      <w:r>
        <w:rPr>
          <w:sz w:val="22"/>
          <w:szCs w:val="22"/>
        </w:rPr>
        <w:t>-</w:t>
      </w:r>
      <w:r w:rsidRPr="006C2339">
        <w:rPr>
          <w:sz w:val="22"/>
          <w:szCs w:val="22"/>
        </w:rPr>
        <w:t>c</w:t>
      </w:r>
      <w:r>
        <w:rPr>
          <w:sz w:val="22"/>
          <w:szCs w:val="22"/>
        </w:rPr>
        <w:t>ommunicable disease country profile:</w:t>
      </w:r>
      <w:r w:rsidRPr="006C2339">
        <w:rPr>
          <w:sz w:val="22"/>
          <w:szCs w:val="22"/>
        </w:rPr>
        <w:t xml:space="preserve"> Georgia. Geneva: World Health Organization; 2014</w:t>
      </w:r>
      <w:r w:rsidR="001E3A5B">
        <w:rPr>
          <w:sz w:val="22"/>
          <w:szCs w:val="22"/>
        </w:rPr>
        <w:t>.</w:t>
      </w:r>
    </w:p>
    <w:p w14:paraId="44363854" w14:textId="77777777" w:rsidR="001E3A5B" w:rsidRDefault="001E3A5B" w:rsidP="006C2339">
      <w:pPr>
        <w:pStyle w:val="FootnoteText"/>
        <w:spacing w:after="160"/>
        <w:rPr>
          <w:sz w:val="22"/>
          <w:szCs w:val="22"/>
        </w:rPr>
      </w:pPr>
      <w:r>
        <w:rPr>
          <w:sz w:val="22"/>
          <w:szCs w:val="22"/>
        </w:rPr>
        <w:t xml:space="preserve">14. National Statistic Office of Georgia 2014 Census. </w:t>
      </w:r>
      <w:r w:rsidRPr="001E3A5B">
        <w:rPr>
          <w:sz w:val="22"/>
          <w:szCs w:val="22"/>
        </w:rPr>
        <w:t>http://census.ge/en/results/census1/health</w:t>
      </w:r>
      <w:r>
        <w:rPr>
          <w:sz w:val="22"/>
          <w:szCs w:val="22"/>
        </w:rPr>
        <w:t>.</w:t>
      </w:r>
    </w:p>
    <w:p w14:paraId="211101EC" w14:textId="77777777" w:rsidR="001E3A5B" w:rsidRDefault="001E3A5B" w:rsidP="006C2339">
      <w:pPr>
        <w:pStyle w:val="FootnoteText"/>
        <w:spacing w:after="160"/>
        <w:rPr>
          <w:sz w:val="22"/>
          <w:szCs w:val="22"/>
        </w:rPr>
      </w:pPr>
      <w:r>
        <w:rPr>
          <w:sz w:val="22"/>
          <w:szCs w:val="22"/>
        </w:rPr>
        <w:t xml:space="preserve">15. </w:t>
      </w:r>
      <w:proofErr w:type="spellStart"/>
      <w:r w:rsidRPr="001E3A5B">
        <w:rPr>
          <w:sz w:val="22"/>
          <w:szCs w:val="22"/>
        </w:rPr>
        <w:t>Ritu</w:t>
      </w:r>
      <w:proofErr w:type="spellEnd"/>
      <w:r w:rsidRPr="001E3A5B">
        <w:rPr>
          <w:sz w:val="22"/>
          <w:szCs w:val="22"/>
        </w:rPr>
        <w:t xml:space="preserve"> </w:t>
      </w:r>
      <w:proofErr w:type="spellStart"/>
      <w:r w:rsidRPr="001E3A5B">
        <w:rPr>
          <w:sz w:val="22"/>
          <w:szCs w:val="22"/>
        </w:rPr>
        <w:t>Sadana</w:t>
      </w:r>
      <w:proofErr w:type="spellEnd"/>
      <w:r w:rsidRPr="001E3A5B">
        <w:rPr>
          <w:sz w:val="22"/>
          <w:szCs w:val="22"/>
        </w:rPr>
        <w:t>, “Healthy Ageing—What Is It, Can We Measure It &amp; Use It,” presentation at Measuring Population Ageing: Bridging Research and Policy expert group meeting, Bangkok, Thailand, Feb. 25-26, 2019.</w:t>
      </w:r>
      <w:r w:rsidR="006C2339" w:rsidRPr="006C2339">
        <w:rPr>
          <w:sz w:val="22"/>
          <w:szCs w:val="22"/>
        </w:rPr>
        <w:t xml:space="preserve"> </w:t>
      </w:r>
    </w:p>
    <w:p w14:paraId="7204030B" w14:textId="77777777" w:rsidR="00447563" w:rsidRPr="00447563" w:rsidRDefault="001E3A5B" w:rsidP="006C2339">
      <w:pPr>
        <w:pStyle w:val="FootnoteText"/>
        <w:spacing w:after="160"/>
        <w:rPr>
          <w:sz w:val="22"/>
          <w:szCs w:val="22"/>
        </w:rPr>
      </w:pPr>
      <w:r>
        <w:rPr>
          <w:sz w:val="22"/>
          <w:szCs w:val="22"/>
        </w:rPr>
        <w:t xml:space="preserve">16. </w:t>
      </w:r>
      <w:r w:rsidRPr="001E3A5B">
        <w:rPr>
          <w:sz w:val="22"/>
          <w:szCs w:val="22"/>
        </w:rPr>
        <w:t>World Health Organization. Fact Sheet http://www.who.int/news-room/fact-sheets/detail/universal-health-</w:t>
      </w:r>
      <w:r w:rsidRPr="00447563">
        <w:rPr>
          <w:sz w:val="22"/>
          <w:szCs w:val="22"/>
        </w:rPr>
        <w:t>coverage-(UHC)</w:t>
      </w:r>
      <w:r w:rsidR="00447563" w:rsidRPr="00447563">
        <w:rPr>
          <w:sz w:val="22"/>
          <w:szCs w:val="22"/>
        </w:rPr>
        <w:t>.</w:t>
      </w:r>
    </w:p>
    <w:p w14:paraId="54B89BA7" w14:textId="5EA1ED9E" w:rsidR="00447563" w:rsidRDefault="00447563" w:rsidP="00447563">
      <w:pPr>
        <w:pStyle w:val="FootnoteText"/>
        <w:spacing w:after="160"/>
        <w:rPr>
          <w:sz w:val="22"/>
          <w:szCs w:val="22"/>
        </w:rPr>
      </w:pPr>
      <w:r w:rsidRPr="00447563">
        <w:rPr>
          <w:sz w:val="22"/>
          <w:szCs w:val="22"/>
        </w:rPr>
        <w:t>17. N</w:t>
      </w:r>
      <w:r>
        <w:rPr>
          <w:sz w:val="22"/>
          <w:szCs w:val="22"/>
        </w:rPr>
        <w:t xml:space="preserve">ational </w:t>
      </w:r>
      <w:r w:rsidRPr="00447563">
        <w:rPr>
          <w:sz w:val="22"/>
          <w:szCs w:val="22"/>
        </w:rPr>
        <w:t>C</w:t>
      </w:r>
      <w:r>
        <w:rPr>
          <w:sz w:val="22"/>
          <w:szCs w:val="22"/>
        </w:rPr>
        <w:t xml:space="preserve">enter for </w:t>
      </w:r>
      <w:r w:rsidRPr="00447563">
        <w:rPr>
          <w:sz w:val="22"/>
          <w:szCs w:val="22"/>
        </w:rPr>
        <w:t>E</w:t>
      </w:r>
      <w:r>
        <w:rPr>
          <w:sz w:val="22"/>
          <w:szCs w:val="22"/>
        </w:rPr>
        <w:t xml:space="preserve">ducational </w:t>
      </w:r>
      <w:r w:rsidRPr="00447563">
        <w:rPr>
          <w:sz w:val="22"/>
          <w:szCs w:val="22"/>
        </w:rPr>
        <w:t>Q</w:t>
      </w:r>
      <w:r>
        <w:rPr>
          <w:sz w:val="22"/>
          <w:szCs w:val="22"/>
        </w:rPr>
        <w:t xml:space="preserve">uality </w:t>
      </w:r>
      <w:r w:rsidRPr="00447563">
        <w:rPr>
          <w:sz w:val="22"/>
          <w:szCs w:val="22"/>
        </w:rPr>
        <w:t>E</w:t>
      </w:r>
      <w:r>
        <w:rPr>
          <w:sz w:val="22"/>
          <w:szCs w:val="22"/>
        </w:rPr>
        <w:t xml:space="preserve">nhancement </w:t>
      </w:r>
      <w:r w:rsidR="00D00B19">
        <w:rPr>
          <w:sz w:val="22"/>
          <w:szCs w:val="22"/>
        </w:rPr>
        <w:t>(</w:t>
      </w:r>
      <w:r w:rsidRPr="00447563">
        <w:rPr>
          <w:sz w:val="22"/>
          <w:szCs w:val="22"/>
        </w:rPr>
        <w:t>https://eqe.ge/eng/static/5/about-us</w:t>
      </w:r>
      <w:r w:rsidR="00D00B19">
        <w:rPr>
          <w:sz w:val="22"/>
          <w:szCs w:val="22"/>
        </w:rPr>
        <w:t>).</w:t>
      </w:r>
    </w:p>
    <w:p w14:paraId="7B609FCE" w14:textId="10390D8F" w:rsidR="009E1067" w:rsidRDefault="00D00B19" w:rsidP="009E1067">
      <w:pPr>
        <w:pStyle w:val="FootnoteText"/>
        <w:spacing w:after="160"/>
        <w:rPr>
          <w:sz w:val="22"/>
          <w:szCs w:val="22"/>
        </w:rPr>
      </w:pPr>
      <w:r>
        <w:rPr>
          <w:sz w:val="22"/>
          <w:szCs w:val="22"/>
        </w:rPr>
        <w:t xml:space="preserve">18. </w:t>
      </w:r>
      <w:r w:rsidR="009E1067" w:rsidRPr="00D00B19">
        <w:rPr>
          <w:sz w:val="22"/>
          <w:szCs w:val="22"/>
        </w:rPr>
        <w:t>On Approval of the Regulation on the Rule of Determining the Status of Disability Permit, - Decree of the Minister of Health, January 13, 2003</w:t>
      </w:r>
      <w:r w:rsidR="009E1067" w:rsidRPr="009E1067">
        <w:rPr>
          <w:sz w:val="22"/>
          <w:szCs w:val="22"/>
        </w:rPr>
        <w:t>.</w:t>
      </w:r>
    </w:p>
    <w:p w14:paraId="19AD7E2F" w14:textId="6B2EE584" w:rsidR="004C2A1F" w:rsidRPr="00447563" w:rsidRDefault="004C2A1F" w:rsidP="009E1067">
      <w:pPr>
        <w:pStyle w:val="FootnoteText"/>
        <w:spacing w:after="160"/>
        <w:rPr>
          <w:sz w:val="22"/>
          <w:szCs w:val="22"/>
        </w:rPr>
      </w:pPr>
      <w:r>
        <w:rPr>
          <w:sz w:val="22"/>
          <w:szCs w:val="22"/>
        </w:rPr>
        <w:t>19. Data Analysis on Persons with Disabilities Living in Georgia; Institute for the Development of Freedom in Information (IDFI).</w:t>
      </w:r>
    </w:p>
    <w:p w14:paraId="680BB288" w14:textId="77777777" w:rsidR="001D307F" w:rsidRDefault="001D307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07482EE" w14:textId="2472ED70" w:rsidR="00C61854" w:rsidRPr="00AB620A" w:rsidRDefault="00C61854" w:rsidP="00AB620A">
      <w:pPr>
        <w:pStyle w:val="Heading2"/>
        <w:spacing w:before="0" w:after="160"/>
        <w:rPr>
          <w:sz w:val="32"/>
          <w:szCs w:val="32"/>
        </w:rPr>
      </w:pPr>
      <w:bookmarkStart w:id="30" w:name="_Toc41545918"/>
      <w:r w:rsidRPr="00AB620A">
        <w:rPr>
          <w:sz w:val="32"/>
          <w:szCs w:val="32"/>
        </w:rPr>
        <w:lastRenderedPageBreak/>
        <w:t>APPENDIX A – Overview of Rehabilitation</w:t>
      </w:r>
      <w:bookmarkEnd w:id="30"/>
      <w:r w:rsidRPr="00AB620A">
        <w:rPr>
          <w:sz w:val="32"/>
          <w:szCs w:val="32"/>
        </w:rPr>
        <w:t xml:space="preserve">  </w:t>
      </w:r>
    </w:p>
    <w:p w14:paraId="001F69A1" w14:textId="44493DF5" w:rsidR="005154BF" w:rsidRPr="005154BF" w:rsidRDefault="00C61854" w:rsidP="005154BF">
      <w:pPr>
        <w:pStyle w:val="Heading3"/>
        <w:rPr>
          <w:rFonts w:asciiTheme="minorHAnsi" w:hAnsiTheme="minorHAnsi"/>
          <w:color w:val="auto"/>
          <w:sz w:val="22"/>
          <w:szCs w:val="22"/>
        </w:rPr>
      </w:pPr>
      <w:r w:rsidRPr="00AB620A">
        <w:rPr>
          <w:rFonts w:asciiTheme="minorHAnsi" w:hAnsiTheme="minorHAnsi"/>
          <w:color w:val="auto"/>
          <w:sz w:val="22"/>
          <w:szCs w:val="22"/>
        </w:rPr>
        <w:t xml:space="preserve"> </w:t>
      </w:r>
      <w:bookmarkStart w:id="31" w:name="_Hlk492731127"/>
      <w:r w:rsidRPr="00AB620A">
        <w:rPr>
          <w:rFonts w:asciiTheme="minorHAnsi" w:hAnsiTheme="minorHAnsi"/>
          <w:color w:val="auto"/>
          <w:sz w:val="22"/>
          <w:szCs w:val="22"/>
        </w:rPr>
        <w:t>Rehabilitation is a health strategy alongside other health strategies, including promotion, prevention, curative, and palliative care. It is a fundamental part of health services and integral to the realization of Universal Health Coverage</w:t>
      </w:r>
      <w:r w:rsidRPr="00AB620A">
        <w:rPr>
          <w:rStyle w:val="FootnoteReference"/>
          <w:rFonts w:asciiTheme="minorHAnsi" w:hAnsiTheme="minorHAnsi"/>
          <w:color w:val="auto"/>
          <w:sz w:val="22"/>
          <w:szCs w:val="22"/>
        </w:rPr>
        <w:footnoteReference w:id="107"/>
      </w:r>
      <w:r w:rsidRPr="00AB620A">
        <w:rPr>
          <w:rFonts w:asciiTheme="minorHAnsi" w:hAnsiTheme="minorHAnsi"/>
          <w:color w:val="auto"/>
          <w:sz w:val="22"/>
          <w:szCs w:val="22"/>
        </w:rPr>
        <w:t>. Rehabilitation covers multiple areas of health and functioning, including physical, mental health, vision, and hearing.  ‘Rehabilitation interventions’</w:t>
      </w:r>
      <w:r w:rsidRPr="00AB620A">
        <w:rPr>
          <w:rStyle w:val="FootnoteReference"/>
          <w:rFonts w:asciiTheme="minorHAnsi" w:hAnsiTheme="minorHAnsi"/>
          <w:color w:val="auto"/>
          <w:sz w:val="22"/>
          <w:szCs w:val="22"/>
        </w:rPr>
        <w:footnoteReference w:id="108"/>
      </w:r>
      <w:r w:rsidRPr="00AB620A">
        <w:rPr>
          <w:rFonts w:asciiTheme="minorHAnsi" w:hAnsiTheme="minorHAnsi"/>
          <w:color w:val="auto"/>
          <w:sz w:val="22"/>
          <w:szCs w:val="22"/>
        </w:rPr>
        <w:t xml:space="preserve"> primarily focus on improving the functioning of an individual and reducing disability.  Rehabilitation is a highly-integrated form of</w:t>
      </w:r>
      <w:r w:rsidR="00A4663F">
        <w:rPr>
          <w:rFonts w:asciiTheme="minorHAnsi" w:hAnsiTheme="minorHAnsi"/>
          <w:color w:val="auto"/>
          <w:sz w:val="22"/>
          <w:szCs w:val="22"/>
        </w:rPr>
        <w:t xml:space="preserve"> healthcare with most</w:t>
      </w:r>
      <w:r w:rsidRPr="00AB620A">
        <w:rPr>
          <w:rFonts w:asciiTheme="minorHAnsi" w:hAnsiTheme="minorHAnsi"/>
          <w:color w:val="auto"/>
          <w:sz w:val="22"/>
          <w:szCs w:val="22"/>
        </w:rPr>
        <w:t xml:space="preserve"> rehabilitation delivered within the context of other (not rehabilit</w:t>
      </w:r>
      <w:r w:rsidR="00193B38" w:rsidRPr="00AB620A">
        <w:rPr>
          <w:rFonts w:asciiTheme="minorHAnsi" w:hAnsiTheme="minorHAnsi"/>
          <w:color w:val="auto"/>
          <w:sz w:val="22"/>
          <w:szCs w:val="22"/>
        </w:rPr>
        <w:t>ation specific) health program</w:t>
      </w:r>
      <w:r w:rsidRPr="00AB620A">
        <w:rPr>
          <w:rFonts w:asciiTheme="minorHAnsi" w:hAnsiTheme="minorHAnsi"/>
          <w:color w:val="auto"/>
          <w:sz w:val="22"/>
          <w:szCs w:val="22"/>
        </w:rPr>
        <w:t xml:space="preserve">s, for example orthopedic, neurology, cardiac, mental health and pediatric.  Rehabilitation improves peoples every day functioning and increases their inclusion and participation in society, by doing so it is an investment in human capital. </w:t>
      </w:r>
    </w:p>
    <w:p w14:paraId="05ED8DFB" w14:textId="2272BD03" w:rsidR="005154BF" w:rsidRDefault="005154BF" w:rsidP="00C61854">
      <w:r>
        <w:rPr>
          <w:noProof/>
        </w:rPr>
        <w:drawing>
          <wp:anchor distT="0" distB="0" distL="114300" distR="114300" simplePos="0" relativeHeight="251740160" behindDoc="0" locked="0" layoutInCell="1" allowOverlap="1" wp14:anchorId="26C9E3A6" wp14:editId="5CFBD5E3">
            <wp:simplePos x="0" y="0"/>
            <wp:positionH relativeFrom="column">
              <wp:posOffset>0</wp:posOffset>
            </wp:positionH>
            <wp:positionV relativeFrom="paragraph">
              <wp:posOffset>1270</wp:posOffset>
            </wp:positionV>
            <wp:extent cx="5245100" cy="3612515"/>
            <wp:effectExtent l="0" t="0" r="12700" b="0"/>
            <wp:wrapTight wrapText="bothSides">
              <wp:wrapPolygon edited="0">
                <wp:start x="0" y="0"/>
                <wp:lineTo x="0" y="21414"/>
                <wp:lineTo x="21548" y="21414"/>
                <wp:lineTo x="21548" y="0"/>
                <wp:lineTo x="0" y="0"/>
              </wp:wrapPolygon>
            </wp:wrapTight>
            <wp:docPr id="13" name="Picture 13" descr="Macintosh HD:Users:susaneitel:Desktop:Screen Shot 2020-02-22 at 3.3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eitel:Desktop:Screen Shot 2020-02-22 at 3.30.2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100" cy="361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419A" w14:textId="77777777" w:rsidR="00C61854" w:rsidRDefault="00C61854" w:rsidP="00C61854">
      <w:r>
        <w:t>Rehabilitation should be available at all levels of healthcare, from specialist referral centers through to primary and community settings</w:t>
      </w:r>
      <w:r>
        <w:rPr>
          <w:rStyle w:val="FootnoteReference"/>
        </w:rPr>
        <w:footnoteReference w:id="109"/>
      </w:r>
      <w:r>
        <w:t>.</w:t>
      </w:r>
      <w:r w:rsidRPr="00CE63AB">
        <w:t xml:space="preserve"> </w:t>
      </w:r>
      <w:r>
        <w:t>Rehabilitation interventions are delivered in health facilities as well as in the community, such as in homes, schools and</w:t>
      </w:r>
      <w:r w:rsidRPr="00BF28FE">
        <w:t xml:space="preserve"> workplaces</w:t>
      </w:r>
      <w:r>
        <w:t xml:space="preserve">.  Rehabilitation is a highly person-centered form of health care, it is goal orientated (i.e. very individually tailored), time bound and an active rather than passive process. Rehabilitation is most commonly delivered through a multi-disciplinary team including therapy personnel, namely physiotherapists, occupational therapists, speech and language therapists, prosthetists and orthotists, psychologists and through specialist rehabilitation medicine doctors and nurses, it can also be delivered through appropriately trained community-based </w:t>
      </w:r>
      <w:r>
        <w:lastRenderedPageBreak/>
        <w:t>rehabilitation personnel and other health personnel.  In this report, as with other WHO documents, the word rehabilitation also includes habilitation</w:t>
      </w:r>
      <w:r>
        <w:rPr>
          <w:rStyle w:val="FootnoteReference"/>
        </w:rPr>
        <w:footnoteReference w:id="110"/>
      </w:r>
      <w:r>
        <w:t>.</w:t>
      </w:r>
    </w:p>
    <w:p w14:paraId="3D357D73" w14:textId="57E3C5C0" w:rsidR="00C61854" w:rsidRDefault="00C61854" w:rsidP="00C61854">
      <w:r>
        <w:t>Rehabilit</w:t>
      </w:r>
      <w:r w:rsidR="001800CD">
        <w:t>ation is for all the population;</w:t>
      </w:r>
      <w:r>
        <w:t xml:space="preserve"> this includes </w:t>
      </w:r>
      <w:r w:rsidRPr="00BF28FE">
        <w:t>people with disabilities</w:t>
      </w:r>
      <w:r>
        <w:t xml:space="preserve"> as defined by the United Nations Convention on the Rights of Persons with Disabilities</w:t>
      </w:r>
      <w:r>
        <w:rPr>
          <w:rStyle w:val="FootnoteReference"/>
        </w:rPr>
        <w:footnoteReference w:id="111"/>
      </w:r>
      <w:r>
        <w:t xml:space="preserve"> (UNCRPD), as well as many others. </w:t>
      </w:r>
      <w:r w:rsidRPr="00BF28FE">
        <w:t xml:space="preserve">  </w:t>
      </w:r>
      <w:r>
        <w:t>P</w:t>
      </w:r>
      <w:r w:rsidRPr="00BF28FE">
        <w:t xml:space="preserve">eople </w:t>
      </w:r>
      <w:r>
        <w:t>with short-term</w:t>
      </w:r>
      <w:r w:rsidRPr="00BF28FE">
        <w:t xml:space="preserve"> </w:t>
      </w:r>
      <w:r>
        <w:t xml:space="preserve">health conditions also benefit from rehabilitation and it commonly contributes to the prevention of impairments associated with disability. Rehabilitation regularly optimizes surgical outcomes, decreases the length of hospital stay, prevents complications, decreases re-admissions and facilitates a return to optimal functioning.  Many people with </w:t>
      </w:r>
      <w:r w:rsidRPr="00BF28FE">
        <w:t xml:space="preserve">disabilities </w:t>
      </w:r>
      <w:r>
        <w:t>also benefit from rehabilitation, and in addition to rehabilitation many people with disa</w:t>
      </w:r>
      <w:r w:rsidR="00193B38">
        <w:t>bilities require other program</w:t>
      </w:r>
      <w:r>
        <w:t xml:space="preserve">s, such as those that support their social inclusion, their participation in </w:t>
      </w:r>
      <w:r w:rsidRPr="00BF28FE">
        <w:t>education</w:t>
      </w:r>
      <w:r>
        <w:t>, their attainment of a livelihood or their access to justice</w:t>
      </w:r>
      <w:r w:rsidRPr="00BF28FE">
        <w:t>.</w:t>
      </w:r>
      <w:r w:rsidR="00193B38">
        <w:t xml:space="preserve">  Program</w:t>
      </w:r>
      <w:r>
        <w:t xml:space="preserve">s that include people with disabilities and whose primary aims are education, training, employment or social inclusion should be delivered through non-health ministries and align to the mandate of that ministry.  </w:t>
      </w:r>
    </w:p>
    <w:bookmarkEnd w:id="31"/>
    <w:p w14:paraId="5291202B" w14:textId="25389220" w:rsidR="00041235" w:rsidRDefault="00041235">
      <w:r>
        <w:br w:type="page"/>
      </w:r>
    </w:p>
    <w:bookmarkStart w:id="32" w:name="_Toc41545919"/>
    <w:bookmarkStart w:id="33" w:name="_Hlk524464887"/>
    <w:p w14:paraId="298D1907" w14:textId="3B2639BD" w:rsidR="009D3CFD" w:rsidRDefault="00713854" w:rsidP="009D3CFD">
      <w:pPr>
        <w:pStyle w:val="Heading2"/>
      </w:pPr>
      <w:r w:rsidRPr="00AB620A">
        <w:rPr>
          <w:b/>
          <w:noProof/>
          <w:sz w:val="32"/>
          <w:szCs w:val="32"/>
          <w:u w:val="single"/>
          <w:lang w:eastAsia="en-US"/>
        </w:rPr>
        <w:lastRenderedPageBreak/>
        <mc:AlternateContent>
          <mc:Choice Requires="wpg">
            <w:drawing>
              <wp:anchor distT="0" distB="0" distL="114300" distR="114300" simplePos="0" relativeHeight="251702272" behindDoc="0" locked="0" layoutInCell="1" allowOverlap="1" wp14:anchorId="3B4579CB" wp14:editId="456440CB">
                <wp:simplePos x="0" y="0"/>
                <wp:positionH relativeFrom="margin">
                  <wp:posOffset>4944110</wp:posOffset>
                </wp:positionH>
                <wp:positionV relativeFrom="paragraph">
                  <wp:posOffset>222885</wp:posOffset>
                </wp:positionV>
                <wp:extent cx="552450" cy="589915"/>
                <wp:effectExtent l="25400" t="25400" r="6350" b="0"/>
                <wp:wrapNone/>
                <wp:docPr id="18" name="Group 8"/>
                <wp:cNvGraphicFramePr/>
                <a:graphic xmlns:a="http://schemas.openxmlformats.org/drawingml/2006/main">
                  <a:graphicData uri="http://schemas.microsoft.com/office/word/2010/wordprocessingGroup">
                    <wpg:wgp>
                      <wpg:cNvGrpSpPr/>
                      <wpg:grpSpPr>
                        <a:xfrm>
                          <a:off x="0" y="0"/>
                          <a:ext cx="552450" cy="589915"/>
                          <a:chOff x="1" y="0"/>
                          <a:chExt cx="762707" cy="635049"/>
                        </a:xfrm>
                      </wpg:grpSpPr>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l="93125"/>
                          <a:stretch/>
                        </pic:blipFill>
                        <pic:spPr>
                          <a:xfrm>
                            <a:off x="27646" y="29504"/>
                            <a:ext cx="735062" cy="576041"/>
                          </a:xfrm>
                          <a:prstGeom prst="snip2SameRect">
                            <a:avLst>
                              <a:gd name="adj1" fmla="val 0"/>
                              <a:gd name="adj2" fmla="val 0"/>
                            </a:avLst>
                          </a:prstGeom>
                          <a:noFill/>
                        </pic:spPr>
                      </pic:pic>
                      <wps:wsp>
                        <wps:cNvPr id="20" name="Right Triangle 20"/>
                        <wps:cNvSpPr/>
                        <wps:spPr>
                          <a:xfrm rot="5660767">
                            <a:off x="-29503" y="29504"/>
                            <a:ext cx="635049" cy="576042"/>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245B71D" id="Group 8" o:spid="_x0000_s1026" style="position:absolute;margin-left:389.3pt;margin-top:17.55pt;width:43.5pt;height:46.45pt;z-index:251702272;mso-position-horizontal-relative:margin;mso-width-relative:margin;mso-height-relative:margin" coordorigin=""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6;top:295;width:7351;height:5760;visibility:visible;mso-wrap-style:square" coordsize="735062,57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" path="m,l735062,r,l735062,576041r,l,576041r,l,xe">
                  <v:imagedata r:id="rId21" o:title="" cropleft="61030f"/>
                  <v:formulas/>
                  <v:path o:extrusionok="t" o:connecttype="custom" o:connectlocs="0,0;735062,0;735062,0;735062,576041;735062,576041;0,576041;0,576041;0,0"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20" o:spid="_x0000_s1028" type="#_x0000_t6" style="position:absolute;left:-295;top:295;width:6350;height:5760;rotation:61830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" fillcolor="white [3212]" stroked="f" strokeweight="1pt"/>
                <w10:wrap anchorx="margin"/>
              </v:group>
            </w:pict>
          </mc:Fallback>
        </mc:AlternateContent>
      </w:r>
      <w:r w:rsidR="00C61854" w:rsidRPr="00AB620A">
        <w:rPr>
          <w:sz w:val="32"/>
          <w:szCs w:val="32"/>
        </w:rPr>
        <w:t>APPENDIX B</w:t>
      </w:r>
      <w:r w:rsidR="009D3CFD" w:rsidRPr="00AB620A">
        <w:rPr>
          <w:sz w:val="32"/>
          <w:szCs w:val="32"/>
        </w:rPr>
        <w:t xml:space="preserve"> – Rehabilitation in Health Systems – A Guide for </w:t>
      </w:r>
      <w:r w:rsidR="00AB620A">
        <w:rPr>
          <w:sz w:val="32"/>
          <w:szCs w:val="32"/>
        </w:rPr>
        <w:t>Action</w:t>
      </w:r>
      <w:bookmarkEnd w:id="32"/>
      <w:r w:rsidR="009D3CFD">
        <w:t xml:space="preserve">  </w:t>
      </w:r>
    </w:p>
    <w:p w14:paraId="3A23C3EB" w14:textId="2DB4EE16" w:rsidR="00713854" w:rsidRDefault="00713854" w:rsidP="00713854">
      <w:pPr>
        <w:ind w:left="-540" w:right="-450"/>
        <w:jc w:val="center"/>
        <w:rPr>
          <w:b/>
          <w:sz w:val="32"/>
          <w:u w:val="single"/>
        </w:rPr>
      </w:pPr>
      <w:r w:rsidRPr="0034568D">
        <w:rPr>
          <w:b/>
          <w:noProof/>
          <w:sz w:val="32"/>
          <w:u w:val="single"/>
        </w:rPr>
        <w:drawing>
          <wp:anchor distT="0" distB="0" distL="114300" distR="114300" simplePos="0" relativeHeight="251703296" behindDoc="0" locked="0" layoutInCell="1" allowOverlap="1" wp14:anchorId="7F764F9F" wp14:editId="0EA905F8">
            <wp:simplePos x="0" y="0"/>
            <wp:positionH relativeFrom="column">
              <wp:posOffset>1270709</wp:posOffset>
            </wp:positionH>
            <wp:positionV relativeFrom="paragraph">
              <wp:posOffset>202565</wp:posOffset>
            </wp:positionV>
            <wp:extent cx="3243506" cy="285697"/>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r="43256"/>
                    <a:stretch/>
                  </pic:blipFill>
                  <pic:spPr>
                    <a:xfrm>
                      <a:off x="0" y="0"/>
                      <a:ext cx="3244144" cy="285753"/>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r w:rsidRPr="004F4C1B">
        <w:rPr>
          <w:noProof/>
          <w:sz w:val="16"/>
        </w:rPr>
        <w:drawing>
          <wp:anchor distT="0" distB="0" distL="114300" distR="114300" simplePos="0" relativeHeight="251704320" behindDoc="0" locked="0" layoutInCell="1" allowOverlap="1" wp14:anchorId="316DAC50" wp14:editId="111E8834">
            <wp:simplePos x="0" y="0"/>
            <wp:positionH relativeFrom="column">
              <wp:posOffset>488950</wp:posOffset>
            </wp:positionH>
            <wp:positionV relativeFrom="paragraph">
              <wp:posOffset>88900</wp:posOffset>
            </wp:positionV>
            <wp:extent cx="483870" cy="5194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445" t="17333" r="16889" b="16889"/>
                    <a:stretch/>
                  </pic:blipFill>
                  <pic:spPr bwMode="auto">
                    <a:xfrm>
                      <a:off x="0" y="0"/>
                      <a:ext cx="483870" cy="51943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Pr="0034568D">
        <w:rPr>
          <w:b/>
          <w:noProof/>
          <w:sz w:val="32"/>
          <w:u w:val="single"/>
        </w:rPr>
        <mc:AlternateContent>
          <mc:Choice Requires="wpg">
            <w:drawing>
              <wp:anchor distT="0" distB="0" distL="114300" distR="114300" simplePos="0" relativeHeight="251701248" behindDoc="0" locked="0" layoutInCell="1" allowOverlap="1" wp14:anchorId="4930251A" wp14:editId="412513A8">
                <wp:simplePos x="0" y="0"/>
                <wp:positionH relativeFrom="column">
                  <wp:posOffset>10843260</wp:posOffset>
                </wp:positionH>
                <wp:positionV relativeFrom="paragraph">
                  <wp:posOffset>71120</wp:posOffset>
                </wp:positionV>
                <wp:extent cx="869725" cy="576105"/>
                <wp:effectExtent l="38100" t="38100" r="6985" b="0"/>
                <wp:wrapNone/>
                <wp:docPr id="21" name="Group 8"/>
                <wp:cNvGraphicFramePr/>
                <a:graphic xmlns:a="http://schemas.openxmlformats.org/drawingml/2006/main">
                  <a:graphicData uri="http://schemas.microsoft.com/office/word/2010/wordprocessingGroup">
                    <wpg:wgp>
                      <wpg:cNvGrpSpPr/>
                      <wpg:grpSpPr>
                        <a:xfrm>
                          <a:off x="0" y="0"/>
                          <a:ext cx="869725" cy="576105"/>
                          <a:chOff x="10843609" y="33098"/>
                          <a:chExt cx="762708" cy="635049"/>
                        </a:xfrm>
                      </wpg:grpSpPr>
                      <pic:pic xmlns:pic="http://schemas.openxmlformats.org/drawingml/2006/picture">
                        <pic:nvPicPr>
                          <pic:cNvPr id="22" name="Picture 22"/>
                          <pic:cNvPicPr>
                            <a:picLocks noChangeAspect="1"/>
                          </pic:cNvPicPr>
                        </pic:nvPicPr>
                        <pic:blipFill rotWithShape="1">
                          <a:blip r:embed="rId24" cstate="print">
                            <a:extLst>
                              <a:ext uri="{28A0092B-C50C-407E-A947-70E740481C1C}">
                                <a14:useLocalDpi xmlns:a14="http://schemas.microsoft.com/office/drawing/2010/main" val="0"/>
                              </a:ext>
                            </a:extLst>
                          </a:blip>
                          <a:srcRect l="93125"/>
                          <a:stretch/>
                        </pic:blipFill>
                        <pic:spPr>
                          <a:xfrm>
                            <a:off x="10871255" y="62602"/>
                            <a:ext cx="735062" cy="576041"/>
                          </a:xfrm>
                          <a:prstGeom prst="snip2SameRect">
                            <a:avLst>
                              <a:gd name="adj1" fmla="val 0"/>
                              <a:gd name="adj2" fmla="val 0"/>
                            </a:avLst>
                          </a:prstGeom>
                          <a:noFill/>
                        </pic:spPr>
                      </pic:pic>
                      <wps:wsp>
                        <wps:cNvPr id="23" name="Right Triangle 23"/>
                        <wps:cNvSpPr/>
                        <wps:spPr>
                          <a:xfrm rot="5660767">
                            <a:off x="10814105" y="62602"/>
                            <a:ext cx="635049" cy="57604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DB40675" id="Group 8" o:spid="_x0000_s1026" style="position:absolute;margin-left:853.8pt;margin-top:5.6pt;width:68.5pt;height:45.35pt;z-index:251701248" coordorigin="108436,330"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">
                <v:shape id="Picture 22" o:spid="_x0000_s1027" type="#_x0000_t75" style="position:absolute;left:108712;top:626;width:7351;height:5760;visibility:visible;mso-wrap-style:square" coordsize="735062,57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" path="m,l735062,r,l735062,576041r,l,576041r,l,xe">
                  <v:imagedata r:id="rId25" o:title="" cropleft="61030f"/>
                  <v:formulas/>
                  <v:path o:extrusionok="t" o:connecttype="custom" o:connectlocs="0,0;735062,0;735062,0;735062,576041;735062,576041;0,576041;0,576041;0,0" o:connectangles="0,0,0,0,0,0,0,0"/>
                </v:shape>
                <v:shape id="Right Triangle 23" o:spid="_x0000_s1028" type="#_x0000_t6" style="position:absolute;left:108140;top:626;width:6351;height:5760;rotation:61830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" fillcolor="white [3212]" stroked="f" strokeweight="1pt"/>
              </v:group>
            </w:pict>
          </mc:Fallback>
        </mc:AlternateContent>
      </w:r>
    </w:p>
    <w:p w14:paraId="4C5A5215" w14:textId="77777777" w:rsidR="00C40F72" w:rsidRDefault="00C40F72" w:rsidP="005A3172">
      <w:pPr>
        <w:spacing w:after="0"/>
        <w:rPr>
          <w:b/>
          <w:color w:val="2F5496" w:themeColor="accent1" w:themeShade="BF"/>
          <w:sz w:val="28"/>
          <w:szCs w:val="28"/>
        </w:rPr>
      </w:pPr>
      <w:bookmarkStart w:id="34" w:name="_Hlk497204745"/>
    </w:p>
    <w:p w14:paraId="56E2FB28" w14:textId="77777777" w:rsidR="00FC777C" w:rsidRPr="00C40F72" w:rsidRDefault="00713854" w:rsidP="00281846">
      <w:pPr>
        <w:spacing w:after="0"/>
        <w:jc w:val="center"/>
        <w:rPr>
          <w:b/>
          <w:color w:val="2F5496" w:themeColor="accent1" w:themeShade="BF"/>
          <w:sz w:val="28"/>
          <w:szCs w:val="32"/>
        </w:rPr>
      </w:pPr>
      <w:r w:rsidRPr="007442AF">
        <w:rPr>
          <w:b/>
          <w:color w:val="2F5496" w:themeColor="accent1" w:themeShade="BF"/>
          <w:sz w:val="28"/>
          <w:szCs w:val="28"/>
        </w:rPr>
        <w:t>REHABILITATION IN HEALTH SYSTEM</w:t>
      </w:r>
      <w:r w:rsidRPr="007442AF">
        <w:rPr>
          <w:b/>
          <w:color w:val="2F5496" w:themeColor="accent1" w:themeShade="BF"/>
          <w:sz w:val="28"/>
          <w:szCs w:val="32"/>
        </w:rPr>
        <w:t>S</w:t>
      </w:r>
      <w:r>
        <w:rPr>
          <w:b/>
          <w:color w:val="2F5496" w:themeColor="accent1" w:themeShade="BF"/>
          <w:sz w:val="28"/>
          <w:szCs w:val="32"/>
        </w:rPr>
        <w:t xml:space="preserve"> – A GUIDE FOR ACTION  </w:t>
      </w:r>
      <w:bookmarkStart w:id="35" w:name="_Hlk497204421"/>
    </w:p>
    <w:p w14:paraId="102693FE" w14:textId="2911E2FE" w:rsidR="00FC777C" w:rsidRPr="00FC777C" w:rsidRDefault="00FC777C" w:rsidP="00281846">
      <w:pPr>
        <w:spacing w:after="0"/>
        <w:rPr>
          <w:b/>
          <w:color w:val="2F5496" w:themeColor="accent1" w:themeShade="BF"/>
        </w:rPr>
      </w:pPr>
      <w:r w:rsidRPr="00FC777C">
        <w:rPr>
          <w:b/>
        </w:rPr>
        <w:t>Overview</w:t>
      </w:r>
    </w:p>
    <w:p w14:paraId="77063F1F" w14:textId="77777777" w:rsidR="00713854" w:rsidRDefault="00713854" w:rsidP="00281846">
      <w:pPr>
        <w:spacing w:after="0"/>
      </w:pPr>
      <w:r w:rsidRPr="00CA49EA">
        <w:rPr>
          <w:color w:val="8AC717"/>
          <w:u w:val="single"/>
        </w:rPr>
        <w:t>“</w:t>
      </w:r>
      <w:r w:rsidRPr="00CA49EA">
        <w:rPr>
          <w:bCs/>
          <w:iCs/>
          <w:color w:val="8AC717"/>
          <w:u w:val="single"/>
        </w:rPr>
        <w:t>Rehabilitation in Health Systems – A Guide for Action”</w:t>
      </w:r>
      <w:r>
        <w:rPr>
          <w:bCs/>
          <w:iCs/>
        </w:rPr>
        <w:t xml:space="preserve"> (the Guide)</w:t>
      </w:r>
      <w:r w:rsidRPr="00DF2D01">
        <w:rPr>
          <w:b/>
          <w:i/>
        </w:rPr>
        <w:t xml:space="preserve"> </w:t>
      </w:r>
      <w:r w:rsidRPr="00DF2D01">
        <w:t xml:space="preserve">assists governments to </w:t>
      </w:r>
      <w:r w:rsidRPr="00CA49EA">
        <w:rPr>
          <w:b/>
        </w:rPr>
        <w:t>strengthen the health system to provide rehabilitation.</w:t>
      </w:r>
      <w:r w:rsidRPr="00DF2D01">
        <w:t xml:space="preserve"> </w:t>
      </w:r>
      <w:bookmarkEnd w:id="35"/>
    </w:p>
    <w:p w14:paraId="23B507CA" w14:textId="77777777" w:rsidR="00281846" w:rsidRDefault="00281846" w:rsidP="00281846">
      <w:pPr>
        <w:spacing w:after="0" w:line="120" w:lineRule="auto"/>
      </w:pPr>
    </w:p>
    <w:p w14:paraId="45B0835E" w14:textId="2135C6F9" w:rsidR="00713854" w:rsidRDefault="00713854" w:rsidP="00281846">
      <w:pPr>
        <w:spacing w:after="0"/>
      </w:pPr>
      <w:r>
        <w:t>This initiative is</w:t>
      </w:r>
      <w:r w:rsidR="009C1CD3">
        <w:t xml:space="preserve"> a result of the February 2017 </w:t>
      </w:r>
      <w:r w:rsidRPr="00CA49EA">
        <w:rPr>
          <w:b/>
        </w:rPr>
        <w:t>“</w:t>
      </w:r>
      <w:r w:rsidRPr="00CA49EA">
        <w:rPr>
          <w:b/>
          <w:i/>
        </w:rPr>
        <w:t>Rehab 2030: A call for Action</w:t>
      </w:r>
      <w:r w:rsidRPr="00CA49EA">
        <w:rPr>
          <w:b/>
        </w:rPr>
        <w:t xml:space="preserve">” </w:t>
      </w:r>
      <w:r>
        <w:t xml:space="preserve">meeting in Geneva. </w:t>
      </w:r>
    </w:p>
    <w:p w14:paraId="72F8A68C" w14:textId="77777777" w:rsidR="00281846" w:rsidRDefault="00281846" w:rsidP="00281846">
      <w:pPr>
        <w:spacing w:after="0" w:line="120" w:lineRule="auto"/>
      </w:pPr>
    </w:p>
    <w:p w14:paraId="1FAC97C6" w14:textId="77777777" w:rsidR="00713854" w:rsidRDefault="00713854" w:rsidP="00281846">
      <w:pPr>
        <w:spacing w:after="0"/>
      </w:pPr>
      <w:r>
        <w:t>The Guide is a 4-step process that is estimated to take about one year to complete (each country is different). WHO has developed standard data collection tools; these were first used in 2018.</w:t>
      </w:r>
    </w:p>
    <w:p w14:paraId="481A44B7" w14:textId="77777777" w:rsidR="00281846" w:rsidRDefault="00281846" w:rsidP="00281846">
      <w:pPr>
        <w:spacing w:after="0" w:line="120" w:lineRule="auto"/>
      </w:pPr>
    </w:p>
    <w:p w14:paraId="3B474C9D" w14:textId="769ACA76" w:rsidR="00713854" w:rsidRDefault="00713854" w:rsidP="00281846">
      <w:pPr>
        <w:spacing w:after="0"/>
      </w:pPr>
      <w:r>
        <w:t>In general, the process starts when the Ministry of Health expresses interest in the process and/or requests technical support from W</w:t>
      </w:r>
      <w:r w:rsidR="0073205C">
        <w:t>HO for this activity</w:t>
      </w:r>
      <w:r w:rsidR="00C36815">
        <w:t>.</w:t>
      </w:r>
      <w:r w:rsidR="0073205C">
        <w:t xml:space="preserve"> </w:t>
      </w:r>
    </w:p>
    <w:p w14:paraId="32CB0410" w14:textId="77777777" w:rsidR="00281846" w:rsidRDefault="00281846" w:rsidP="00281846">
      <w:pPr>
        <w:spacing w:after="0" w:line="120" w:lineRule="auto"/>
      </w:pPr>
    </w:p>
    <w:p w14:paraId="495AC0E7" w14:textId="0AEF0CBE" w:rsidR="00713854" w:rsidRDefault="00713854" w:rsidP="00281846">
      <w:pPr>
        <w:spacing w:after="0"/>
      </w:pPr>
      <w:r>
        <w:t>The assessment is based around the six building blocks for health systems strengthening. Application to rehabilitation is outlined for each building block.</w:t>
      </w:r>
    </w:p>
    <w:p w14:paraId="31679CA6" w14:textId="77777777" w:rsidR="00281846" w:rsidRDefault="00281846" w:rsidP="00281846">
      <w:pPr>
        <w:spacing w:after="0"/>
        <w:rPr>
          <w:b/>
        </w:rPr>
      </w:pPr>
    </w:p>
    <w:p w14:paraId="41C82467" w14:textId="6B73454D" w:rsidR="005F0FCC" w:rsidRPr="005F0FCC" w:rsidRDefault="00FC777C" w:rsidP="00281846">
      <w:pPr>
        <w:spacing w:after="0"/>
        <w:rPr>
          <w:b/>
        </w:rPr>
      </w:pPr>
      <w:r w:rsidRPr="00FC777C">
        <w:rPr>
          <w:b/>
        </w:rPr>
        <w:t>The Four-Phase Process</w:t>
      </w:r>
    </w:p>
    <w:tbl>
      <w:tblPr>
        <w:tblStyle w:val="TableGrid"/>
        <w:tblW w:w="9429" w:type="dxa"/>
        <w:tblLook w:val="04A0" w:firstRow="1" w:lastRow="0" w:firstColumn="1" w:lastColumn="0" w:noHBand="0" w:noVBand="1"/>
      </w:tblPr>
      <w:tblGrid>
        <w:gridCol w:w="1998"/>
        <w:gridCol w:w="2070"/>
        <w:gridCol w:w="3093"/>
        <w:gridCol w:w="2268"/>
      </w:tblGrid>
      <w:tr w:rsidR="00FC3C13" w:rsidRPr="005F0FCC" w14:paraId="39CC619A" w14:textId="77777777" w:rsidTr="00A7068A">
        <w:trPr>
          <w:trHeight w:val="314"/>
        </w:trPr>
        <w:tc>
          <w:tcPr>
            <w:tcW w:w="1998" w:type="dxa"/>
            <w:shd w:val="clear" w:color="auto" w:fill="A9CC0B"/>
          </w:tcPr>
          <w:p w14:paraId="3629583D" w14:textId="77777777" w:rsidR="005F0FCC" w:rsidRPr="005A3172" w:rsidRDefault="005F0FCC" w:rsidP="00281846">
            <w:pPr>
              <w:spacing w:line="259" w:lineRule="auto"/>
              <w:jc w:val="center"/>
              <w:rPr>
                <w:b/>
                <w:sz w:val="20"/>
                <w:szCs w:val="20"/>
              </w:rPr>
            </w:pPr>
            <w:r w:rsidRPr="005A3172">
              <w:rPr>
                <w:b/>
                <w:sz w:val="20"/>
                <w:szCs w:val="20"/>
              </w:rPr>
              <w:t>Objective</w:t>
            </w:r>
          </w:p>
        </w:tc>
        <w:tc>
          <w:tcPr>
            <w:tcW w:w="2070" w:type="dxa"/>
            <w:shd w:val="clear" w:color="auto" w:fill="FD9A09"/>
          </w:tcPr>
          <w:p w14:paraId="6B2AE750" w14:textId="77777777" w:rsidR="005F0FCC" w:rsidRPr="005A3172" w:rsidRDefault="005F0FCC" w:rsidP="00281846">
            <w:pPr>
              <w:spacing w:line="259" w:lineRule="auto"/>
              <w:jc w:val="center"/>
              <w:rPr>
                <w:b/>
                <w:sz w:val="20"/>
                <w:szCs w:val="20"/>
              </w:rPr>
            </w:pPr>
            <w:r w:rsidRPr="005A3172">
              <w:rPr>
                <w:b/>
                <w:sz w:val="20"/>
                <w:szCs w:val="20"/>
              </w:rPr>
              <w:t>WHO Guidance</w:t>
            </w:r>
          </w:p>
        </w:tc>
        <w:tc>
          <w:tcPr>
            <w:tcW w:w="3093" w:type="dxa"/>
            <w:shd w:val="clear" w:color="auto" w:fill="FFFF00"/>
          </w:tcPr>
          <w:p w14:paraId="67F8C905" w14:textId="77777777" w:rsidR="005F0FCC" w:rsidRPr="005A3172" w:rsidRDefault="005F0FCC" w:rsidP="00281846">
            <w:pPr>
              <w:spacing w:line="259" w:lineRule="auto"/>
              <w:jc w:val="center"/>
              <w:rPr>
                <w:b/>
                <w:sz w:val="20"/>
                <w:szCs w:val="20"/>
              </w:rPr>
            </w:pPr>
            <w:r w:rsidRPr="005A3172">
              <w:rPr>
                <w:b/>
                <w:sz w:val="20"/>
                <w:szCs w:val="20"/>
              </w:rPr>
              <w:t>Tools</w:t>
            </w:r>
          </w:p>
        </w:tc>
        <w:tc>
          <w:tcPr>
            <w:tcW w:w="2268" w:type="dxa"/>
            <w:shd w:val="clear" w:color="auto" w:fill="00FFFF"/>
          </w:tcPr>
          <w:p w14:paraId="4E44A074" w14:textId="77777777" w:rsidR="005F0FCC" w:rsidRPr="005A3172" w:rsidRDefault="005F0FCC" w:rsidP="00281846">
            <w:pPr>
              <w:spacing w:line="259" w:lineRule="auto"/>
              <w:jc w:val="center"/>
              <w:rPr>
                <w:b/>
                <w:sz w:val="20"/>
                <w:szCs w:val="20"/>
              </w:rPr>
            </w:pPr>
            <w:r w:rsidRPr="005A3172">
              <w:rPr>
                <w:b/>
                <w:sz w:val="20"/>
                <w:szCs w:val="20"/>
              </w:rPr>
              <w:t>Activity Timeline</w:t>
            </w:r>
          </w:p>
        </w:tc>
      </w:tr>
      <w:tr w:rsidR="00FC3C13" w:rsidRPr="005F0FCC" w14:paraId="28A207F4" w14:textId="77777777" w:rsidTr="00A7068A">
        <w:trPr>
          <w:trHeight w:val="1682"/>
        </w:trPr>
        <w:tc>
          <w:tcPr>
            <w:tcW w:w="1998" w:type="dxa"/>
            <w:shd w:val="clear" w:color="auto" w:fill="A9CC0B"/>
          </w:tcPr>
          <w:p w14:paraId="6D1719BF" w14:textId="77777777" w:rsidR="005F0FCC" w:rsidRPr="005A3172" w:rsidRDefault="005F0FCC" w:rsidP="005F0FCC">
            <w:pPr>
              <w:spacing w:after="160" w:line="259" w:lineRule="auto"/>
              <w:rPr>
                <w:sz w:val="20"/>
                <w:szCs w:val="20"/>
              </w:rPr>
            </w:pPr>
          </w:p>
          <w:p w14:paraId="2A439EB6" w14:textId="420A3ABC" w:rsidR="005F0FCC" w:rsidRPr="005A3172" w:rsidRDefault="00DA0752" w:rsidP="005F0FCC">
            <w:pPr>
              <w:spacing w:after="160" w:line="259" w:lineRule="auto"/>
              <w:rPr>
                <w:sz w:val="20"/>
                <w:szCs w:val="20"/>
              </w:rPr>
            </w:pPr>
            <w:r>
              <w:rPr>
                <w:sz w:val="20"/>
                <w:szCs w:val="20"/>
              </w:rPr>
              <w:t>1. Assess</w:t>
            </w:r>
            <w:r w:rsidR="005F0FCC" w:rsidRPr="005A3172">
              <w:rPr>
                <w:sz w:val="20"/>
                <w:szCs w:val="20"/>
              </w:rPr>
              <w:t xml:space="preserve"> the situation</w:t>
            </w:r>
          </w:p>
        </w:tc>
        <w:tc>
          <w:tcPr>
            <w:tcW w:w="2070" w:type="dxa"/>
            <w:shd w:val="clear" w:color="auto" w:fill="FD9A09"/>
          </w:tcPr>
          <w:p w14:paraId="68ABEA3A" w14:textId="77777777" w:rsidR="005F0FCC" w:rsidRPr="005A3172" w:rsidRDefault="005F0FCC" w:rsidP="005F0FCC">
            <w:pPr>
              <w:spacing w:after="160" w:line="259" w:lineRule="auto"/>
              <w:rPr>
                <w:sz w:val="20"/>
                <w:szCs w:val="20"/>
              </w:rPr>
            </w:pPr>
          </w:p>
          <w:p w14:paraId="2645A962" w14:textId="77777777" w:rsidR="005F0FCC" w:rsidRPr="005A3172" w:rsidRDefault="005F0FCC" w:rsidP="005F0FCC">
            <w:pPr>
              <w:spacing w:after="160" w:line="259" w:lineRule="auto"/>
              <w:rPr>
                <w:sz w:val="20"/>
                <w:szCs w:val="20"/>
              </w:rPr>
            </w:pPr>
            <w:r w:rsidRPr="005A3172">
              <w:rPr>
                <w:sz w:val="20"/>
                <w:szCs w:val="20"/>
              </w:rPr>
              <w:t>Systematic Assessment of Rehabilitation Situation (STARS)</w:t>
            </w:r>
          </w:p>
        </w:tc>
        <w:tc>
          <w:tcPr>
            <w:tcW w:w="3093" w:type="dxa"/>
            <w:shd w:val="clear" w:color="auto" w:fill="FFFF00"/>
          </w:tcPr>
          <w:p w14:paraId="1AD46345" w14:textId="30DD6E64" w:rsidR="005F0FCC" w:rsidRPr="005A3172" w:rsidRDefault="006755E0" w:rsidP="005F0FCC">
            <w:pPr>
              <w:spacing w:after="160" w:line="259" w:lineRule="auto"/>
              <w:rPr>
                <w:sz w:val="20"/>
                <w:szCs w:val="20"/>
              </w:rPr>
            </w:pPr>
            <w:r>
              <w:rPr>
                <w:i/>
                <w:sz w:val="20"/>
                <w:szCs w:val="20"/>
              </w:rPr>
              <w:t>Template for Rehabilitation Information Collection (TRIC</w:t>
            </w:r>
            <w:r w:rsidR="005F0FCC" w:rsidRPr="005A3172">
              <w:rPr>
                <w:i/>
                <w:sz w:val="20"/>
                <w:szCs w:val="20"/>
              </w:rPr>
              <w:t>)</w:t>
            </w:r>
            <w:r w:rsidR="005F0FCC" w:rsidRPr="005A3172">
              <w:rPr>
                <w:sz w:val="20"/>
                <w:szCs w:val="20"/>
              </w:rPr>
              <w:t xml:space="preserve">: 8 domains, 97 questions; </w:t>
            </w:r>
            <w:proofErr w:type="spellStart"/>
            <w:r w:rsidR="005F0FCC" w:rsidRPr="005A3172">
              <w:rPr>
                <w:sz w:val="20"/>
                <w:szCs w:val="20"/>
              </w:rPr>
              <w:t>MoH</w:t>
            </w:r>
            <w:proofErr w:type="spellEnd"/>
            <w:r w:rsidR="005F0FCC" w:rsidRPr="005A3172">
              <w:rPr>
                <w:sz w:val="20"/>
                <w:szCs w:val="20"/>
              </w:rPr>
              <w:t xml:space="preserve"> self-assessment</w:t>
            </w:r>
          </w:p>
          <w:p w14:paraId="60F11133" w14:textId="77777777" w:rsidR="005F0FCC" w:rsidRPr="005A3172" w:rsidRDefault="005F0FCC" w:rsidP="005F0FCC">
            <w:pPr>
              <w:spacing w:after="160" w:line="259" w:lineRule="auto"/>
              <w:rPr>
                <w:sz w:val="20"/>
                <w:szCs w:val="20"/>
              </w:rPr>
            </w:pPr>
            <w:r w:rsidRPr="005A3172">
              <w:rPr>
                <w:i/>
                <w:sz w:val="20"/>
                <w:szCs w:val="20"/>
              </w:rPr>
              <w:t>Rehabilitation Maturity Model (RMM)</w:t>
            </w:r>
            <w:r w:rsidRPr="005A3172">
              <w:rPr>
                <w:sz w:val="20"/>
                <w:szCs w:val="20"/>
              </w:rPr>
              <w:t>: 7 domains, 50 questions; consultant-supported scoring</w:t>
            </w:r>
          </w:p>
        </w:tc>
        <w:tc>
          <w:tcPr>
            <w:tcW w:w="2268" w:type="dxa"/>
            <w:shd w:val="clear" w:color="auto" w:fill="00FFFF"/>
          </w:tcPr>
          <w:p w14:paraId="4663D529" w14:textId="35F49C8F" w:rsidR="00784BB0" w:rsidRDefault="005F0FCC" w:rsidP="00784BB0">
            <w:pPr>
              <w:rPr>
                <w:sz w:val="20"/>
                <w:szCs w:val="20"/>
              </w:rPr>
            </w:pPr>
            <w:r w:rsidRPr="005A3172">
              <w:rPr>
                <w:sz w:val="20"/>
                <w:szCs w:val="20"/>
              </w:rPr>
              <w:t xml:space="preserve"> </w:t>
            </w:r>
            <w:r w:rsidR="006755E0">
              <w:rPr>
                <w:sz w:val="20"/>
                <w:szCs w:val="20"/>
              </w:rPr>
              <w:t xml:space="preserve">TRIC: </w:t>
            </w:r>
            <w:r w:rsidR="00FC3C13">
              <w:rPr>
                <w:sz w:val="20"/>
                <w:szCs w:val="20"/>
              </w:rPr>
              <w:t>January 2020</w:t>
            </w:r>
          </w:p>
          <w:p w14:paraId="5566025B" w14:textId="77777777" w:rsidR="006755E0" w:rsidRDefault="006755E0" w:rsidP="00784BB0">
            <w:pPr>
              <w:rPr>
                <w:sz w:val="20"/>
                <w:szCs w:val="20"/>
              </w:rPr>
            </w:pPr>
          </w:p>
          <w:p w14:paraId="283F6CE2" w14:textId="005B9B6B" w:rsidR="00FC3C13" w:rsidRDefault="00FC3C13" w:rsidP="00784BB0">
            <w:pPr>
              <w:rPr>
                <w:sz w:val="20"/>
                <w:szCs w:val="20"/>
              </w:rPr>
            </w:pPr>
            <w:r>
              <w:rPr>
                <w:sz w:val="20"/>
                <w:szCs w:val="20"/>
              </w:rPr>
              <w:t>In-country assessment February 10-28, 2020</w:t>
            </w:r>
          </w:p>
          <w:p w14:paraId="45753686" w14:textId="77777777" w:rsidR="006755E0" w:rsidRDefault="006755E0" w:rsidP="00784BB0">
            <w:pPr>
              <w:rPr>
                <w:sz w:val="20"/>
                <w:szCs w:val="20"/>
              </w:rPr>
            </w:pPr>
          </w:p>
          <w:p w14:paraId="3CB99643" w14:textId="4900E437" w:rsidR="006755E0" w:rsidRDefault="006755E0" w:rsidP="00784BB0">
            <w:pPr>
              <w:rPr>
                <w:sz w:val="20"/>
                <w:szCs w:val="20"/>
              </w:rPr>
            </w:pPr>
            <w:r>
              <w:rPr>
                <w:sz w:val="20"/>
                <w:szCs w:val="20"/>
              </w:rPr>
              <w:t>Ze</w:t>
            </w:r>
            <w:r w:rsidR="00A7068A">
              <w:rPr>
                <w:sz w:val="20"/>
                <w:szCs w:val="20"/>
              </w:rPr>
              <w:t>ro-draft report</w:t>
            </w:r>
            <w:r w:rsidR="007D2DB7">
              <w:rPr>
                <w:sz w:val="20"/>
                <w:szCs w:val="20"/>
              </w:rPr>
              <w:t>:</w:t>
            </w:r>
            <w:r w:rsidR="00905730">
              <w:rPr>
                <w:sz w:val="20"/>
                <w:szCs w:val="20"/>
              </w:rPr>
              <w:t xml:space="preserve"> </w:t>
            </w:r>
            <w:r w:rsidR="007D2DB7">
              <w:rPr>
                <w:sz w:val="20"/>
                <w:szCs w:val="20"/>
              </w:rPr>
              <w:t xml:space="preserve">   </w:t>
            </w:r>
            <w:r w:rsidR="00905730">
              <w:rPr>
                <w:sz w:val="20"/>
                <w:szCs w:val="20"/>
              </w:rPr>
              <w:t>March 13</w:t>
            </w:r>
            <w:r>
              <w:rPr>
                <w:sz w:val="20"/>
                <w:szCs w:val="20"/>
              </w:rPr>
              <w:t>, 2020</w:t>
            </w:r>
          </w:p>
          <w:p w14:paraId="59E9AE84" w14:textId="77777777" w:rsidR="00A7068A" w:rsidRDefault="00A7068A" w:rsidP="00281846">
            <w:pPr>
              <w:spacing w:line="259" w:lineRule="auto"/>
              <w:rPr>
                <w:sz w:val="20"/>
                <w:szCs w:val="20"/>
              </w:rPr>
            </w:pPr>
          </w:p>
          <w:p w14:paraId="5756665E" w14:textId="5787F3B4" w:rsidR="005F0FCC" w:rsidRPr="005A3172" w:rsidRDefault="00A7068A" w:rsidP="00281846">
            <w:pPr>
              <w:spacing w:line="259" w:lineRule="auto"/>
              <w:rPr>
                <w:sz w:val="20"/>
                <w:szCs w:val="20"/>
              </w:rPr>
            </w:pPr>
            <w:r>
              <w:rPr>
                <w:sz w:val="20"/>
                <w:szCs w:val="20"/>
              </w:rPr>
              <w:t>First draft: April 29</w:t>
            </w:r>
            <w:r w:rsidR="007D2DB7">
              <w:rPr>
                <w:sz w:val="20"/>
                <w:szCs w:val="20"/>
              </w:rPr>
              <w:t>, 2020</w:t>
            </w:r>
          </w:p>
        </w:tc>
      </w:tr>
      <w:tr w:rsidR="00FC3C13" w:rsidRPr="005F0FCC" w14:paraId="4AD3DAE7" w14:textId="77777777" w:rsidTr="00A7068A">
        <w:tc>
          <w:tcPr>
            <w:tcW w:w="1998" w:type="dxa"/>
            <w:shd w:val="clear" w:color="auto" w:fill="A9CC0B"/>
          </w:tcPr>
          <w:p w14:paraId="6B17F361" w14:textId="27587058" w:rsidR="005F0FCC" w:rsidRPr="005A3172" w:rsidRDefault="005F0FCC" w:rsidP="005F0FCC">
            <w:pPr>
              <w:spacing w:after="160" w:line="259" w:lineRule="auto"/>
              <w:rPr>
                <w:sz w:val="20"/>
                <w:szCs w:val="20"/>
              </w:rPr>
            </w:pPr>
            <w:r w:rsidRPr="005A3172">
              <w:rPr>
                <w:sz w:val="20"/>
                <w:szCs w:val="20"/>
              </w:rPr>
              <w:t>2.  Develop a rehabilitation strategic plan.</w:t>
            </w:r>
          </w:p>
        </w:tc>
        <w:tc>
          <w:tcPr>
            <w:tcW w:w="2070" w:type="dxa"/>
            <w:shd w:val="clear" w:color="auto" w:fill="FD9A09"/>
          </w:tcPr>
          <w:p w14:paraId="10E0C4FB" w14:textId="77777777" w:rsidR="005F0FCC" w:rsidRPr="005A3172" w:rsidRDefault="005F0FCC" w:rsidP="005F0FCC">
            <w:pPr>
              <w:spacing w:after="160" w:line="259" w:lineRule="auto"/>
              <w:rPr>
                <w:sz w:val="20"/>
                <w:szCs w:val="20"/>
              </w:rPr>
            </w:pPr>
            <w:r w:rsidRPr="005A3172">
              <w:rPr>
                <w:sz w:val="20"/>
                <w:szCs w:val="20"/>
              </w:rPr>
              <w:t>Guidance for Rehabilitation Strategic Planning (GRASP)</w:t>
            </w:r>
          </w:p>
        </w:tc>
        <w:tc>
          <w:tcPr>
            <w:tcW w:w="3093" w:type="dxa"/>
            <w:shd w:val="clear" w:color="auto" w:fill="FFFF00"/>
          </w:tcPr>
          <w:p w14:paraId="19F184A9" w14:textId="77777777" w:rsidR="005F0FCC" w:rsidRPr="005A3172" w:rsidRDefault="005F0FCC" w:rsidP="005F0FCC">
            <w:pPr>
              <w:spacing w:after="160" w:line="259" w:lineRule="auto"/>
              <w:rPr>
                <w:sz w:val="20"/>
                <w:szCs w:val="20"/>
              </w:rPr>
            </w:pPr>
            <w:r w:rsidRPr="005A3172">
              <w:rPr>
                <w:sz w:val="20"/>
                <w:szCs w:val="20"/>
              </w:rPr>
              <w:t>Results from STARS report contributes to development of strategic plan.</w:t>
            </w:r>
          </w:p>
        </w:tc>
        <w:tc>
          <w:tcPr>
            <w:tcW w:w="2268" w:type="dxa"/>
            <w:shd w:val="clear" w:color="auto" w:fill="00FFFF"/>
          </w:tcPr>
          <w:p w14:paraId="3A57DF4A" w14:textId="77777777" w:rsidR="006755E0" w:rsidRDefault="006755E0" w:rsidP="005F0FCC">
            <w:pPr>
              <w:spacing w:after="160" w:line="259" w:lineRule="auto"/>
              <w:rPr>
                <w:sz w:val="20"/>
                <w:szCs w:val="20"/>
              </w:rPr>
            </w:pPr>
          </w:p>
          <w:p w14:paraId="488C6D34" w14:textId="49937E0F" w:rsidR="006755E0" w:rsidRDefault="006755E0" w:rsidP="005F0FCC">
            <w:pPr>
              <w:spacing w:after="160" w:line="259" w:lineRule="auto"/>
              <w:rPr>
                <w:sz w:val="20"/>
                <w:szCs w:val="20"/>
              </w:rPr>
            </w:pPr>
            <w:r>
              <w:rPr>
                <w:sz w:val="20"/>
                <w:szCs w:val="20"/>
              </w:rPr>
              <w:t>Anticipated dates:</w:t>
            </w:r>
          </w:p>
          <w:p w14:paraId="4A7D7A91" w14:textId="1137ABF6" w:rsidR="005F0FCC" w:rsidRPr="005A3172" w:rsidRDefault="006755E0" w:rsidP="00CB4ABD">
            <w:pPr>
              <w:spacing w:after="160" w:line="259" w:lineRule="auto"/>
              <w:rPr>
                <w:sz w:val="20"/>
                <w:szCs w:val="20"/>
              </w:rPr>
            </w:pPr>
            <w:r>
              <w:rPr>
                <w:sz w:val="20"/>
                <w:szCs w:val="20"/>
              </w:rPr>
              <w:t>April 27-May</w:t>
            </w:r>
            <w:r w:rsidR="00905730">
              <w:rPr>
                <w:sz w:val="20"/>
                <w:szCs w:val="20"/>
              </w:rPr>
              <w:t xml:space="preserve"> </w:t>
            </w:r>
            <w:r>
              <w:rPr>
                <w:sz w:val="20"/>
                <w:szCs w:val="20"/>
              </w:rPr>
              <w:t>8, 2020</w:t>
            </w:r>
          </w:p>
        </w:tc>
      </w:tr>
      <w:tr w:rsidR="00FC3C13" w:rsidRPr="005F0FCC" w14:paraId="54F71F27" w14:textId="77777777" w:rsidTr="00A7068A">
        <w:trPr>
          <w:trHeight w:val="1241"/>
        </w:trPr>
        <w:tc>
          <w:tcPr>
            <w:tcW w:w="1998" w:type="dxa"/>
            <w:shd w:val="clear" w:color="auto" w:fill="A9CC0B"/>
          </w:tcPr>
          <w:p w14:paraId="3C819BAC" w14:textId="6E678C51" w:rsidR="005F0FCC" w:rsidRPr="005A3172" w:rsidRDefault="00DA0752" w:rsidP="005F0FCC">
            <w:pPr>
              <w:spacing w:after="160" w:line="259" w:lineRule="auto"/>
              <w:rPr>
                <w:sz w:val="20"/>
                <w:szCs w:val="20"/>
              </w:rPr>
            </w:pPr>
            <w:r>
              <w:rPr>
                <w:sz w:val="20"/>
                <w:szCs w:val="20"/>
              </w:rPr>
              <w:t xml:space="preserve">3. Establish monitoring </w:t>
            </w:r>
            <w:r w:rsidR="005F0FCC" w:rsidRPr="005A3172">
              <w:rPr>
                <w:sz w:val="20"/>
                <w:szCs w:val="20"/>
              </w:rPr>
              <w:t>evaluation and review process</w:t>
            </w:r>
          </w:p>
        </w:tc>
        <w:tc>
          <w:tcPr>
            <w:tcW w:w="2070" w:type="dxa"/>
            <w:shd w:val="clear" w:color="auto" w:fill="FD9A09"/>
          </w:tcPr>
          <w:p w14:paraId="533DE176" w14:textId="77777777" w:rsidR="005F0FCC" w:rsidRPr="005A3172" w:rsidRDefault="005F0FCC" w:rsidP="005F0FCC">
            <w:pPr>
              <w:spacing w:after="160" w:line="259" w:lineRule="auto"/>
              <w:rPr>
                <w:sz w:val="20"/>
                <w:szCs w:val="20"/>
              </w:rPr>
            </w:pPr>
            <w:r w:rsidRPr="005A3172">
              <w:rPr>
                <w:sz w:val="20"/>
                <w:szCs w:val="20"/>
              </w:rPr>
              <w:t>Framework for Rehabilitation Monitoring and Evaluation (FRAME)</w:t>
            </w:r>
          </w:p>
        </w:tc>
        <w:tc>
          <w:tcPr>
            <w:tcW w:w="3093" w:type="dxa"/>
            <w:shd w:val="clear" w:color="auto" w:fill="FFFF00"/>
          </w:tcPr>
          <w:p w14:paraId="68303644" w14:textId="1FB87B6E" w:rsidR="005F0FCC" w:rsidRPr="005A3172" w:rsidRDefault="005F0FCC" w:rsidP="005F0FCC">
            <w:pPr>
              <w:spacing w:after="160" w:line="259" w:lineRule="auto"/>
              <w:rPr>
                <w:sz w:val="20"/>
                <w:szCs w:val="20"/>
              </w:rPr>
            </w:pPr>
            <w:r w:rsidRPr="005A3172">
              <w:rPr>
                <w:sz w:val="20"/>
                <w:szCs w:val="20"/>
              </w:rPr>
              <w:t xml:space="preserve">FRAME guidance assists in establishing a monitoring framework including the selection of indicators.  </w:t>
            </w:r>
          </w:p>
        </w:tc>
        <w:tc>
          <w:tcPr>
            <w:tcW w:w="2268" w:type="dxa"/>
            <w:shd w:val="clear" w:color="auto" w:fill="00FFFF"/>
          </w:tcPr>
          <w:p w14:paraId="12D37333" w14:textId="77777777" w:rsidR="005F0FCC" w:rsidRPr="005A3172" w:rsidRDefault="005F0FCC" w:rsidP="005F0FCC">
            <w:pPr>
              <w:spacing w:after="160" w:line="259" w:lineRule="auto"/>
              <w:rPr>
                <w:sz w:val="20"/>
                <w:szCs w:val="20"/>
              </w:rPr>
            </w:pPr>
            <w:r w:rsidRPr="005A3172">
              <w:rPr>
                <w:sz w:val="20"/>
                <w:szCs w:val="20"/>
              </w:rPr>
              <w:t>To happen simultaneously with Strategic Plan</w:t>
            </w:r>
          </w:p>
        </w:tc>
      </w:tr>
      <w:tr w:rsidR="00FC3C13" w:rsidRPr="005F0FCC" w14:paraId="6562F63E" w14:textId="77777777" w:rsidTr="00A7068A">
        <w:trPr>
          <w:trHeight w:val="764"/>
        </w:trPr>
        <w:tc>
          <w:tcPr>
            <w:tcW w:w="1998" w:type="dxa"/>
            <w:shd w:val="clear" w:color="auto" w:fill="A9CC0B"/>
          </w:tcPr>
          <w:p w14:paraId="2772FAC7" w14:textId="77777777" w:rsidR="005F0FCC" w:rsidRPr="005A3172" w:rsidRDefault="005F0FCC" w:rsidP="005F0FCC">
            <w:pPr>
              <w:spacing w:after="160" w:line="259" w:lineRule="auto"/>
              <w:rPr>
                <w:sz w:val="20"/>
                <w:szCs w:val="20"/>
              </w:rPr>
            </w:pPr>
            <w:r w:rsidRPr="005A3172">
              <w:rPr>
                <w:sz w:val="20"/>
                <w:szCs w:val="20"/>
              </w:rPr>
              <w:t>4. Implement the strategic plan</w:t>
            </w:r>
          </w:p>
        </w:tc>
        <w:tc>
          <w:tcPr>
            <w:tcW w:w="2070" w:type="dxa"/>
            <w:shd w:val="clear" w:color="auto" w:fill="FD9A09"/>
          </w:tcPr>
          <w:p w14:paraId="010B7572" w14:textId="77777777" w:rsidR="005F0FCC" w:rsidRPr="005A3172" w:rsidRDefault="005F0FCC" w:rsidP="005F0FCC">
            <w:pPr>
              <w:spacing w:after="160" w:line="259" w:lineRule="auto"/>
              <w:rPr>
                <w:sz w:val="20"/>
                <w:szCs w:val="20"/>
              </w:rPr>
            </w:pPr>
            <w:r w:rsidRPr="005A3172">
              <w:rPr>
                <w:sz w:val="20"/>
                <w:szCs w:val="20"/>
              </w:rPr>
              <w:t>Action on Rehabilitation (ACTOR)</w:t>
            </w:r>
          </w:p>
        </w:tc>
        <w:tc>
          <w:tcPr>
            <w:tcW w:w="3093" w:type="dxa"/>
            <w:shd w:val="clear" w:color="auto" w:fill="FFFF00"/>
          </w:tcPr>
          <w:p w14:paraId="2FA53F07" w14:textId="77777777" w:rsidR="005F0FCC" w:rsidRPr="005A3172" w:rsidRDefault="005F0FCC" w:rsidP="005F0FCC">
            <w:pPr>
              <w:spacing w:after="160" w:line="259" w:lineRule="auto"/>
              <w:rPr>
                <w:sz w:val="20"/>
                <w:szCs w:val="20"/>
              </w:rPr>
            </w:pPr>
            <w:r w:rsidRPr="005A3172">
              <w:rPr>
                <w:sz w:val="20"/>
                <w:szCs w:val="20"/>
              </w:rPr>
              <w:t>Planning, action, and evaluation cycle</w:t>
            </w:r>
          </w:p>
        </w:tc>
        <w:tc>
          <w:tcPr>
            <w:tcW w:w="2268" w:type="dxa"/>
            <w:shd w:val="clear" w:color="auto" w:fill="00FFFF"/>
          </w:tcPr>
          <w:p w14:paraId="716FB440" w14:textId="77777777" w:rsidR="005F0FCC" w:rsidRPr="005A3172" w:rsidRDefault="005F0FCC" w:rsidP="005F0FCC">
            <w:pPr>
              <w:spacing w:after="160" w:line="259" w:lineRule="auto"/>
              <w:rPr>
                <w:sz w:val="20"/>
                <w:szCs w:val="20"/>
              </w:rPr>
            </w:pPr>
            <w:r w:rsidRPr="005A3172">
              <w:rPr>
                <w:sz w:val="20"/>
                <w:szCs w:val="20"/>
              </w:rPr>
              <w:t>After Strategic Plan and Monitoring Framework are in place</w:t>
            </w:r>
          </w:p>
        </w:tc>
      </w:tr>
    </w:tbl>
    <w:p w14:paraId="1994024B" w14:textId="77777777" w:rsidR="00784BB0" w:rsidRDefault="00784BB0">
      <w:r>
        <w:br w:type="page"/>
      </w:r>
    </w:p>
    <w:p w14:paraId="79AC0E36" w14:textId="4C0FEA15" w:rsidR="00713854" w:rsidRDefault="00713854" w:rsidP="00713854">
      <w:r w:rsidRPr="00DF2D01">
        <w:lastRenderedPageBreak/>
        <w:t xml:space="preserve">The WHO health system building blocks are an important </w:t>
      </w:r>
      <w:r w:rsidRPr="00784BB0">
        <w:t>framework reflected within the Guide.   Across the six building blocks are components that reflect rehabilitation</w:t>
      </w:r>
      <w:r w:rsidR="00CB4ABD" w:rsidRPr="00784BB0">
        <w:t>.  The table below</w:t>
      </w:r>
      <w:r w:rsidRPr="00784BB0">
        <w:t xml:space="preserve"> illustrates</w:t>
      </w:r>
      <w:r w:rsidRPr="00207A53">
        <w:t xml:space="preserve"> the health system building blocks and corresponding rehabilitation components. The assessment and measurement of these rehabilitation components is </w:t>
      </w:r>
      <w:r>
        <w:t>a subject of</w:t>
      </w:r>
      <w:r w:rsidRPr="00207A53">
        <w:t xml:space="preserve"> the tools in the </w:t>
      </w:r>
      <w:r>
        <w:t>Guide</w:t>
      </w:r>
      <w:r w:rsidRPr="00207A53">
        <w:t>.</w:t>
      </w:r>
      <w:bookmarkEnd w:id="34"/>
    </w:p>
    <w:p w14:paraId="58AA1BD6" w14:textId="550F42B5" w:rsidR="00713854" w:rsidRPr="00207A53" w:rsidRDefault="00713854" w:rsidP="00713854">
      <w:pPr>
        <w:rPr>
          <w:b/>
        </w:rPr>
      </w:pPr>
      <w:r>
        <w:rPr>
          <w:b/>
        </w:rPr>
        <w:t xml:space="preserve"> </w:t>
      </w:r>
      <w:r w:rsidRPr="00207A53">
        <w:rPr>
          <w:b/>
        </w:rPr>
        <w:t xml:space="preserve">Health </w:t>
      </w:r>
      <w:r>
        <w:rPr>
          <w:b/>
        </w:rPr>
        <w:t>s</w:t>
      </w:r>
      <w:r w:rsidRPr="00207A53">
        <w:rPr>
          <w:b/>
        </w:rPr>
        <w:t xml:space="preserve">ystem </w:t>
      </w:r>
      <w:r>
        <w:rPr>
          <w:b/>
        </w:rPr>
        <w:t>b</w:t>
      </w:r>
      <w:r w:rsidRPr="00207A53">
        <w:rPr>
          <w:b/>
        </w:rPr>
        <w:t xml:space="preserve">uilding </w:t>
      </w:r>
      <w:r>
        <w:rPr>
          <w:b/>
        </w:rPr>
        <w:t>b</w:t>
      </w:r>
      <w:r w:rsidRPr="00207A53">
        <w:rPr>
          <w:b/>
        </w:rPr>
        <w:t xml:space="preserve">locks and </w:t>
      </w:r>
      <w:r>
        <w:rPr>
          <w:b/>
        </w:rPr>
        <w:t>r</w:t>
      </w:r>
      <w:r w:rsidRPr="00207A53">
        <w:rPr>
          <w:b/>
        </w:rPr>
        <w:t xml:space="preserve">ehabilitation </w:t>
      </w:r>
    </w:p>
    <w:tbl>
      <w:tblPr>
        <w:tblStyle w:val="TableGrid"/>
        <w:tblW w:w="0" w:type="auto"/>
        <w:tblLook w:val="04A0" w:firstRow="1" w:lastRow="0" w:firstColumn="1" w:lastColumn="0" w:noHBand="0" w:noVBand="1"/>
      </w:tblPr>
      <w:tblGrid>
        <w:gridCol w:w="2486"/>
        <w:gridCol w:w="6864"/>
      </w:tblGrid>
      <w:tr w:rsidR="00713854" w14:paraId="781D69ED" w14:textId="77777777" w:rsidTr="00177A20">
        <w:trPr>
          <w:trHeight w:val="829"/>
        </w:trPr>
        <w:tc>
          <w:tcPr>
            <w:tcW w:w="2689" w:type="dxa"/>
            <w:shd w:val="clear" w:color="auto" w:fill="D9D9D9" w:themeFill="background1" w:themeFillShade="D9"/>
            <w:vAlign w:val="center"/>
          </w:tcPr>
          <w:p w14:paraId="10FAC214" w14:textId="77777777" w:rsidR="00713854" w:rsidRPr="00207A53" w:rsidRDefault="00713854" w:rsidP="00177A20">
            <w:pPr>
              <w:rPr>
                <w:b/>
              </w:rPr>
            </w:pPr>
            <w:r w:rsidRPr="00207A53">
              <w:rPr>
                <w:b/>
              </w:rPr>
              <w:t xml:space="preserve">The Six Building Blocks of the Health System </w:t>
            </w:r>
          </w:p>
        </w:tc>
        <w:tc>
          <w:tcPr>
            <w:tcW w:w="8219" w:type="dxa"/>
            <w:shd w:val="clear" w:color="auto" w:fill="D9D9D9" w:themeFill="background1" w:themeFillShade="D9"/>
            <w:vAlign w:val="center"/>
          </w:tcPr>
          <w:p w14:paraId="7EF42ADD" w14:textId="77777777" w:rsidR="00713854" w:rsidRPr="00207A53" w:rsidRDefault="00713854" w:rsidP="00177A20">
            <w:pPr>
              <w:rPr>
                <w:b/>
              </w:rPr>
            </w:pPr>
            <w:r w:rsidRPr="00207A53">
              <w:rPr>
                <w:b/>
              </w:rPr>
              <w:t>Components Reflecting Rehabilitation</w:t>
            </w:r>
          </w:p>
        </w:tc>
      </w:tr>
      <w:tr w:rsidR="00713854" w14:paraId="6545B230" w14:textId="77777777" w:rsidTr="00177A20">
        <w:trPr>
          <w:trHeight w:val="829"/>
        </w:trPr>
        <w:tc>
          <w:tcPr>
            <w:tcW w:w="2689" w:type="dxa"/>
            <w:shd w:val="clear" w:color="auto" w:fill="F2F2F2" w:themeFill="background1" w:themeFillShade="F2"/>
            <w:vAlign w:val="center"/>
          </w:tcPr>
          <w:p w14:paraId="1B759CDD" w14:textId="77777777" w:rsidR="00713854" w:rsidRPr="00DF2D01" w:rsidRDefault="00713854" w:rsidP="00732AFC">
            <w:pPr>
              <w:pStyle w:val="ListParagraph"/>
              <w:numPr>
                <w:ilvl w:val="0"/>
                <w:numId w:val="5"/>
              </w:numPr>
              <w:ind w:left="426"/>
              <w:rPr>
                <w:b/>
              </w:rPr>
            </w:pPr>
            <w:r w:rsidRPr="00DF2D01">
              <w:rPr>
                <w:b/>
              </w:rPr>
              <w:t xml:space="preserve">Leadership and governance </w:t>
            </w:r>
          </w:p>
        </w:tc>
        <w:tc>
          <w:tcPr>
            <w:tcW w:w="8219" w:type="dxa"/>
            <w:shd w:val="clear" w:color="auto" w:fill="F2F2F2" w:themeFill="background1" w:themeFillShade="F2"/>
            <w:vAlign w:val="center"/>
          </w:tcPr>
          <w:p w14:paraId="0A0F9631" w14:textId="77777777" w:rsidR="00713854" w:rsidRPr="00DF2D01" w:rsidRDefault="00713854" w:rsidP="00177A20">
            <w:pPr>
              <w:pStyle w:val="ListBullet"/>
            </w:pPr>
            <w:r w:rsidRPr="00DF2D01">
              <w:t>Laws, policies, plans and strategies that address rehabilitation.</w:t>
            </w:r>
          </w:p>
          <w:p w14:paraId="1301895B" w14:textId="77777777" w:rsidR="00713854" w:rsidRPr="00DF2D01" w:rsidRDefault="00713854" w:rsidP="00177A20">
            <w:pPr>
              <w:pStyle w:val="ListBullet"/>
            </w:pPr>
            <w:r w:rsidRPr="00DF2D01">
              <w:t>Governance structures, regulatory mechanisms and accountability processes that address rehabilitation.</w:t>
            </w:r>
          </w:p>
          <w:p w14:paraId="3CFF1A56" w14:textId="77777777" w:rsidR="00713854" w:rsidRPr="00DF2D01" w:rsidRDefault="00713854" w:rsidP="00177A20">
            <w:pPr>
              <w:pStyle w:val="ListBullet"/>
            </w:pPr>
            <w:r w:rsidRPr="00DF2D01">
              <w:t xml:space="preserve">Planning, collaboration and coordination processes for rehabilitation. </w:t>
            </w:r>
          </w:p>
          <w:p w14:paraId="21A22A83" w14:textId="77777777" w:rsidR="00713854" w:rsidRPr="00DF2D01" w:rsidRDefault="00713854" w:rsidP="00177A20">
            <w:pPr>
              <w:pStyle w:val="ListBullet"/>
              <w:numPr>
                <w:ilvl w:val="0"/>
                <w:numId w:val="0"/>
              </w:numPr>
              <w:ind w:left="360"/>
            </w:pPr>
          </w:p>
        </w:tc>
      </w:tr>
      <w:tr w:rsidR="00713854" w14:paraId="18E1E7E1" w14:textId="77777777" w:rsidTr="00177A20">
        <w:trPr>
          <w:trHeight w:val="829"/>
        </w:trPr>
        <w:tc>
          <w:tcPr>
            <w:tcW w:w="2689" w:type="dxa"/>
            <w:shd w:val="clear" w:color="auto" w:fill="F2F2F2" w:themeFill="background1" w:themeFillShade="F2"/>
            <w:vAlign w:val="center"/>
          </w:tcPr>
          <w:p w14:paraId="3DD1CA08" w14:textId="77777777" w:rsidR="00713854" w:rsidRPr="00DF2D01" w:rsidRDefault="00713854" w:rsidP="00732AFC">
            <w:pPr>
              <w:pStyle w:val="ListParagraph"/>
              <w:numPr>
                <w:ilvl w:val="0"/>
                <w:numId w:val="5"/>
              </w:numPr>
              <w:ind w:left="426"/>
              <w:rPr>
                <w:b/>
              </w:rPr>
            </w:pPr>
            <w:r w:rsidRPr="00DF2D01">
              <w:rPr>
                <w:b/>
              </w:rPr>
              <w:t xml:space="preserve">Financing </w:t>
            </w:r>
          </w:p>
        </w:tc>
        <w:tc>
          <w:tcPr>
            <w:tcW w:w="8219" w:type="dxa"/>
            <w:shd w:val="clear" w:color="auto" w:fill="F2F2F2" w:themeFill="background1" w:themeFillShade="F2"/>
            <w:vAlign w:val="center"/>
          </w:tcPr>
          <w:p w14:paraId="344072A5" w14:textId="77777777" w:rsidR="00713854" w:rsidRPr="00DF2D01" w:rsidRDefault="00713854" w:rsidP="00177A20">
            <w:pPr>
              <w:pStyle w:val="ListBullet"/>
            </w:pPr>
            <w:r w:rsidRPr="00DF2D01">
              <w:t xml:space="preserve">Health expenditure for rehabilitation. </w:t>
            </w:r>
          </w:p>
          <w:p w14:paraId="277AE056" w14:textId="77777777" w:rsidR="00713854" w:rsidRPr="00DF2D01" w:rsidRDefault="00713854" w:rsidP="00177A20">
            <w:pPr>
              <w:pStyle w:val="ListBullet"/>
            </w:pPr>
            <w:r w:rsidRPr="00DF2D01">
              <w:t>Health financing and payment structures inclusive of rehabilitation.</w:t>
            </w:r>
          </w:p>
          <w:p w14:paraId="2FFD0628" w14:textId="77777777" w:rsidR="00713854" w:rsidRPr="00DF2D01" w:rsidRDefault="00713854" w:rsidP="00177A20">
            <w:pPr>
              <w:pStyle w:val="ListBullet"/>
              <w:numPr>
                <w:ilvl w:val="0"/>
                <w:numId w:val="0"/>
              </w:numPr>
              <w:ind w:left="360"/>
            </w:pPr>
          </w:p>
        </w:tc>
      </w:tr>
      <w:tr w:rsidR="00713854" w14:paraId="3B155413" w14:textId="77777777" w:rsidTr="00177A20">
        <w:trPr>
          <w:trHeight w:val="829"/>
        </w:trPr>
        <w:tc>
          <w:tcPr>
            <w:tcW w:w="2689" w:type="dxa"/>
            <w:shd w:val="clear" w:color="auto" w:fill="F2F2F2" w:themeFill="background1" w:themeFillShade="F2"/>
            <w:vAlign w:val="center"/>
          </w:tcPr>
          <w:p w14:paraId="2D8950D2" w14:textId="7986D1D2" w:rsidR="00713854" w:rsidRPr="00DF2D01" w:rsidRDefault="00281846" w:rsidP="00732AFC">
            <w:pPr>
              <w:pStyle w:val="ListParagraph"/>
              <w:numPr>
                <w:ilvl w:val="0"/>
                <w:numId w:val="5"/>
              </w:numPr>
              <w:ind w:left="426"/>
              <w:rPr>
                <w:b/>
              </w:rPr>
            </w:pPr>
            <w:r>
              <w:rPr>
                <w:b/>
              </w:rPr>
              <w:t xml:space="preserve">Health workforce </w:t>
            </w:r>
          </w:p>
        </w:tc>
        <w:tc>
          <w:tcPr>
            <w:tcW w:w="8219" w:type="dxa"/>
            <w:shd w:val="clear" w:color="auto" w:fill="F2F2F2" w:themeFill="background1" w:themeFillShade="F2"/>
            <w:vAlign w:val="center"/>
          </w:tcPr>
          <w:p w14:paraId="07EE56F8" w14:textId="77777777" w:rsidR="00713854" w:rsidRPr="00DF2D01" w:rsidRDefault="00713854" w:rsidP="00177A20">
            <w:pPr>
              <w:pStyle w:val="ListBullet"/>
            </w:pPr>
            <w:r w:rsidRPr="00DF2D01">
              <w:t xml:space="preserve">Health workforce that delivers rehabilitation interventions - primarily rehabilitation medicine, rehabilitation allied health / therapy personnel and rehabilitation nursing. </w:t>
            </w:r>
          </w:p>
          <w:p w14:paraId="5D8B10EE" w14:textId="77777777" w:rsidR="00713854" w:rsidRPr="00DF2D01" w:rsidRDefault="00713854" w:rsidP="00177A20">
            <w:pPr>
              <w:pStyle w:val="ListBullet"/>
              <w:numPr>
                <w:ilvl w:val="0"/>
                <w:numId w:val="0"/>
              </w:numPr>
              <w:ind w:left="360"/>
            </w:pPr>
          </w:p>
        </w:tc>
      </w:tr>
      <w:tr w:rsidR="00713854" w14:paraId="45E69674" w14:textId="77777777" w:rsidTr="00177A20">
        <w:trPr>
          <w:trHeight w:val="829"/>
        </w:trPr>
        <w:tc>
          <w:tcPr>
            <w:tcW w:w="2689" w:type="dxa"/>
            <w:shd w:val="clear" w:color="auto" w:fill="F2F2F2" w:themeFill="background1" w:themeFillShade="F2"/>
            <w:vAlign w:val="center"/>
          </w:tcPr>
          <w:p w14:paraId="3C474008" w14:textId="7683616A" w:rsidR="00713854" w:rsidRPr="00DF2D01" w:rsidRDefault="00281846" w:rsidP="00732AFC">
            <w:pPr>
              <w:pStyle w:val="ListParagraph"/>
              <w:numPr>
                <w:ilvl w:val="0"/>
                <w:numId w:val="5"/>
              </w:numPr>
              <w:ind w:left="426"/>
              <w:rPr>
                <w:b/>
              </w:rPr>
            </w:pPr>
            <w:r>
              <w:rPr>
                <w:b/>
              </w:rPr>
              <w:t xml:space="preserve">Service delivery </w:t>
            </w:r>
          </w:p>
        </w:tc>
        <w:tc>
          <w:tcPr>
            <w:tcW w:w="8219" w:type="dxa"/>
            <w:shd w:val="clear" w:color="auto" w:fill="F2F2F2" w:themeFill="background1" w:themeFillShade="F2"/>
            <w:vAlign w:val="center"/>
          </w:tcPr>
          <w:p w14:paraId="147058A9" w14:textId="77777777" w:rsidR="00713854" w:rsidRPr="00DF2D01" w:rsidRDefault="00713854" w:rsidP="00177A20">
            <w:pPr>
              <w:pStyle w:val="ListBullet"/>
            </w:pPr>
            <w:r w:rsidRPr="00DF2D01">
              <w:t xml:space="preserve">Health services that deliver rehabilitation interventions, including rehabilitation delivered in rehabilitation wards, units and centers, in hospital settings and rehabilitation delivered in primary care facilities and other community settings.  </w:t>
            </w:r>
            <w:r>
              <w:t xml:space="preserve">The availability and quality of rehabilitation are considered. </w:t>
            </w:r>
          </w:p>
          <w:p w14:paraId="3506187F" w14:textId="77777777" w:rsidR="00713854" w:rsidRPr="00DF2D01" w:rsidRDefault="00713854" w:rsidP="00177A20">
            <w:pPr>
              <w:pStyle w:val="ListBullet"/>
              <w:numPr>
                <w:ilvl w:val="0"/>
                <w:numId w:val="0"/>
              </w:numPr>
              <w:ind w:left="360"/>
            </w:pPr>
          </w:p>
        </w:tc>
      </w:tr>
      <w:tr w:rsidR="00713854" w14:paraId="6E440F87" w14:textId="77777777" w:rsidTr="00177A20">
        <w:trPr>
          <w:trHeight w:val="829"/>
        </w:trPr>
        <w:tc>
          <w:tcPr>
            <w:tcW w:w="2689" w:type="dxa"/>
            <w:shd w:val="clear" w:color="auto" w:fill="F2F2F2" w:themeFill="background1" w:themeFillShade="F2"/>
            <w:vAlign w:val="center"/>
          </w:tcPr>
          <w:p w14:paraId="3A26C392" w14:textId="77777777" w:rsidR="00713854" w:rsidRPr="00DF2D01" w:rsidRDefault="00713854" w:rsidP="00732AFC">
            <w:pPr>
              <w:pStyle w:val="ListParagraph"/>
              <w:numPr>
                <w:ilvl w:val="0"/>
                <w:numId w:val="5"/>
              </w:numPr>
              <w:ind w:left="426"/>
              <w:rPr>
                <w:b/>
              </w:rPr>
            </w:pPr>
            <w:r w:rsidRPr="00DF2D01">
              <w:rPr>
                <w:b/>
              </w:rPr>
              <w:t xml:space="preserve">Medicines and technology </w:t>
            </w:r>
          </w:p>
        </w:tc>
        <w:tc>
          <w:tcPr>
            <w:tcW w:w="8219" w:type="dxa"/>
            <w:shd w:val="clear" w:color="auto" w:fill="F2F2F2" w:themeFill="background1" w:themeFillShade="F2"/>
            <w:vAlign w:val="center"/>
          </w:tcPr>
          <w:p w14:paraId="7C29934C" w14:textId="77777777" w:rsidR="00713854" w:rsidRPr="00DF2D01" w:rsidRDefault="00713854" w:rsidP="00177A20">
            <w:pPr>
              <w:pStyle w:val="ListBullet"/>
            </w:pPr>
            <w:r w:rsidRPr="00DF2D01">
              <w:t>Medicines and technology commonly utilized by people accessing rehabilitation, primarily assistive products.</w:t>
            </w:r>
          </w:p>
          <w:p w14:paraId="6204D3F4" w14:textId="77777777" w:rsidR="00713854" w:rsidRPr="00DF2D01" w:rsidRDefault="00713854" w:rsidP="00177A20">
            <w:pPr>
              <w:pStyle w:val="ListBullet"/>
              <w:numPr>
                <w:ilvl w:val="0"/>
                <w:numId w:val="0"/>
              </w:numPr>
              <w:ind w:left="360"/>
            </w:pPr>
          </w:p>
        </w:tc>
      </w:tr>
      <w:tr w:rsidR="00713854" w14:paraId="51793185" w14:textId="77777777" w:rsidTr="00713854">
        <w:trPr>
          <w:trHeight w:val="90"/>
        </w:trPr>
        <w:tc>
          <w:tcPr>
            <w:tcW w:w="2689" w:type="dxa"/>
            <w:shd w:val="clear" w:color="auto" w:fill="F2F2F2" w:themeFill="background1" w:themeFillShade="F2"/>
            <w:vAlign w:val="center"/>
          </w:tcPr>
          <w:p w14:paraId="4414B0B8" w14:textId="77777777" w:rsidR="00713854" w:rsidRPr="00DF2D01" w:rsidRDefault="00713854" w:rsidP="00732AFC">
            <w:pPr>
              <w:pStyle w:val="ListParagraph"/>
              <w:numPr>
                <w:ilvl w:val="0"/>
                <w:numId w:val="5"/>
              </w:numPr>
              <w:ind w:left="426"/>
              <w:rPr>
                <w:b/>
              </w:rPr>
            </w:pPr>
            <w:r w:rsidRPr="00DF2D01">
              <w:rPr>
                <w:b/>
              </w:rPr>
              <w:t xml:space="preserve">Health information systems </w:t>
            </w:r>
          </w:p>
        </w:tc>
        <w:tc>
          <w:tcPr>
            <w:tcW w:w="8219" w:type="dxa"/>
            <w:shd w:val="clear" w:color="auto" w:fill="F2F2F2" w:themeFill="background1" w:themeFillShade="F2"/>
            <w:vAlign w:val="center"/>
          </w:tcPr>
          <w:p w14:paraId="68CC544A" w14:textId="77777777" w:rsidR="00713854" w:rsidRDefault="00713854" w:rsidP="00177A20">
            <w:pPr>
              <w:pStyle w:val="ListBullet"/>
            </w:pPr>
            <w:r w:rsidRPr="00DF2D01">
              <w:t>Data relevant and inclusive of rehabilitation in the health information systems. For example, population functioning data, rehabilitation availability and utilization data, rehabilitation outcomes data</w:t>
            </w:r>
            <w:r>
              <w:t>.</w:t>
            </w:r>
          </w:p>
          <w:p w14:paraId="01CA85BC" w14:textId="77777777" w:rsidR="00713854" w:rsidRPr="00207A53" w:rsidRDefault="00713854" w:rsidP="00177A20">
            <w:pPr>
              <w:pStyle w:val="ListBullet"/>
              <w:numPr>
                <w:ilvl w:val="0"/>
                <w:numId w:val="0"/>
              </w:numPr>
              <w:ind w:left="360"/>
            </w:pPr>
          </w:p>
        </w:tc>
      </w:tr>
    </w:tbl>
    <w:p w14:paraId="64E6D3B0" w14:textId="1DD6BDFD" w:rsidR="00576B16" w:rsidRDefault="00576B16">
      <w:pPr>
        <w:rPr>
          <w:rFonts w:asciiTheme="majorHAnsi" w:eastAsiaTheme="majorEastAsia" w:hAnsiTheme="majorHAnsi" w:cstheme="majorBidi"/>
          <w:color w:val="2F5496" w:themeColor="accent1" w:themeShade="BF"/>
          <w:sz w:val="28"/>
          <w:szCs w:val="28"/>
          <w:lang w:eastAsia="ja-JP"/>
        </w:rPr>
      </w:pPr>
    </w:p>
    <w:bookmarkEnd w:id="33"/>
    <w:p w14:paraId="289D8A42" w14:textId="77777777" w:rsidR="00257F37" w:rsidRDefault="00257F37">
      <w:pPr>
        <w:rPr>
          <w:rFonts w:asciiTheme="majorHAnsi" w:eastAsiaTheme="majorEastAsia" w:hAnsiTheme="majorHAnsi" w:cstheme="majorBidi"/>
          <w:color w:val="2F5496" w:themeColor="accent1" w:themeShade="BF"/>
          <w:sz w:val="28"/>
          <w:szCs w:val="28"/>
          <w:lang w:eastAsia="ja-JP"/>
        </w:rPr>
      </w:pPr>
      <w:r>
        <w:br w:type="page"/>
      </w:r>
    </w:p>
    <w:p w14:paraId="661E70B2" w14:textId="2DB9B61F" w:rsidR="00876EB8" w:rsidRPr="00876EB8" w:rsidRDefault="00ED3C61" w:rsidP="00876EB8">
      <w:pPr>
        <w:pStyle w:val="Heading2"/>
        <w:spacing w:before="0" w:after="160"/>
        <w:rPr>
          <w:sz w:val="32"/>
          <w:szCs w:val="32"/>
        </w:rPr>
      </w:pPr>
      <w:bookmarkStart w:id="36" w:name="_Toc41545920"/>
      <w:r w:rsidRPr="00AB620A">
        <w:rPr>
          <w:sz w:val="32"/>
          <w:szCs w:val="32"/>
        </w:rPr>
        <w:lastRenderedPageBreak/>
        <w:t xml:space="preserve">APPENDIX </w:t>
      </w:r>
      <w:r w:rsidR="00AF657D">
        <w:rPr>
          <w:sz w:val="32"/>
          <w:szCs w:val="32"/>
        </w:rPr>
        <w:t xml:space="preserve">C – Map of </w:t>
      </w:r>
      <w:r w:rsidR="00784BB0">
        <w:rPr>
          <w:sz w:val="32"/>
          <w:szCs w:val="32"/>
        </w:rPr>
        <w:t>Georgia</w:t>
      </w:r>
      <w:bookmarkEnd w:id="36"/>
    </w:p>
    <w:p w14:paraId="38D638C0" w14:textId="4793467E" w:rsidR="00876EB8" w:rsidRDefault="00B26D4C" w:rsidP="00AF657D">
      <w:r>
        <w:rPr>
          <w:noProof/>
          <w:sz w:val="32"/>
          <w:szCs w:val="32"/>
        </w:rPr>
        <w:drawing>
          <wp:anchor distT="0" distB="0" distL="114300" distR="114300" simplePos="0" relativeHeight="251759616" behindDoc="0" locked="0" layoutInCell="1" allowOverlap="1" wp14:anchorId="56AE10D9" wp14:editId="05DC527B">
            <wp:simplePos x="0" y="0"/>
            <wp:positionH relativeFrom="column">
              <wp:posOffset>-186690</wp:posOffset>
            </wp:positionH>
            <wp:positionV relativeFrom="paragraph">
              <wp:posOffset>335915</wp:posOffset>
            </wp:positionV>
            <wp:extent cx="5935345" cy="3660140"/>
            <wp:effectExtent l="0" t="0" r="8255" b="0"/>
            <wp:wrapTight wrapText="bothSides">
              <wp:wrapPolygon edited="0">
                <wp:start x="0" y="0"/>
                <wp:lineTo x="0" y="21435"/>
                <wp:lineTo x="21538" y="21435"/>
                <wp:lineTo x="21538" y="0"/>
                <wp:lineTo x="0" y="0"/>
              </wp:wrapPolygon>
            </wp:wrapTight>
            <wp:docPr id="32" name="Picture 32" descr="../Screen%20Shot%202020-03-03%20at%203.00.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03%20at%203.00.37%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366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00A9" w14:textId="545B247A" w:rsidR="00876EB8" w:rsidRDefault="00876EB8" w:rsidP="00AF657D"/>
    <w:p w14:paraId="37C1FDE1" w14:textId="3425B3D4" w:rsidR="00876EB8" w:rsidRDefault="00876EB8" w:rsidP="00AF657D"/>
    <w:p w14:paraId="28357A34" w14:textId="55C99116" w:rsidR="00876EB8" w:rsidRDefault="00876EB8" w:rsidP="00AF657D"/>
    <w:p w14:paraId="269DF216" w14:textId="4DE3AD7B" w:rsidR="00876EB8" w:rsidRDefault="00876EB8" w:rsidP="00AF657D"/>
    <w:p w14:paraId="145CFDA0" w14:textId="17B7C19B" w:rsidR="00876EB8" w:rsidRDefault="00876EB8" w:rsidP="00AF657D"/>
    <w:p w14:paraId="4E7AAF7A" w14:textId="6FE14A2D" w:rsidR="00876EB8" w:rsidRDefault="00876EB8" w:rsidP="00AF657D"/>
    <w:p w14:paraId="35D803B5" w14:textId="3FD53E8E" w:rsidR="00AF657D" w:rsidRDefault="00AF657D">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675373D" w14:textId="361B1BDB" w:rsidR="00ED3C61" w:rsidRPr="00AB620A" w:rsidRDefault="00AF657D" w:rsidP="005554D7">
      <w:pPr>
        <w:pStyle w:val="Heading2"/>
        <w:spacing w:before="0"/>
        <w:rPr>
          <w:rFonts w:asciiTheme="minorHAnsi" w:eastAsiaTheme="minorHAnsi" w:hAnsiTheme="minorHAnsi" w:cstheme="minorBidi"/>
          <w:color w:val="auto"/>
          <w:sz w:val="22"/>
          <w:szCs w:val="22"/>
        </w:rPr>
      </w:pPr>
      <w:bookmarkStart w:id="37" w:name="_Toc41545921"/>
      <w:r>
        <w:rPr>
          <w:sz w:val="32"/>
          <w:szCs w:val="32"/>
        </w:rPr>
        <w:lastRenderedPageBreak/>
        <w:t xml:space="preserve">APPENDIX </w:t>
      </w:r>
      <w:r w:rsidR="00C61854" w:rsidRPr="00AB620A">
        <w:rPr>
          <w:sz w:val="32"/>
          <w:szCs w:val="32"/>
        </w:rPr>
        <w:t>D</w:t>
      </w:r>
      <w:r w:rsidR="00ED3C61" w:rsidRPr="00AB620A">
        <w:rPr>
          <w:sz w:val="32"/>
          <w:szCs w:val="32"/>
        </w:rPr>
        <w:t xml:space="preserve"> </w:t>
      </w:r>
      <w:r w:rsidR="00ED3C61" w:rsidRPr="00784BB0">
        <w:rPr>
          <w:sz w:val="32"/>
          <w:szCs w:val="32"/>
        </w:rPr>
        <w:t xml:space="preserve">– </w:t>
      </w:r>
      <w:r w:rsidR="00CB4ABD" w:rsidRPr="00784BB0">
        <w:rPr>
          <w:sz w:val="32"/>
          <w:szCs w:val="32"/>
        </w:rPr>
        <w:t>In-Country Schedule</w:t>
      </w:r>
      <w:bookmarkEnd w:id="37"/>
      <w:r w:rsidR="003D2D0F" w:rsidRPr="00784BB0">
        <w:rPr>
          <w:sz w:val="32"/>
          <w:szCs w:val="32"/>
        </w:rPr>
        <w:t xml:space="preserve"> </w:t>
      </w:r>
    </w:p>
    <w:p w14:paraId="1F550291" w14:textId="586ABD2E" w:rsidR="003535E7" w:rsidRPr="003535E7" w:rsidRDefault="003535E7" w:rsidP="005554D7">
      <w:pPr>
        <w:spacing w:after="0"/>
        <w:jc w:val="center"/>
        <w:rPr>
          <w:b/>
          <w:lang w:eastAsia="ja-JP"/>
        </w:rPr>
      </w:pPr>
      <w:r w:rsidRPr="003535E7">
        <w:rPr>
          <w:b/>
          <w:lang w:eastAsia="ja-JP"/>
        </w:rPr>
        <w:t>Systematic Assessment of Rehabilitati</w:t>
      </w:r>
      <w:r w:rsidR="000A6DBD">
        <w:rPr>
          <w:b/>
          <w:lang w:eastAsia="ja-JP"/>
        </w:rPr>
        <w:t>on Situation</w:t>
      </w:r>
      <w:r w:rsidR="00784BB0">
        <w:rPr>
          <w:b/>
          <w:lang w:eastAsia="ja-JP"/>
        </w:rPr>
        <w:t xml:space="preserve"> in Georgia</w:t>
      </w:r>
    </w:p>
    <w:tbl>
      <w:tblPr>
        <w:tblStyle w:val="TableGrid"/>
        <w:tblW w:w="9849" w:type="dxa"/>
        <w:tblInd w:w="-293" w:type="dxa"/>
        <w:tblLayout w:type="fixed"/>
        <w:tblLook w:val="04A0" w:firstRow="1" w:lastRow="0" w:firstColumn="1" w:lastColumn="0" w:noHBand="0" w:noVBand="1"/>
      </w:tblPr>
      <w:tblGrid>
        <w:gridCol w:w="2381"/>
        <w:gridCol w:w="5655"/>
        <w:gridCol w:w="15"/>
        <w:gridCol w:w="1798"/>
      </w:tblGrid>
      <w:tr w:rsidR="00605537" w:rsidRPr="003535E7" w14:paraId="50E03AF6" w14:textId="77777777" w:rsidTr="00605537">
        <w:tc>
          <w:tcPr>
            <w:tcW w:w="2381" w:type="dxa"/>
          </w:tcPr>
          <w:p w14:paraId="1B50406E" w14:textId="77777777" w:rsidR="00605537" w:rsidRPr="00C247E2" w:rsidRDefault="00605537" w:rsidP="000A6DBD">
            <w:pPr>
              <w:spacing w:line="259" w:lineRule="auto"/>
              <w:jc w:val="center"/>
              <w:rPr>
                <w:b/>
                <w:sz w:val="18"/>
                <w:szCs w:val="18"/>
                <w:lang w:eastAsia="ja-JP"/>
              </w:rPr>
            </w:pPr>
            <w:r w:rsidRPr="00C247E2">
              <w:rPr>
                <w:b/>
                <w:sz w:val="18"/>
                <w:szCs w:val="18"/>
                <w:lang w:eastAsia="ja-JP"/>
              </w:rPr>
              <w:t>Date</w:t>
            </w:r>
          </w:p>
        </w:tc>
        <w:tc>
          <w:tcPr>
            <w:tcW w:w="5655" w:type="dxa"/>
          </w:tcPr>
          <w:p w14:paraId="70C487F0" w14:textId="77777777" w:rsidR="00605537" w:rsidRPr="00C247E2" w:rsidRDefault="00605537" w:rsidP="000A6DBD">
            <w:pPr>
              <w:spacing w:line="259" w:lineRule="auto"/>
              <w:jc w:val="center"/>
              <w:rPr>
                <w:b/>
                <w:sz w:val="18"/>
                <w:szCs w:val="18"/>
                <w:lang w:eastAsia="ja-JP"/>
              </w:rPr>
            </w:pPr>
            <w:r w:rsidRPr="00C247E2">
              <w:rPr>
                <w:b/>
                <w:sz w:val="18"/>
                <w:szCs w:val="18"/>
                <w:lang w:eastAsia="ja-JP"/>
              </w:rPr>
              <w:t>Activity</w:t>
            </w:r>
          </w:p>
        </w:tc>
        <w:tc>
          <w:tcPr>
            <w:tcW w:w="1813" w:type="dxa"/>
            <w:gridSpan w:val="2"/>
          </w:tcPr>
          <w:p w14:paraId="16D6FE23" w14:textId="77777777" w:rsidR="00605537" w:rsidRPr="00C247E2" w:rsidRDefault="00605537" w:rsidP="000A6DBD">
            <w:pPr>
              <w:spacing w:line="259" w:lineRule="auto"/>
              <w:jc w:val="center"/>
              <w:rPr>
                <w:b/>
                <w:sz w:val="18"/>
                <w:szCs w:val="18"/>
                <w:lang w:eastAsia="ja-JP"/>
              </w:rPr>
            </w:pPr>
            <w:r w:rsidRPr="00C247E2">
              <w:rPr>
                <w:b/>
                <w:sz w:val="18"/>
                <w:szCs w:val="18"/>
                <w:lang w:eastAsia="ja-JP"/>
              </w:rPr>
              <w:t>Location</w:t>
            </w:r>
          </w:p>
        </w:tc>
      </w:tr>
      <w:tr w:rsidR="00605537" w:rsidRPr="003535E7" w14:paraId="341A08F7" w14:textId="77777777" w:rsidTr="00605537">
        <w:tc>
          <w:tcPr>
            <w:tcW w:w="2381" w:type="dxa"/>
          </w:tcPr>
          <w:p w14:paraId="0060F23F" w14:textId="2F8EE7AD" w:rsidR="00605537" w:rsidRPr="00C247E2" w:rsidRDefault="00621156" w:rsidP="00605537">
            <w:pPr>
              <w:jc w:val="center"/>
              <w:rPr>
                <w:sz w:val="18"/>
                <w:szCs w:val="18"/>
                <w:lang w:eastAsia="ja-JP"/>
              </w:rPr>
            </w:pPr>
            <w:r w:rsidRPr="00C247E2">
              <w:rPr>
                <w:sz w:val="18"/>
                <w:szCs w:val="18"/>
                <w:lang w:eastAsia="ja-JP"/>
              </w:rPr>
              <w:t>Sat 08</w:t>
            </w:r>
            <w:r w:rsidR="00605537" w:rsidRPr="00C247E2">
              <w:rPr>
                <w:sz w:val="18"/>
                <w:szCs w:val="18"/>
                <w:lang w:eastAsia="ja-JP"/>
              </w:rPr>
              <w:t xml:space="preserve"> </w:t>
            </w:r>
            <w:r w:rsidRPr="00C247E2">
              <w:rPr>
                <w:sz w:val="18"/>
                <w:szCs w:val="18"/>
                <w:lang w:eastAsia="ja-JP"/>
              </w:rPr>
              <w:t>Feb 2020</w:t>
            </w:r>
          </w:p>
        </w:tc>
        <w:tc>
          <w:tcPr>
            <w:tcW w:w="5655" w:type="dxa"/>
          </w:tcPr>
          <w:p w14:paraId="223A0A78" w14:textId="1E1E5FE0" w:rsidR="00605537" w:rsidRPr="00C247E2" w:rsidRDefault="00621156" w:rsidP="003535E7">
            <w:pPr>
              <w:rPr>
                <w:sz w:val="18"/>
                <w:szCs w:val="18"/>
                <w:lang w:eastAsia="ja-JP"/>
              </w:rPr>
            </w:pPr>
            <w:r w:rsidRPr="00C247E2">
              <w:rPr>
                <w:sz w:val="18"/>
                <w:szCs w:val="18"/>
                <w:lang w:eastAsia="ja-JP"/>
              </w:rPr>
              <w:t>Ms. Eitel Arrival in Georgia</w:t>
            </w:r>
          </w:p>
        </w:tc>
        <w:tc>
          <w:tcPr>
            <w:tcW w:w="1813" w:type="dxa"/>
            <w:gridSpan w:val="2"/>
          </w:tcPr>
          <w:p w14:paraId="27B05E2F" w14:textId="59D0E15E" w:rsidR="00605537" w:rsidRPr="00C247E2" w:rsidRDefault="00B423C2" w:rsidP="00B25346">
            <w:pPr>
              <w:jc w:val="center"/>
              <w:rPr>
                <w:sz w:val="18"/>
                <w:szCs w:val="18"/>
                <w:lang w:eastAsia="ja-JP"/>
              </w:rPr>
            </w:pPr>
            <w:r w:rsidRPr="00C247E2">
              <w:rPr>
                <w:sz w:val="18"/>
                <w:szCs w:val="18"/>
                <w:lang w:eastAsia="ja-JP"/>
              </w:rPr>
              <w:t>Tbilisi</w:t>
            </w:r>
          </w:p>
        </w:tc>
      </w:tr>
      <w:tr w:rsidR="00F4255C" w:rsidRPr="003535E7" w14:paraId="5CC9B056" w14:textId="77777777" w:rsidTr="00605537">
        <w:trPr>
          <w:trHeight w:val="145"/>
        </w:trPr>
        <w:tc>
          <w:tcPr>
            <w:tcW w:w="2381" w:type="dxa"/>
            <w:vMerge w:val="restart"/>
          </w:tcPr>
          <w:p w14:paraId="3E737A26" w14:textId="77777777" w:rsidR="00F4255C" w:rsidRPr="00C247E2" w:rsidRDefault="00F4255C" w:rsidP="00B25346">
            <w:pPr>
              <w:spacing w:line="259" w:lineRule="auto"/>
              <w:jc w:val="center"/>
              <w:rPr>
                <w:sz w:val="18"/>
                <w:szCs w:val="18"/>
                <w:lang w:eastAsia="ja-JP"/>
              </w:rPr>
            </w:pPr>
          </w:p>
          <w:p w14:paraId="3CC334E2" w14:textId="11219A3C" w:rsidR="00F4255C" w:rsidRPr="00C247E2" w:rsidRDefault="00F4255C" w:rsidP="00B25346">
            <w:pPr>
              <w:spacing w:line="259" w:lineRule="auto"/>
              <w:jc w:val="center"/>
              <w:rPr>
                <w:sz w:val="18"/>
                <w:szCs w:val="18"/>
                <w:lang w:eastAsia="ja-JP"/>
              </w:rPr>
            </w:pPr>
            <w:r w:rsidRPr="00C247E2">
              <w:rPr>
                <w:sz w:val="18"/>
                <w:szCs w:val="18"/>
                <w:lang w:eastAsia="ja-JP"/>
              </w:rPr>
              <w:t>Monday</w:t>
            </w:r>
          </w:p>
          <w:p w14:paraId="7F421205" w14:textId="4E9BB552" w:rsidR="00F4255C" w:rsidRPr="00C247E2" w:rsidRDefault="00F4255C" w:rsidP="00B25346">
            <w:pPr>
              <w:spacing w:line="259" w:lineRule="auto"/>
              <w:jc w:val="center"/>
              <w:rPr>
                <w:sz w:val="18"/>
                <w:szCs w:val="18"/>
                <w:lang w:eastAsia="ja-JP"/>
              </w:rPr>
            </w:pPr>
            <w:r w:rsidRPr="00C247E2">
              <w:rPr>
                <w:sz w:val="18"/>
                <w:szCs w:val="18"/>
                <w:lang w:eastAsia="ja-JP"/>
              </w:rPr>
              <w:t>10 February 2020</w:t>
            </w:r>
          </w:p>
        </w:tc>
        <w:tc>
          <w:tcPr>
            <w:tcW w:w="5655" w:type="dxa"/>
          </w:tcPr>
          <w:p w14:paraId="2CA5E12D" w14:textId="58D96A44" w:rsidR="00F4255C" w:rsidRPr="00C247E2" w:rsidRDefault="00F4255C" w:rsidP="00F4255C">
            <w:pPr>
              <w:rPr>
                <w:sz w:val="18"/>
                <w:szCs w:val="18"/>
                <w:lang w:eastAsia="ja-JP"/>
              </w:rPr>
            </w:pPr>
            <w:r w:rsidRPr="00C247E2">
              <w:rPr>
                <w:sz w:val="18"/>
                <w:szCs w:val="18"/>
                <w:lang w:eastAsia="ja-JP"/>
              </w:rPr>
              <w:t xml:space="preserve">Mr. Mishra Arrival in Georgia </w:t>
            </w:r>
          </w:p>
        </w:tc>
        <w:tc>
          <w:tcPr>
            <w:tcW w:w="1813" w:type="dxa"/>
            <w:gridSpan w:val="2"/>
          </w:tcPr>
          <w:p w14:paraId="4FB48E73" w14:textId="5466FF63" w:rsidR="00F4255C" w:rsidRPr="00C247E2" w:rsidRDefault="003F646F" w:rsidP="00B25346">
            <w:pPr>
              <w:spacing w:line="259" w:lineRule="auto"/>
              <w:jc w:val="center"/>
              <w:rPr>
                <w:sz w:val="18"/>
                <w:szCs w:val="18"/>
                <w:lang w:eastAsia="ja-JP"/>
              </w:rPr>
            </w:pPr>
            <w:r w:rsidRPr="00C247E2">
              <w:rPr>
                <w:sz w:val="18"/>
                <w:szCs w:val="18"/>
                <w:lang w:eastAsia="ja-JP"/>
              </w:rPr>
              <w:t>Tbilisi</w:t>
            </w:r>
          </w:p>
        </w:tc>
      </w:tr>
      <w:tr w:rsidR="00F4255C" w:rsidRPr="003535E7" w14:paraId="153BF426" w14:textId="77777777" w:rsidTr="00605537">
        <w:trPr>
          <w:trHeight w:val="145"/>
        </w:trPr>
        <w:tc>
          <w:tcPr>
            <w:tcW w:w="2381" w:type="dxa"/>
            <w:vMerge/>
          </w:tcPr>
          <w:p w14:paraId="05A2D42B" w14:textId="77777777" w:rsidR="00F4255C" w:rsidRPr="00C247E2" w:rsidRDefault="00F4255C" w:rsidP="00B25346">
            <w:pPr>
              <w:jc w:val="center"/>
              <w:rPr>
                <w:sz w:val="18"/>
                <w:szCs w:val="18"/>
                <w:lang w:eastAsia="ja-JP"/>
              </w:rPr>
            </w:pPr>
          </w:p>
        </w:tc>
        <w:tc>
          <w:tcPr>
            <w:tcW w:w="5655" w:type="dxa"/>
          </w:tcPr>
          <w:p w14:paraId="53B3A968" w14:textId="77A3EB7E" w:rsidR="00F4255C" w:rsidRPr="00C247E2" w:rsidRDefault="00F4255C" w:rsidP="00F4255C">
            <w:pPr>
              <w:rPr>
                <w:sz w:val="18"/>
                <w:szCs w:val="18"/>
                <w:lang w:eastAsia="ja-JP"/>
              </w:rPr>
            </w:pPr>
            <w:r w:rsidRPr="00C247E2">
              <w:rPr>
                <w:sz w:val="18"/>
                <w:szCs w:val="18"/>
                <w:lang w:eastAsia="ja-JP"/>
              </w:rPr>
              <w:t>In-brief with WHO</w:t>
            </w:r>
          </w:p>
        </w:tc>
        <w:tc>
          <w:tcPr>
            <w:tcW w:w="1813" w:type="dxa"/>
            <w:gridSpan w:val="2"/>
          </w:tcPr>
          <w:p w14:paraId="52B2177D" w14:textId="0E604EB0" w:rsidR="00F4255C" w:rsidRPr="00C247E2" w:rsidRDefault="003F646F" w:rsidP="00B25346">
            <w:pPr>
              <w:jc w:val="center"/>
              <w:rPr>
                <w:sz w:val="18"/>
                <w:szCs w:val="18"/>
                <w:lang w:eastAsia="ja-JP"/>
              </w:rPr>
            </w:pPr>
            <w:r w:rsidRPr="00C247E2">
              <w:rPr>
                <w:sz w:val="18"/>
                <w:szCs w:val="18"/>
                <w:lang w:eastAsia="ja-JP"/>
              </w:rPr>
              <w:t>Tbilisi</w:t>
            </w:r>
          </w:p>
        </w:tc>
      </w:tr>
      <w:tr w:rsidR="003F646F" w:rsidRPr="003535E7" w14:paraId="51E122A5" w14:textId="77777777" w:rsidTr="00605537">
        <w:trPr>
          <w:trHeight w:val="145"/>
        </w:trPr>
        <w:tc>
          <w:tcPr>
            <w:tcW w:w="2381" w:type="dxa"/>
            <w:vMerge/>
          </w:tcPr>
          <w:p w14:paraId="5816010A" w14:textId="75749C48" w:rsidR="003F646F" w:rsidRPr="00C247E2" w:rsidRDefault="003F646F" w:rsidP="00B25346">
            <w:pPr>
              <w:spacing w:line="259" w:lineRule="auto"/>
              <w:jc w:val="center"/>
              <w:rPr>
                <w:sz w:val="18"/>
                <w:szCs w:val="18"/>
                <w:lang w:eastAsia="ja-JP"/>
              </w:rPr>
            </w:pPr>
          </w:p>
        </w:tc>
        <w:tc>
          <w:tcPr>
            <w:tcW w:w="5655" w:type="dxa"/>
          </w:tcPr>
          <w:p w14:paraId="0476DAF4" w14:textId="78E9D960" w:rsidR="003F646F" w:rsidRPr="00C247E2" w:rsidRDefault="003F646F" w:rsidP="003535E7">
            <w:pPr>
              <w:rPr>
                <w:sz w:val="18"/>
                <w:szCs w:val="18"/>
                <w:lang w:eastAsia="ja-JP"/>
              </w:rPr>
            </w:pPr>
            <w:r w:rsidRPr="00C247E2">
              <w:rPr>
                <w:sz w:val="18"/>
                <w:szCs w:val="18"/>
                <w:lang w:eastAsia="ja-JP"/>
              </w:rPr>
              <w:t>1. MoLHSA Focal Points</w:t>
            </w:r>
          </w:p>
        </w:tc>
        <w:tc>
          <w:tcPr>
            <w:tcW w:w="1813" w:type="dxa"/>
            <w:gridSpan w:val="2"/>
          </w:tcPr>
          <w:p w14:paraId="3C779021" w14:textId="1EF26280" w:rsidR="003F646F" w:rsidRPr="00C247E2" w:rsidRDefault="003F646F" w:rsidP="00B25346">
            <w:pPr>
              <w:spacing w:line="259" w:lineRule="auto"/>
              <w:jc w:val="center"/>
              <w:rPr>
                <w:sz w:val="18"/>
                <w:szCs w:val="18"/>
                <w:lang w:eastAsia="ja-JP"/>
              </w:rPr>
            </w:pPr>
            <w:r w:rsidRPr="00C247E2">
              <w:rPr>
                <w:sz w:val="18"/>
                <w:szCs w:val="18"/>
                <w:lang w:eastAsia="ja-JP"/>
              </w:rPr>
              <w:t>Tbilisi</w:t>
            </w:r>
          </w:p>
        </w:tc>
      </w:tr>
      <w:tr w:rsidR="003F646F" w:rsidRPr="003535E7" w14:paraId="0BEE0C17" w14:textId="77777777" w:rsidTr="00605537">
        <w:trPr>
          <w:trHeight w:val="145"/>
        </w:trPr>
        <w:tc>
          <w:tcPr>
            <w:tcW w:w="2381" w:type="dxa"/>
            <w:vMerge/>
          </w:tcPr>
          <w:p w14:paraId="39312D82" w14:textId="77777777" w:rsidR="003F646F" w:rsidRPr="00C247E2" w:rsidRDefault="003F646F" w:rsidP="00B25346">
            <w:pPr>
              <w:jc w:val="center"/>
              <w:rPr>
                <w:sz w:val="18"/>
                <w:szCs w:val="18"/>
                <w:lang w:eastAsia="ja-JP"/>
              </w:rPr>
            </w:pPr>
          </w:p>
        </w:tc>
        <w:tc>
          <w:tcPr>
            <w:tcW w:w="5655" w:type="dxa"/>
          </w:tcPr>
          <w:p w14:paraId="568A9603" w14:textId="06413AF4" w:rsidR="003F646F" w:rsidRPr="00C247E2" w:rsidRDefault="003F646F" w:rsidP="00F4255C">
            <w:pPr>
              <w:rPr>
                <w:sz w:val="18"/>
                <w:szCs w:val="18"/>
                <w:lang w:eastAsia="ja-JP"/>
              </w:rPr>
            </w:pPr>
            <w:r w:rsidRPr="00C247E2">
              <w:rPr>
                <w:sz w:val="18"/>
                <w:szCs w:val="18"/>
                <w:lang w:eastAsia="ja-JP"/>
              </w:rPr>
              <w:t>2. MoLHSA First Deputy Minister</w:t>
            </w:r>
          </w:p>
        </w:tc>
        <w:tc>
          <w:tcPr>
            <w:tcW w:w="1813" w:type="dxa"/>
            <w:gridSpan w:val="2"/>
          </w:tcPr>
          <w:p w14:paraId="2EABB290" w14:textId="53B987D0" w:rsidR="003F646F" w:rsidRPr="00C247E2" w:rsidRDefault="003F646F" w:rsidP="00B25346">
            <w:pPr>
              <w:jc w:val="center"/>
              <w:rPr>
                <w:sz w:val="18"/>
                <w:szCs w:val="18"/>
                <w:lang w:eastAsia="ja-JP"/>
              </w:rPr>
            </w:pPr>
            <w:r w:rsidRPr="00C247E2">
              <w:rPr>
                <w:sz w:val="18"/>
                <w:szCs w:val="18"/>
                <w:lang w:eastAsia="ja-JP"/>
              </w:rPr>
              <w:t>Tbilisi</w:t>
            </w:r>
          </w:p>
        </w:tc>
      </w:tr>
      <w:tr w:rsidR="003F646F" w:rsidRPr="003535E7" w14:paraId="2922AE5F" w14:textId="77777777" w:rsidTr="00605537">
        <w:trPr>
          <w:trHeight w:val="145"/>
        </w:trPr>
        <w:tc>
          <w:tcPr>
            <w:tcW w:w="2381" w:type="dxa"/>
            <w:vMerge/>
          </w:tcPr>
          <w:p w14:paraId="71029082" w14:textId="77777777" w:rsidR="003F646F" w:rsidRPr="00C247E2" w:rsidRDefault="003F646F" w:rsidP="00B25346">
            <w:pPr>
              <w:jc w:val="center"/>
              <w:rPr>
                <w:sz w:val="18"/>
                <w:szCs w:val="18"/>
                <w:lang w:eastAsia="ja-JP"/>
              </w:rPr>
            </w:pPr>
          </w:p>
        </w:tc>
        <w:tc>
          <w:tcPr>
            <w:tcW w:w="5655" w:type="dxa"/>
          </w:tcPr>
          <w:p w14:paraId="0A6EAFEF" w14:textId="2CCCE515" w:rsidR="003F646F" w:rsidRPr="00C247E2" w:rsidRDefault="003F646F" w:rsidP="00F4255C">
            <w:pPr>
              <w:rPr>
                <w:sz w:val="18"/>
                <w:szCs w:val="18"/>
                <w:lang w:eastAsia="ja-JP"/>
              </w:rPr>
            </w:pPr>
            <w:r w:rsidRPr="00C247E2">
              <w:rPr>
                <w:sz w:val="18"/>
                <w:szCs w:val="18"/>
                <w:lang w:eastAsia="ja-JP"/>
              </w:rPr>
              <w:t xml:space="preserve">3. Topic Specific: Governance /Emergency </w:t>
            </w:r>
          </w:p>
        </w:tc>
        <w:tc>
          <w:tcPr>
            <w:tcW w:w="1813" w:type="dxa"/>
            <w:gridSpan w:val="2"/>
          </w:tcPr>
          <w:p w14:paraId="53601C18" w14:textId="0F9C2310" w:rsidR="003F646F" w:rsidRPr="00C247E2" w:rsidRDefault="003F646F" w:rsidP="00B25346">
            <w:pPr>
              <w:jc w:val="center"/>
              <w:rPr>
                <w:sz w:val="18"/>
                <w:szCs w:val="18"/>
                <w:lang w:eastAsia="ja-JP"/>
              </w:rPr>
            </w:pPr>
            <w:r w:rsidRPr="00C247E2">
              <w:rPr>
                <w:sz w:val="18"/>
                <w:szCs w:val="18"/>
                <w:lang w:eastAsia="ja-JP"/>
              </w:rPr>
              <w:t>Tbilisi</w:t>
            </w:r>
          </w:p>
        </w:tc>
      </w:tr>
      <w:tr w:rsidR="003F646F" w:rsidRPr="003535E7" w14:paraId="44DE7B43" w14:textId="77777777" w:rsidTr="00605537">
        <w:trPr>
          <w:trHeight w:val="255"/>
        </w:trPr>
        <w:tc>
          <w:tcPr>
            <w:tcW w:w="2381" w:type="dxa"/>
            <w:vMerge w:val="restart"/>
          </w:tcPr>
          <w:p w14:paraId="66A55643" w14:textId="0478CD5E" w:rsidR="003F646F" w:rsidRPr="00C247E2" w:rsidRDefault="003F646F" w:rsidP="00B25346">
            <w:pPr>
              <w:spacing w:line="259" w:lineRule="auto"/>
              <w:jc w:val="center"/>
              <w:rPr>
                <w:sz w:val="18"/>
                <w:szCs w:val="18"/>
                <w:lang w:eastAsia="ja-JP"/>
              </w:rPr>
            </w:pPr>
            <w:bookmarkStart w:id="38" w:name="_Hlk2588671"/>
            <w:r w:rsidRPr="00C247E2">
              <w:rPr>
                <w:sz w:val="18"/>
                <w:szCs w:val="18"/>
                <w:lang w:eastAsia="ja-JP"/>
              </w:rPr>
              <w:t>Tuesday</w:t>
            </w:r>
          </w:p>
          <w:p w14:paraId="2AFAE16E" w14:textId="08D6F974" w:rsidR="003F646F" w:rsidRPr="00C247E2" w:rsidRDefault="003F646F" w:rsidP="00B25346">
            <w:pPr>
              <w:spacing w:line="259" w:lineRule="auto"/>
              <w:jc w:val="center"/>
              <w:rPr>
                <w:sz w:val="18"/>
                <w:szCs w:val="18"/>
                <w:lang w:eastAsia="ja-JP"/>
              </w:rPr>
            </w:pPr>
            <w:r w:rsidRPr="00C247E2">
              <w:rPr>
                <w:sz w:val="18"/>
                <w:szCs w:val="18"/>
                <w:lang w:eastAsia="ja-JP"/>
              </w:rPr>
              <w:t>11 February 2020</w:t>
            </w:r>
          </w:p>
        </w:tc>
        <w:tc>
          <w:tcPr>
            <w:tcW w:w="5655" w:type="dxa"/>
          </w:tcPr>
          <w:p w14:paraId="1D809D49" w14:textId="2E559478" w:rsidR="003F646F" w:rsidRPr="00C247E2" w:rsidRDefault="003F646F" w:rsidP="009E67BD">
            <w:pPr>
              <w:rPr>
                <w:sz w:val="18"/>
                <w:szCs w:val="18"/>
                <w:lang w:eastAsia="ja-JP"/>
              </w:rPr>
            </w:pPr>
            <w:r w:rsidRPr="00C247E2">
              <w:rPr>
                <w:sz w:val="18"/>
                <w:szCs w:val="18"/>
                <w:lang w:eastAsia="ja-JP"/>
              </w:rPr>
              <w:t>4. Topic Specific: Finance</w:t>
            </w:r>
          </w:p>
        </w:tc>
        <w:tc>
          <w:tcPr>
            <w:tcW w:w="1813" w:type="dxa"/>
            <w:gridSpan w:val="2"/>
          </w:tcPr>
          <w:p w14:paraId="00E74F6B" w14:textId="01E8AFD9" w:rsidR="003F646F" w:rsidRPr="00C247E2" w:rsidRDefault="003F646F" w:rsidP="00B25346">
            <w:pPr>
              <w:spacing w:line="259" w:lineRule="auto"/>
              <w:jc w:val="center"/>
              <w:rPr>
                <w:sz w:val="18"/>
                <w:szCs w:val="18"/>
                <w:lang w:eastAsia="ja-JP"/>
              </w:rPr>
            </w:pPr>
            <w:r w:rsidRPr="00C247E2">
              <w:rPr>
                <w:sz w:val="18"/>
                <w:szCs w:val="18"/>
                <w:lang w:eastAsia="ja-JP"/>
              </w:rPr>
              <w:t>Tbilisi</w:t>
            </w:r>
          </w:p>
        </w:tc>
      </w:tr>
      <w:tr w:rsidR="003F646F" w:rsidRPr="003535E7" w14:paraId="05EB63D5" w14:textId="77777777" w:rsidTr="00605537">
        <w:trPr>
          <w:trHeight w:val="255"/>
        </w:trPr>
        <w:tc>
          <w:tcPr>
            <w:tcW w:w="2381" w:type="dxa"/>
            <w:vMerge/>
          </w:tcPr>
          <w:p w14:paraId="1B49E431" w14:textId="77777777" w:rsidR="003F646F" w:rsidRPr="00C247E2" w:rsidRDefault="003F646F" w:rsidP="00B25346">
            <w:pPr>
              <w:jc w:val="center"/>
              <w:rPr>
                <w:sz w:val="18"/>
                <w:szCs w:val="18"/>
                <w:lang w:eastAsia="ja-JP"/>
              </w:rPr>
            </w:pPr>
          </w:p>
        </w:tc>
        <w:tc>
          <w:tcPr>
            <w:tcW w:w="5655" w:type="dxa"/>
          </w:tcPr>
          <w:p w14:paraId="35B04808" w14:textId="2F0B74D1" w:rsidR="003F646F" w:rsidRPr="00C247E2" w:rsidRDefault="003F646F" w:rsidP="00F4255C">
            <w:pPr>
              <w:rPr>
                <w:sz w:val="18"/>
                <w:szCs w:val="18"/>
                <w:lang w:eastAsia="ja-JP"/>
              </w:rPr>
            </w:pPr>
            <w:r w:rsidRPr="00C247E2">
              <w:rPr>
                <w:sz w:val="18"/>
                <w:szCs w:val="18"/>
                <w:lang w:eastAsia="ja-JP"/>
              </w:rPr>
              <w:t>5. MoLHSA Consultant for National Strategic Plan</w:t>
            </w:r>
          </w:p>
        </w:tc>
        <w:tc>
          <w:tcPr>
            <w:tcW w:w="1813" w:type="dxa"/>
            <w:gridSpan w:val="2"/>
          </w:tcPr>
          <w:p w14:paraId="7CC3FDC5" w14:textId="56AED92B" w:rsidR="003F646F" w:rsidRPr="00C247E2" w:rsidRDefault="003F646F" w:rsidP="00B25346">
            <w:pPr>
              <w:jc w:val="center"/>
              <w:rPr>
                <w:sz w:val="18"/>
                <w:szCs w:val="18"/>
                <w:lang w:eastAsia="ja-JP"/>
              </w:rPr>
            </w:pPr>
            <w:r w:rsidRPr="00C247E2">
              <w:rPr>
                <w:sz w:val="18"/>
                <w:szCs w:val="18"/>
                <w:lang w:eastAsia="ja-JP"/>
              </w:rPr>
              <w:t>Tbilisi</w:t>
            </w:r>
          </w:p>
        </w:tc>
      </w:tr>
      <w:tr w:rsidR="003F646F" w:rsidRPr="003535E7" w14:paraId="557345F2" w14:textId="77777777" w:rsidTr="00605537">
        <w:tc>
          <w:tcPr>
            <w:tcW w:w="2381" w:type="dxa"/>
            <w:vMerge/>
          </w:tcPr>
          <w:p w14:paraId="3D3C82F4" w14:textId="7F01EE7A" w:rsidR="003F646F" w:rsidRPr="00C247E2" w:rsidRDefault="003F646F" w:rsidP="00B25346">
            <w:pPr>
              <w:jc w:val="center"/>
              <w:rPr>
                <w:sz w:val="18"/>
                <w:szCs w:val="18"/>
                <w:lang w:eastAsia="ja-JP"/>
              </w:rPr>
            </w:pPr>
          </w:p>
        </w:tc>
        <w:tc>
          <w:tcPr>
            <w:tcW w:w="5655" w:type="dxa"/>
          </w:tcPr>
          <w:p w14:paraId="5578A2FB" w14:textId="755A307D" w:rsidR="003F646F" w:rsidRPr="00C247E2" w:rsidRDefault="003F646F" w:rsidP="009E67BD">
            <w:pPr>
              <w:rPr>
                <w:sz w:val="18"/>
                <w:szCs w:val="18"/>
                <w:lang w:eastAsia="ja-JP"/>
              </w:rPr>
            </w:pPr>
            <w:r w:rsidRPr="00C247E2">
              <w:rPr>
                <w:sz w:val="18"/>
                <w:szCs w:val="18"/>
                <w:lang w:eastAsia="ja-JP"/>
              </w:rPr>
              <w:t>6. Topic Specific: Information Systems</w:t>
            </w:r>
          </w:p>
        </w:tc>
        <w:tc>
          <w:tcPr>
            <w:tcW w:w="1813" w:type="dxa"/>
            <w:gridSpan w:val="2"/>
          </w:tcPr>
          <w:p w14:paraId="04413AA4" w14:textId="0CCE2F74" w:rsidR="003F646F" w:rsidRPr="00C247E2" w:rsidRDefault="003F646F" w:rsidP="00B25346">
            <w:pPr>
              <w:jc w:val="center"/>
              <w:rPr>
                <w:sz w:val="18"/>
                <w:szCs w:val="18"/>
                <w:lang w:eastAsia="ja-JP"/>
              </w:rPr>
            </w:pPr>
            <w:r w:rsidRPr="00C247E2">
              <w:rPr>
                <w:sz w:val="18"/>
                <w:szCs w:val="18"/>
                <w:lang w:eastAsia="ja-JP"/>
              </w:rPr>
              <w:t>Tbilisi</w:t>
            </w:r>
          </w:p>
        </w:tc>
      </w:tr>
      <w:bookmarkEnd w:id="38"/>
      <w:tr w:rsidR="003F646F" w:rsidRPr="003535E7" w14:paraId="642C940E" w14:textId="77777777" w:rsidTr="00605537">
        <w:trPr>
          <w:trHeight w:val="145"/>
        </w:trPr>
        <w:tc>
          <w:tcPr>
            <w:tcW w:w="2381" w:type="dxa"/>
            <w:vMerge w:val="restart"/>
          </w:tcPr>
          <w:p w14:paraId="262B8672" w14:textId="759F4AAD" w:rsidR="003F646F" w:rsidRPr="00C247E2" w:rsidRDefault="003F646F" w:rsidP="00B25346">
            <w:pPr>
              <w:spacing w:line="259" w:lineRule="auto"/>
              <w:jc w:val="center"/>
              <w:rPr>
                <w:sz w:val="18"/>
                <w:szCs w:val="18"/>
                <w:lang w:eastAsia="ja-JP"/>
              </w:rPr>
            </w:pPr>
            <w:r w:rsidRPr="00C247E2">
              <w:rPr>
                <w:sz w:val="18"/>
                <w:szCs w:val="18"/>
                <w:lang w:eastAsia="ja-JP"/>
              </w:rPr>
              <w:t>Wednesday</w:t>
            </w:r>
          </w:p>
          <w:p w14:paraId="6ED17ED4" w14:textId="5315251B" w:rsidR="003F646F" w:rsidRPr="00C247E2" w:rsidRDefault="003F646F" w:rsidP="00B25346">
            <w:pPr>
              <w:spacing w:line="259" w:lineRule="auto"/>
              <w:jc w:val="center"/>
              <w:rPr>
                <w:sz w:val="18"/>
                <w:szCs w:val="18"/>
                <w:lang w:eastAsia="ja-JP"/>
              </w:rPr>
            </w:pPr>
            <w:r w:rsidRPr="00C247E2">
              <w:rPr>
                <w:sz w:val="18"/>
                <w:szCs w:val="18"/>
                <w:lang w:eastAsia="ja-JP"/>
              </w:rPr>
              <w:t>12 February 2020</w:t>
            </w:r>
          </w:p>
        </w:tc>
        <w:tc>
          <w:tcPr>
            <w:tcW w:w="5655" w:type="dxa"/>
          </w:tcPr>
          <w:p w14:paraId="31228AAE" w14:textId="3C85D039" w:rsidR="003F646F" w:rsidRPr="00C247E2" w:rsidRDefault="003F646F" w:rsidP="00F4255C">
            <w:pPr>
              <w:rPr>
                <w:sz w:val="18"/>
                <w:szCs w:val="18"/>
                <w:lang w:eastAsia="ja-JP"/>
              </w:rPr>
            </w:pPr>
            <w:r w:rsidRPr="00C247E2">
              <w:rPr>
                <w:sz w:val="18"/>
                <w:szCs w:val="18"/>
                <w:lang w:eastAsia="ja-JP"/>
              </w:rPr>
              <w:t>7. Topic Specific: Human Resources (Training and Workforce)</w:t>
            </w:r>
          </w:p>
        </w:tc>
        <w:tc>
          <w:tcPr>
            <w:tcW w:w="1813" w:type="dxa"/>
            <w:gridSpan w:val="2"/>
          </w:tcPr>
          <w:p w14:paraId="4D4827D2" w14:textId="6201A8FE" w:rsidR="003F646F" w:rsidRPr="00C247E2" w:rsidRDefault="003F646F" w:rsidP="00B25346">
            <w:pPr>
              <w:spacing w:line="259" w:lineRule="auto"/>
              <w:jc w:val="center"/>
              <w:rPr>
                <w:sz w:val="18"/>
                <w:szCs w:val="18"/>
                <w:lang w:eastAsia="ja-JP"/>
              </w:rPr>
            </w:pPr>
            <w:r w:rsidRPr="00C247E2">
              <w:rPr>
                <w:sz w:val="18"/>
                <w:szCs w:val="18"/>
                <w:lang w:eastAsia="ja-JP"/>
              </w:rPr>
              <w:t>Tbilisi</w:t>
            </w:r>
          </w:p>
        </w:tc>
      </w:tr>
      <w:tr w:rsidR="003F646F" w:rsidRPr="003535E7" w14:paraId="26AEAD9A" w14:textId="77777777" w:rsidTr="003F646F">
        <w:trPr>
          <w:trHeight w:val="296"/>
        </w:trPr>
        <w:tc>
          <w:tcPr>
            <w:tcW w:w="2381" w:type="dxa"/>
            <w:vMerge/>
          </w:tcPr>
          <w:p w14:paraId="0FFEDE15" w14:textId="77777777" w:rsidR="003F646F" w:rsidRPr="00C247E2" w:rsidRDefault="003F646F" w:rsidP="00B25346">
            <w:pPr>
              <w:jc w:val="center"/>
              <w:rPr>
                <w:sz w:val="18"/>
                <w:szCs w:val="18"/>
                <w:lang w:eastAsia="ja-JP"/>
              </w:rPr>
            </w:pPr>
          </w:p>
        </w:tc>
        <w:tc>
          <w:tcPr>
            <w:tcW w:w="5655" w:type="dxa"/>
          </w:tcPr>
          <w:p w14:paraId="07B5CD78" w14:textId="3CB0175D" w:rsidR="003F646F" w:rsidRPr="00C247E2" w:rsidRDefault="003F646F" w:rsidP="00F4255C">
            <w:pPr>
              <w:rPr>
                <w:sz w:val="18"/>
                <w:szCs w:val="18"/>
                <w:lang w:eastAsia="ja-JP"/>
              </w:rPr>
            </w:pPr>
            <w:r w:rsidRPr="00C247E2">
              <w:rPr>
                <w:sz w:val="18"/>
                <w:szCs w:val="18"/>
                <w:lang w:eastAsia="ja-JP"/>
              </w:rPr>
              <w:t>8. Topic Specific: Service Delivery and Assistive Technology</w:t>
            </w:r>
          </w:p>
        </w:tc>
        <w:tc>
          <w:tcPr>
            <w:tcW w:w="1813" w:type="dxa"/>
            <w:gridSpan w:val="2"/>
          </w:tcPr>
          <w:p w14:paraId="3F9A8A0B" w14:textId="74BD0F7B" w:rsidR="003F646F" w:rsidRPr="00C247E2" w:rsidRDefault="003F646F" w:rsidP="00B25346">
            <w:pPr>
              <w:jc w:val="center"/>
              <w:rPr>
                <w:sz w:val="18"/>
                <w:szCs w:val="18"/>
                <w:lang w:eastAsia="ja-JP"/>
              </w:rPr>
            </w:pPr>
            <w:r w:rsidRPr="00C247E2">
              <w:rPr>
                <w:sz w:val="18"/>
                <w:szCs w:val="18"/>
                <w:lang w:eastAsia="ja-JP"/>
              </w:rPr>
              <w:t>Tbilisi</w:t>
            </w:r>
          </w:p>
        </w:tc>
      </w:tr>
      <w:tr w:rsidR="003F646F" w:rsidRPr="003535E7" w14:paraId="263F0285" w14:textId="77777777" w:rsidTr="003F646F">
        <w:trPr>
          <w:trHeight w:val="170"/>
        </w:trPr>
        <w:tc>
          <w:tcPr>
            <w:tcW w:w="2381" w:type="dxa"/>
          </w:tcPr>
          <w:p w14:paraId="71086F43" w14:textId="0BC11C4B" w:rsidR="003F646F" w:rsidRPr="00C247E2" w:rsidRDefault="003F646F" w:rsidP="00B25346">
            <w:pPr>
              <w:spacing w:line="259" w:lineRule="auto"/>
              <w:jc w:val="center"/>
              <w:rPr>
                <w:sz w:val="18"/>
                <w:szCs w:val="18"/>
                <w:lang w:eastAsia="ja-JP"/>
              </w:rPr>
            </w:pPr>
            <w:r w:rsidRPr="00C247E2">
              <w:rPr>
                <w:sz w:val="18"/>
                <w:szCs w:val="18"/>
                <w:lang w:eastAsia="ja-JP"/>
              </w:rPr>
              <w:t>13 February 2020</w:t>
            </w:r>
          </w:p>
        </w:tc>
        <w:tc>
          <w:tcPr>
            <w:tcW w:w="5655" w:type="dxa"/>
          </w:tcPr>
          <w:p w14:paraId="71F981E2" w14:textId="0D6333F0" w:rsidR="003F646F" w:rsidRPr="00C247E2" w:rsidRDefault="003F646F" w:rsidP="003F646F">
            <w:pPr>
              <w:rPr>
                <w:sz w:val="18"/>
                <w:szCs w:val="18"/>
                <w:lang w:eastAsia="ja-JP"/>
              </w:rPr>
            </w:pPr>
            <w:r w:rsidRPr="00C247E2">
              <w:rPr>
                <w:sz w:val="18"/>
                <w:szCs w:val="18"/>
                <w:lang w:eastAsia="ja-JP"/>
              </w:rPr>
              <w:t xml:space="preserve">9. Strengths-Weaknesses-Opportunities-Threats (SWOT) </w:t>
            </w:r>
          </w:p>
        </w:tc>
        <w:tc>
          <w:tcPr>
            <w:tcW w:w="1813" w:type="dxa"/>
            <w:gridSpan w:val="2"/>
          </w:tcPr>
          <w:p w14:paraId="744C17EE" w14:textId="1407E184" w:rsidR="003F646F" w:rsidRPr="00C247E2" w:rsidRDefault="003F646F" w:rsidP="00B25346">
            <w:pPr>
              <w:spacing w:line="259" w:lineRule="auto"/>
              <w:jc w:val="center"/>
              <w:rPr>
                <w:sz w:val="18"/>
                <w:szCs w:val="18"/>
                <w:lang w:eastAsia="ja-JP"/>
              </w:rPr>
            </w:pPr>
            <w:r w:rsidRPr="00C247E2">
              <w:rPr>
                <w:sz w:val="18"/>
                <w:szCs w:val="18"/>
                <w:lang w:eastAsia="ja-JP"/>
              </w:rPr>
              <w:t>Tbilisi</w:t>
            </w:r>
          </w:p>
        </w:tc>
      </w:tr>
      <w:tr w:rsidR="0051023B" w:rsidRPr="003535E7" w14:paraId="73C6258F" w14:textId="77777777" w:rsidTr="00605537">
        <w:trPr>
          <w:trHeight w:val="224"/>
        </w:trPr>
        <w:tc>
          <w:tcPr>
            <w:tcW w:w="2381" w:type="dxa"/>
            <w:vMerge w:val="restart"/>
          </w:tcPr>
          <w:p w14:paraId="5B1A24D2" w14:textId="0A845B0A" w:rsidR="0051023B" w:rsidRPr="00C247E2" w:rsidRDefault="0051023B" w:rsidP="003F646F">
            <w:pPr>
              <w:spacing w:line="259" w:lineRule="auto"/>
              <w:jc w:val="center"/>
              <w:rPr>
                <w:sz w:val="18"/>
                <w:szCs w:val="18"/>
                <w:lang w:eastAsia="ja-JP"/>
              </w:rPr>
            </w:pPr>
            <w:r w:rsidRPr="00C247E2">
              <w:rPr>
                <w:sz w:val="18"/>
                <w:szCs w:val="18"/>
                <w:lang w:eastAsia="ja-JP"/>
              </w:rPr>
              <w:t>Friday</w:t>
            </w:r>
          </w:p>
          <w:p w14:paraId="15037C9C" w14:textId="2F260F29" w:rsidR="0051023B" w:rsidRPr="00C247E2" w:rsidRDefault="0051023B" w:rsidP="00B25346">
            <w:pPr>
              <w:spacing w:line="259" w:lineRule="auto"/>
              <w:jc w:val="center"/>
              <w:rPr>
                <w:sz w:val="18"/>
                <w:szCs w:val="18"/>
                <w:lang w:eastAsia="ja-JP"/>
              </w:rPr>
            </w:pPr>
            <w:r w:rsidRPr="00C247E2">
              <w:rPr>
                <w:sz w:val="18"/>
                <w:szCs w:val="18"/>
                <w:lang w:eastAsia="ja-JP"/>
              </w:rPr>
              <w:t>14 February 2020</w:t>
            </w:r>
          </w:p>
        </w:tc>
        <w:tc>
          <w:tcPr>
            <w:tcW w:w="5655" w:type="dxa"/>
          </w:tcPr>
          <w:p w14:paraId="41D02ADD" w14:textId="1334AC4B" w:rsidR="0051023B" w:rsidRPr="00C247E2" w:rsidRDefault="0051023B" w:rsidP="003F646F">
            <w:pPr>
              <w:spacing w:line="259" w:lineRule="auto"/>
              <w:rPr>
                <w:bCs/>
                <w:sz w:val="18"/>
                <w:szCs w:val="18"/>
                <w:lang w:eastAsia="ja-JP"/>
              </w:rPr>
            </w:pPr>
            <w:r w:rsidRPr="00C247E2">
              <w:rPr>
                <w:bCs/>
                <w:sz w:val="18"/>
                <w:szCs w:val="18"/>
                <w:lang w:eastAsia="ja-JP"/>
              </w:rPr>
              <w:t>10. Focus Group – Service Providers</w:t>
            </w:r>
            <w:r w:rsidR="004A3A74">
              <w:rPr>
                <w:bCs/>
                <w:sz w:val="18"/>
                <w:szCs w:val="18"/>
                <w:lang w:eastAsia="ja-JP"/>
              </w:rPr>
              <w:t xml:space="preserve"> (centers)</w:t>
            </w:r>
          </w:p>
        </w:tc>
        <w:tc>
          <w:tcPr>
            <w:tcW w:w="1813" w:type="dxa"/>
            <w:gridSpan w:val="2"/>
          </w:tcPr>
          <w:p w14:paraId="574E5956" w14:textId="65F9296C" w:rsidR="0051023B" w:rsidRPr="00C247E2" w:rsidRDefault="0051023B" w:rsidP="00B25346">
            <w:pPr>
              <w:spacing w:line="259" w:lineRule="auto"/>
              <w:jc w:val="center"/>
              <w:rPr>
                <w:sz w:val="18"/>
                <w:szCs w:val="18"/>
                <w:lang w:eastAsia="ja-JP"/>
              </w:rPr>
            </w:pPr>
            <w:r w:rsidRPr="00C247E2">
              <w:rPr>
                <w:sz w:val="18"/>
                <w:szCs w:val="18"/>
                <w:lang w:eastAsia="ja-JP"/>
              </w:rPr>
              <w:t>Tbilisi</w:t>
            </w:r>
          </w:p>
        </w:tc>
      </w:tr>
      <w:tr w:rsidR="004A3A74" w:rsidRPr="003535E7" w14:paraId="214C9D21" w14:textId="77777777" w:rsidTr="00605537">
        <w:trPr>
          <w:trHeight w:val="224"/>
        </w:trPr>
        <w:tc>
          <w:tcPr>
            <w:tcW w:w="2381" w:type="dxa"/>
            <w:vMerge/>
          </w:tcPr>
          <w:p w14:paraId="1FF10200" w14:textId="77777777" w:rsidR="004A3A74" w:rsidRPr="00C247E2" w:rsidRDefault="004A3A74" w:rsidP="003F646F">
            <w:pPr>
              <w:jc w:val="center"/>
              <w:rPr>
                <w:sz w:val="18"/>
                <w:szCs w:val="18"/>
                <w:lang w:eastAsia="ja-JP"/>
              </w:rPr>
            </w:pPr>
          </w:p>
        </w:tc>
        <w:tc>
          <w:tcPr>
            <w:tcW w:w="5655" w:type="dxa"/>
          </w:tcPr>
          <w:p w14:paraId="7BE66C93" w14:textId="72B03926" w:rsidR="004A3A74" w:rsidRPr="00C247E2" w:rsidRDefault="004A3A74" w:rsidP="003F646F">
            <w:pPr>
              <w:rPr>
                <w:bCs/>
                <w:sz w:val="18"/>
                <w:szCs w:val="18"/>
                <w:lang w:eastAsia="ja-JP"/>
              </w:rPr>
            </w:pPr>
            <w:r>
              <w:rPr>
                <w:bCs/>
                <w:sz w:val="18"/>
                <w:szCs w:val="18"/>
                <w:lang w:eastAsia="ja-JP"/>
              </w:rPr>
              <w:t>11. Focus Group – Service Providers (individuals)</w:t>
            </w:r>
          </w:p>
        </w:tc>
        <w:tc>
          <w:tcPr>
            <w:tcW w:w="1813" w:type="dxa"/>
            <w:gridSpan w:val="2"/>
          </w:tcPr>
          <w:p w14:paraId="51E0348B" w14:textId="6CFD99A5" w:rsidR="004A3A74" w:rsidRPr="00C247E2" w:rsidRDefault="008A32A2" w:rsidP="00B25346">
            <w:pPr>
              <w:jc w:val="center"/>
              <w:rPr>
                <w:sz w:val="18"/>
                <w:szCs w:val="18"/>
                <w:lang w:eastAsia="ja-JP"/>
              </w:rPr>
            </w:pPr>
            <w:r>
              <w:rPr>
                <w:sz w:val="18"/>
                <w:szCs w:val="18"/>
                <w:lang w:eastAsia="ja-JP"/>
              </w:rPr>
              <w:t>Tbilisi</w:t>
            </w:r>
          </w:p>
        </w:tc>
      </w:tr>
      <w:tr w:rsidR="0051023B" w:rsidRPr="003535E7" w14:paraId="652B43B4" w14:textId="77777777" w:rsidTr="003F646F">
        <w:trPr>
          <w:trHeight w:val="260"/>
        </w:trPr>
        <w:tc>
          <w:tcPr>
            <w:tcW w:w="2381" w:type="dxa"/>
            <w:vMerge/>
          </w:tcPr>
          <w:p w14:paraId="6775C6FC" w14:textId="77777777" w:rsidR="0051023B" w:rsidRPr="00C247E2" w:rsidRDefault="0051023B" w:rsidP="00B25346">
            <w:pPr>
              <w:jc w:val="center"/>
              <w:rPr>
                <w:sz w:val="18"/>
                <w:szCs w:val="18"/>
                <w:lang w:eastAsia="ja-JP"/>
              </w:rPr>
            </w:pPr>
          </w:p>
        </w:tc>
        <w:tc>
          <w:tcPr>
            <w:tcW w:w="5655" w:type="dxa"/>
          </w:tcPr>
          <w:p w14:paraId="2C5FA5B0" w14:textId="6031FD76" w:rsidR="0051023B" w:rsidRPr="00C247E2" w:rsidRDefault="004A3A74" w:rsidP="003F646F">
            <w:pPr>
              <w:rPr>
                <w:bCs/>
                <w:sz w:val="18"/>
                <w:szCs w:val="18"/>
                <w:lang w:eastAsia="ja-JP"/>
              </w:rPr>
            </w:pPr>
            <w:r>
              <w:rPr>
                <w:bCs/>
                <w:sz w:val="18"/>
                <w:szCs w:val="18"/>
                <w:lang w:eastAsia="ja-JP"/>
              </w:rPr>
              <w:t>12</w:t>
            </w:r>
            <w:r w:rsidR="0051023B" w:rsidRPr="00C247E2">
              <w:rPr>
                <w:bCs/>
                <w:sz w:val="18"/>
                <w:szCs w:val="18"/>
                <w:lang w:eastAsia="ja-JP"/>
              </w:rPr>
              <w:t xml:space="preserve">. Focus Group – Service Users </w:t>
            </w:r>
          </w:p>
        </w:tc>
        <w:tc>
          <w:tcPr>
            <w:tcW w:w="1813" w:type="dxa"/>
            <w:gridSpan w:val="2"/>
          </w:tcPr>
          <w:p w14:paraId="5729443A" w14:textId="22B6F784"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3E06B9BE" w14:textId="77777777" w:rsidTr="00605537">
        <w:trPr>
          <w:trHeight w:val="251"/>
        </w:trPr>
        <w:tc>
          <w:tcPr>
            <w:tcW w:w="2381" w:type="dxa"/>
          </w:tcPr>
          <w:p w14:paraId="26891D1F" w14:textId="4DBCCDD6" w:rsidR="0051023B" w:rsidRPr="00C247E2" w:rsidRDefault="0051023B" w:rsidP="00F4255C">
            <w:pPr>
              <w:jc w:val="center"/>
              <w:rPr>
                <w:sz w:val="18"/>
                <w:szCs w:val="18"/>
                <w:lang w:eastAsia="ja-JP"/>
              </w:rPr>
            </w:pPr>
            <w:r w:rsidRPr="00C247E2">
              <w:rPr>
                <w:sz w:val="18"/>
                <w:szCs w:val="18"/>
                <w:lang w:eastAsia="ja-JP"/>
              </w:rPr>
              <w:t>Sat 15 Feb 2020</w:t>
            </w:r>
          </w:p>
        </w:tc>
        <w:tc>
          <w:tcPr>
            <w:tcW w:w="5655" w:type="dxa"/>
          </w:tcPr>
          <w:p w14:paraId="752EF8D0" w14:textId="5F317B5C" w:rsidR="0051023B" w:rsidRPr="00C247E2" w:rsidRDefault="0051023B" w:rsidP="000A6DBD">
            <w:pPr>
              <w:rPr>
                <w:sz w:val="18"/>
                <w:szCs w:val="18"/>
                <w:lang w:eastAsia="ja-JP"/>
              </w:rPr>
            </w:pPr>
            <w:r w:rsidRPr="00C247E2">
              <w:rPr>
                <w:sz w:val="18"/>
                <w:szCs w:val="18"/>
                <w:lang w:eastAsia="ja-JP"/>
              </w:rPr>
              <w:t>Mishra Departure from Georgia</w:t>
            </w:r>
          </w:p>
        </w:tc>
        <w:tc>
          <w:tcPr>
            <w:tcW w:w="1813" w:type="dxa"/>
            <w:gridSpan w:val="2"/>
          </w:tcPr>
          <w:p w14:paraId="260C3980" w14:textId="60425047"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5593A662" w14:textId="77777777" w:rsidTr="00605537">
        <w:trPr>
          <w:trHeight w:val="251"/>
        </w:trPr>
        <w:tc>
          <w:tcPr>
            <w:tcW w:w="2381" w:type="dxa"/>
            <w:vMerge w:val="restart"/>
          </w:tcPr>
          <w:p w14:paraId="37B9CD2D" w14:textId="77777777" w:rsidR="0051023B" w:rsidRPr="00C247E2" w:rsidRDefault="0051023B" w:rsidP="00B25346">
            <w:pPr>
              <w:spacing w:line="259" w:lineRule="auto"/>
              <w:jc w:val="center"/>
              <w:rPr>
                <w:sz w:val="18"/>
                <w:szCs w:val="18"/>
                <w:lang w:eastAsia="ja-JP"/>
              </w:rPr>
            </w:pPr>
          </w:p>
          <w:p w14:paraId="139BDFAE" w14:textId="72A7459F" w:rsidR="0051023B" w:rsidRPr="00C247E2" w:rsidRDefault="0051023B" w:rsidP="00B25346">
            <w:pPr>
              <w:spacing w:line="259" w:lineRule="auto"/>
              <w:jc w:val="center"/>
              <w:rPr>
                <w:sz w:val="18"/>
                <w:szCs w:val="18"/>
                <w:lang w:eastAsia="ja-JP"/>
              </w:rPr>
            </w:pPr>
            <w:r w:rsidRPr="00C247E2">
              <w:rPr>
                <w:sz w:val="18"/>
                <w:szCs w:val="18"/>
                <w:lang w:eastAsia="ja-JP"/>
              </w:rPr>
              <w:t>Monday</w:t>
            </w:r>
          </w:p>
          <w:p w14:paraId="5DE0CC15" w14:textId="3F6C19E7" w:rsidR="0051023B" w:rsidRPr="00C247E2" w:rsidRDefault="0051023B" w:rsidP="00B25346">
            <w:pPr>
              <w:spacing w:line="259" w:lineRule="auto"/>
              <w:jc w:val="center"/>
              <w:rPr>
                <w:sz w:val="18"/>
                <w:szCs w:val="18"/>
                <w:lang w:eastAsia="ja-JP"/>
              </w:rPr>
            </w:pPr>
            <w:r w:rsidRPr="00C247E2">
              <w:rPr>
                <w:sz w:val="18"/>
                <w:szCs w:val="18"/>
                <w:lang w:eastAsia="ja-JP"/>
              </w:rPr>
              <w:t>17 February 2020</w:t>
            </w:r>
          </w:p>
        </w:tc>
        <w:tc>
          <w:tcPr>
            <w:tcW w:w="5655" w:type="dxa"/>
          </w:tcPr>
          <w:p w14:paraId="14023279" w14:textId="318326E4" w:rsidR="0051023B" w:rsidRPr="00C247E2" w:rsidRDefault="004A3A74" w:rsidP="003F646F">
            <w:pPr>
              <w:spacing w:line="259" w:lineRule="auto"/>
              <w:rPr>
                <w:sz w:val="18"/>
                <w:szCs w:val="18"/>
                <w:lang w:eastAsia="ja-JP"/>
              </w:rPr>
            </w:pPr>
            <w:r>
              <w:rPr>
                <w:sz w:val="18"/>
                <w:szCs w:val="18"/>
                <w:lang w:eastAsia="ja-JP"/>
              </w:rPr>
              <w:t>13</w:t>
            </w:r>
            <w:r w:rsidR="0051023B" w:rsidRPr="00C247E2">
              <w:rPr>
                <w:sz w:val="18"/>
                <w:szCs w:val="18"/>
                <w:lang w:eastAsia="ja-JP"/>
              </w:rPr>
              <w:t xml:space="preserve">. </w:t>
            </w:r>
            <w:proofErr w:type="spellStart"/>
            <w:r w:rsidR="0051023B" w:rsidRPr="00C247E2">
              <w:rPr>
                <w:sz w:val="18"/>
                <w:szCs w:val="18"/>
                <w:lang w:eastAsia="ja-JP"/>
              </w:rPr>
              <w:t>Aversi</w:t>
            </w:r>
            <w:proofErr w:type="spellEnd"/>
            <w:r w:rsidR="0051023B" w:rsidRPr="00C247E2">
              <w:rPr>
                <w:sz w:val="18"/>
                <w:szCs w:val="18"/>
                <w:lang w:eastAsia="ja-JP"/>
              </w:rPr>
              <w:t xml:space="preserve"> Rehabilitation Center</w:t>
            </w:r>
          </w:p>
        </w:tc>
        <w:tc>
          <w:tcPr>
            <w:tcW w:w="1813" w:type="dxa"/>
            <w:gridSpan w:val="2"/>
          </w:tcPr>
          <w:p w14:paraId="65ADBF60" w14:textId="6B0E9F03" w:rsidR="0051023B" w:rsidRPr="00C247E2" w:rsidRDefault="0051023B" w:rsidP="00B25346">
            <w:pPr>
              <w:spacing w:line="259" w:lineRule="auto"/>
              <w:jc w:val="center"/>
              <w:rPr>
                <w:sz w:val="18"/>
                <w:szCs w:val="18"/>
                <w:lang w:eastAsia="ja-JP"/>
              </w:rPr>
            </w:pPr>
            <w:r w:rsidRPr="00C247E2">
              <w:rPr>
                <w:sz w:val="18"/>
                <w:szCs w:val="18"/>
                <w:lang w:eastAsia="ja-JP"/>
              </w:rPr>
              <w:t>Tbilisi</w:t>
            </w:r>
          </w:p>
        </w:tc>
      </w:tr>
      <w:tr w:rsidR="0051023B" w:rsidRPr="003535E7" w14:paraId="34D222C3" w14:textId="77777777" w:rsidTr="00605537">
        <w:trPr>
          <w:trHeight w:val="224"/>
        </w:trPr>
        <w:tc>
          <w:tcPr>
            <w:tcW w:w="2381" w:type="dxa"/>
            <w:vMerge/>
          </w:tcPr>
          <w:p w14:paraId="086BF5CF" w14:textId="77777777" w:rsidR="0051023B" w:rsidRPr="00C247E2" w:rsidRDefault="0051023B" w:rsidP="00B25346">
            <w:pPr>
              <w:jc w:val="center"/>
              <w:rPr>
                <w:sz w:val="18"/>
                <w:szCs w:val="18"/>
                <w:lang w:eastAsia="ja-JP"/>
              </w:rPr>
            </w:pPr>
          </w:p>
        </w:tc>
        <w:tc>
          <w:tcPr>
            <w:tcW w:w="5655" w:type="dxa"/>
          </w:tcPr>
          <w:p w14:paraId="30C1B93A" w14:textId="7F9DE109" w:rsidR="0051023B" w:rsidRPr="00C247E2" w:rsidRDefault="004A3A74" w:rsidP="003F646F">
            <w:pPr>
              <w:rPr>
                <w:sz w:val="18"/>
                <w:szCs w:val="18"/>
                <w:lang w:eastAsia="ja-JP"/>
              </w:rPr>
            </w:pPr>
            <w:r>
              <w:rPr>
                <w:sz w:val="18"/>
                <w:szCs w:val="18"/>
                <w:lang w:eastAsia="ja-JP"/>
              </w:rPr>
              <w:t>14</w:t>
            </w:r>
            <w:r w:rsidR="0051023B" w:rsidRPr="00C247E2">
              <w:rPr>
                <w:sz w:val="18"/>
                <w:szCs w:val="18"/>
                <w:lang w:eastAsia="ja-JP"/>
              </w:rPr>
              <w:t xml:space="preserve">. </w:t>
            </w:r>
            <w:proofErr w:type="spellStart"/>
            <w:r w:rsidR="0051023B" w:rsidRPr="00C247E2">
              <w:rPr>
                <w:sz w:val="18"/>
                <w:szCs w:val="18"/>
                <w:lang w:eastAsia="ja-JP"/>
              </w:rPr>
              <w:t>Aversi</w:t>
            </w:r>
            <w:proofErr w:type="spellEnd"/>
            <w:r w:rsidR="0051023B" w:rsidRPr="00C247E2">
              <w:rPr>
                <w:sz w:val="18"/>
                <w:szCs w:val="18"/>
                <w:lang w:eastAsia="ja-JP"/>
              </w:rPr>
              <w:t xml:space="preserve"> Clinic – </w:t>
            </w:r>
            <w:proofErr w:type="spellStart"/>
            <w:r w:rsidR="0051023B" w:rsidRPr="00C247E2">
              <w:rPr>
                <w:sz w:val="18"/>
                <w:szCs w:val="18"/>
                <w:lang w:eastAsia="ja-JP"/>
              </w:rPr>
              <w:t>Otorinolaringologist</w:t>
            </w:r>
            <w:proofErr w:type="spellEnd"/>
            <w:r w:rsidR="0051023B" w:rsidRPr="00C247E2">
              <w:rPr>
                <w:sz w:val="18"/>
                <w:szCs w:val="18"/>
                <w:lang w:eastAsia="ja-JP"/>
              </w:rPr>
              <w:t>, Audiologist</w:t>
            </w:r>
          </w:p>
        </w:tc>
        <w:tc>
          <w:tcPr>
            <w:tcW w:w="1813" w:type="dxa"/>
            <w:gridSpan w:val="2"/>
          </w:tcPr>
          <w:p w14:paraId="7770935C" w14:textId="2AF73385"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34D7EAF5" w14:textId="77777777" w:rsidTr="008A32A2">
        <w:trPr>
          <w:trHeight w:val="251"/>
        </w:trPr>
        <w:tc>
          <w:tcPr>
            <w:tcW w:w="2381" w:type="dxa"/>
            <w:vMerge/>
          </w:tcPr>
          <w:p w14:paraId="6450A1F5" w14:textId="77777777" w:rsidR="0051023B" w:rsidRPr="00C247E2" w:rsidRDefault="0051023B" w:rsidP="00B25346">
            <w:pPr>
              <w:jc w:val="center"/>
              <w:rPr>
                <w:sz w:val="18"/>
                <w:szCs w:val="18"/>
                <w:lang w:eastAsia="ja-JP"/>
              </w:rPr>
            </w:pPr>
          </w:p>
        </w:tc>
        <w:tc>
          <w:tcPr>
            <w:tcW w:w="5655" w:type="dxa"/>
          </w:tcPr>
          <w:p w14:paraId="04621198" w14:textId="3130B69F" w:rsidR="0051023B" w:rsidRPr="00C247E2" w:rsidRDefault="004A3A74" w:rsidP="00965367">
            <w:pPr>
              <w:rPr>
                <w:sz w:val="18"/>
                <w:szCs w:val="18"/>
                <w:lang w:eastAsia="ja-JP"/>
              </w:rPr>
            </w:pPr>
            <w:r>
              <w:rPr>
                <w:sz w:val="18"/>
                <w:szCs w:val="18"/>
                <w:lang w:eastAsia="ja-JP"/>
              </w:rPr>
              <w:t>15</w:t>
            </w:r>
            <w:r w:rsidR="0051023B" w:rsidRPr="00C247E2">
              <w:rPr>
                <w:sz w:val="18"/>
                <w:szCs w:val="18"/>
                <w:lang w:eastAsia="ja-JP"/>
              </w:rPr>
              <w:t>. Tbilisi State Medical University (Physical Therapy Training)</w:t>
            </w:r>
          </w:p>
        </w:tc>
        <w:tc>
          <w:tcPr>
            <w:tcW w:w="1813" w:type="dxa"/>
            <w:gridSpan w:val="2"/>
          </w:tcPr>
          <w:p w14:paraId="40F29200" w14:textId="688051DA"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5CD52498" w14:textId="77777777" w:rsidTr="008A32A2">
        <w:trPr>
          <w:trHeight w:val="170"/>
        </w:trPr>
        <w:tc>
          <w:tcPr>
            <w:tcW w:w="2381" w:type="dxa"/>
            <w:vMerge/>
          </w:tcPr>
          <w:p w14:paraId="2D31E7EA" w14:textId="77777777" w:rsidR="0051023B" w:rsidRPr="00C247E2" w:rsidRDefault="0051023B" w:rsidP="00B25346">
            <w:pPr>
              <w:jc w:val="center"/>
              <w:rPr>
                <w:sz w:val="18"/>
                <w:szCs w:val="18"/>
                <w:lang w:eastAsia="ja-JP"/>
              </w:rPr>
            </w:pPr>
          </w:p>
        </w:tc>
        <w:tc>
          <w:tcPr>
            <w:tcW w:w="5655" w:type="dxa"/>
          </w:tcPr>
          <w:p w14:paraId="6E9AD64B" w14:textId="4474B626" w:rsidR="0051023B" w:rsidRPr="00C247E2" w:rsidRDefault="004A3A74" w:rsidP="00965367">
            <w:pPr>
              <w:rPr>
                <w:sz w:val="18"/>
                <w:szCs w:val="18"/>
                <w:lang w:eastAsia="ja-JP"/>
              </w:rPr>
            </w:pPr>
            <w:r>
              <w:rPr>
                <w:sz w:val="18"/>
                <w:szCs w:val="18"/>
                <w:lang w:eastAsia="ja-JP"/>
              </w:rPr>
              <w:t>16</w:t>
            </w:r>
            <w:r w:rsidR="0051023B" w:rsidRPr="00C247E2">
              <w:rPr>
                <w:sz w:val="18"/>
                <w:szCs w:val="18"/>
                <w:lang w:eastAsia="ja-JP"/>
              </w:rPr>
              <w:t xml:space="preserve">. </w:t>
            </w:r>
            <w:proofErr w:type="spellStart"/>
            <w:r w:rsidR="0051023B" w:rsidRPr="00C247E2">
              <w:rPr>
                <w:sz w:val="18"/>
                <w:szCs w:val="18"/>
                <w:lang w:eastAsia="ja-JP"/>
              </w:rPr>
              <w:t>Tatishvili</w:t>
            </w:r>
            <w:proofErr w:type="spellEnd"/>
            <w:r w:rsidR="0051023B" w:rsidRPr="00C247E2">
              <w:rPr>
                <w:sz w:val="18"/>
                <w:szCs w:val="18"/>
                <w:lang w:eastAsia="ja-JP"/>
              </w:rPr>
              <w:t xml:space="preserve"> Center/Health Palace</w:t>
            </w:r>
          </w:p>
        </w:tc>
        <w:tc>
          <w:tcPr>
            <w:tcW w:w="1813" w:type="dxa"/>
            <w:gridSpan w:val="2"/>
          </w:tcPr>
          <w:p w14:paraId="451BF6BA" w14:textId="1DD0FE8D"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7A8F0F57" w14:textId="77777777" w:rsidTr="00605537">
        <w:trPr>
          <w:trHeight w:val="170"/>
        </w:trPr>
        <w:tc>
          <w:tcPr>
            <w:tcW w:w="2381" w:type="dxa"/>
            <w:vMerge w:val="restart"/>
          </w:tcPr>
          <w:p w14:paraId="6E0100A0" w14:textId="77777777" w:rsidR="0051023B" w:rsidRPr="00C247E2" w:rsidRDefault="0051023B" w:rsidP="00F4255C">
            <w:pPr>
              <w:jc w:val="center"/>
              <w:rPr>
                <w:sz w:val="18"/>
                <w:szCs w:val="18"/>
                <w:lang w:eastAsia="ja-JP"/>
              </w:rPr>
            </w:pPr>
          </w:p>
          <w:p w14:paraId="4D42A11B" w14:textId="46A65453" w:rsidR="0051023B" w:rsidRPr="00C247E2" w:rsidRDefault="0051023B" w:rsidP="00F4255C">
            <w:pPr>
              <w:jc w:val="center"/>
              <w:rPr>
                <w:sz w:val="18"/>
                <w:szCs w:val="18"/>
                <w:lang w:eastAsia="ja-JP"/>
              </w:rPr>
            </w:pPr>
            <w:r w:rsidRPr="00C247E2">
              <w:rPr>
                <w:sz w:val="18"/>
                <w:szCs w:val="18"/>
                <w:lang w:eastAsia="ja-JP"/>
              </w:rPr>
              <w:t>Tuesday</w:t>
            </w:r>
          </w:p>
          <w:p w14:paraId="16AADED4" w14:textId="70A9F733" w:rsidR="0051023B" w:rsidRPr="00C247E2" w:rsidRDefault="0051023B" w:rsidP="00B25346">
            <w:pPr>
              <w:jc w:val="center"/>
              <w:rPr>
                <w:sz w:val="18"/>
                <w:szCs w:val="18"/>
                <w:lang w:eastAsia="ja-JP"/>
              </w:rPr>
            </w:pPr>
            <w:r w:rsidRPr="00C247E2">
              <w:rPr>
                <w:sz w:val="18"/>
                <w:szCs w:val="18"/>
                <w:lang w:eastAsia="ja-JP"/>
              </w:rPr>
              <w:t>18 February 2020</w:t>
            </w:r>
          </w:p>
        </w:tc>
        <w:tc>
          <w:tcPr>
            <w:tcW w:w="5655" w:type="dxa"/>
          </w:tcPr>
          <w:p w14:paraId="34333439" w14:textId="664587F2" w:rsidR="0051023B" w:rsidRPr="00C247E2" w:rsidRDefault="004A3A74" w:rsidP="00965367">
            <w:pPr>
              <w:spacing w:line="259" w:lineRule="auto"/>
              <w:rPr>
                <w:sz w:val="18"/>
                <w:szCs w:val="18"/>
                <w:lang w:eastAsia="ja-JP"/>
              </w:rPr>
            </w:pPr>
            <w:r>
              <w:rPr>
                <w:sz w:val="18"/>
                <w:szCs w:val="18"/>
                <w:lang w:eastAsia="ja-JP"/>
              </w:rPr>
              <w:t>17</w:t>
            </w:r>
            <w:r w:rsidR="0051023B" w:rsidRPr="00C247E2">
              <w:rPr>
                <w:sz w:val="18"/>
                <w:szCs w:val="18"/>
                <w:lang w:eastAsia="ja-JP"/>
              </w:rPr>
              <w:t>. Polyclinic #14 –Disability Determination Commission</w:t>
            </w:r>
          </w:p>
        </w:tc>
        <w:tc>
          <w:tcPr>
            <w:tcW w:w="1813" w:type="dxa"/>
            <w:gridSpan w:val="2"/>
          </w:tcPr>
          <w:p w14:paraId="768F8285" w14:textId="75C21F57" w:rsidR="0051023B" w:rsidRPr="00C247E2" w:rsidRDefault="0051023B" w:rsidP="00B25346">
            <w:pPr>
              <w:spacing w:line="259" w:lineRule="auto"/>
              <w:jc w:val="center"/>
              <w:rPr>
                <w:sz w:val="18"/>
                <w:szCs w:val="18"/>
                <w:lang w:eastAsia="ja-JP"/>
              </w:rPr>
            </w:pPr>
            <w:r w:rsidRPr="00C247E2">
              <w:rPr>
                <w:sz w:val="18"/>
                <w:szCs w:val="18"/>
                <w:lang w:eastAsia="ja-JP"/>
              </w:rPr>
              <w:t>Tbilisi</w:t>
            </w:r>
          </w:p>
        </w:tc>
      </w:tr>
      <w:tr w:rsidR="0051023B" w:rsidRPr="003535E7" w14:paraId="4EFFC046" w14:textId="77777777" w:rsidTr="00605537">
        <w:trPr>
          <w:trHeight w:val="170"/>
        </w:trPr>
        <w:tc>
          <w:tcPr>
            <w:tcW w:w="2381" w:type="dxa"/>
            <w:vMerge/>
          </w:tcPr>
          <w:p w14:paraId="0251E92E" w14:textId="77777777" w:rsidR="0051023B" w:rsidRPr="00C247E2" w:rsidRDefault="0051023B" w:rsidP="00F4255C">
            <w:pPr>
              <w:jc w:val="center"/>
              <w:rPr>
                <w:sz w:val="18"/>
                <w:szCs w:val="18"/>
                <w:lang w:eastAsia="ja-JP"/>
              </w:rPr>
            </w:pPr>
          </w:p>
        </w:tc>
        <w:tc>
          <w:tcPr>
            <w:tcW w:w="5655" w:type="dxa"/>
          </w:tcPr>
          <w:p w14:paraId="1B6B485B" w14:textId="251D7169" w:rsidR="0051023B" w:rsidRPr="00C247E2" w:rsidRDefault="004A3A74" w:rsidP="00965367">
            <w:pPr>
              <w:rPr>
                <w:sz w:val="18"/>
                <w:szCs w:val="18"/>
                <w:lang w:eastAsia="ja-JP"/>
              </w:rPr>
            </w:pPr>
            <w:r>
              <w:rPr>
                <w:sz w:val="18"/>
                <w:szCs w:val="18"/>
                <w:lang w:eastAsia="ja-JP"/>
              </w:rPr>
              <w:t>18</w:t>
            </w:r>
            <w:r w:rsidR="0051023B" w:rsidRPr="00C247E2">
              <w:rPr>
                <w:sz w:val="18"/>
                <w:szCs w:val="18"/>
                <w:lang w:eastAsia="ja-JP"/>
              </w:rPr>
              <w:t>. Polyclinic #14 – Rehabilitation Service</w:t>
            </w:r>
          </w:p>
        </w:tc>
        <w:tc>
          <w:tcPr>
            <w:tcW w:w="1813" w:type="dxa"/>
            <w:gridSpan w:val="2"/>
          </w:tcPr>
          <w:p w14:paraId="7DC378D7" w14:textId="33394EAF"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1FEF1D8F" w14:textId="77777777" w:rsidTr="00605537">
        <w:trPr>
          <w:trHeight w:val="116"/>
        </w:trPr>
        <w:tc>
          <w:tcPr>
            <w:tcW w:w="2381" w:type="dxa"/>
            <w:vMerge/>
          </w:tcPr>
          <w:p w14:paraId="26B7F9DE" w14:textId="77777777" w:rsidR="0051023B" w:rsidRPr="00C247E2" w:rsidRDefault="0051023B" w:rsidP="00B25346">
            <w:pPr>
              <w:jc w:val="center"/>
              <w:rPr>
                <w:sz w:val="18"/>
                <w:szCs w:val="18"/>
                <w:lang w:eastAsia="ja-JP"/>
              </w:rPr>
            </w:pPr>
          </w:p>
        </w:tc>
        <w:tc>
          <w:tcPr>
            <w:tcW w:w="5655" w:type="dxa"/>
          </w:tcPr>
          <w:p w14:paraId="7AF97F07" w14:textId="5F43B17D" w:rsidR="0051023B" w:rsidRPr="00C247E2" w:rsidRDefault="004A3A74" w:rsidP="00B25346">
            <w:pPr>
              <w:rPr>
                <w:sz w:val="18"/>
                <w:szCs w:val="18"/>
                <w:lang w:eastAsia="ja-JP"/>
              </w:rPr>
            </w:pPr>
            <w:r>
              <w:rPr>
                <w:sz w:val="18"/>
                <w:szCs w:val="18"/>
                <w:lang w:eastAsia="ja-JP"/>
              </w:rPr>
              <w:t>19</w:t>
            </w:r>
            <w:r w:rsidR="0051023B" w:rsidRPr="00C247E2">
              <w:rPr>
                <w:sz w:val="18"/>
                <w:szCs w:val="18"/>
                <w:lang w:eastAsia="ja-JP"/>
              </w:rPr>
              <w:t>. Neurodevelopment Center</w:t>
            </w:r>
          </w:p>
        </w:tc>
        <w:tc>
          <w:tcPr>
            <w:tcW w:w="1813" w:type="dxa"/>
            <w:gridSpan w:val="2"/>
          </w:tcPr>
          <w:p w14:paraId="07D8B6F2" w14:textId="388C4FA4"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12795A74" w14:textId="77777777" w:rsidTr="00605537">
        <w:trPr>
          <w:trHeight w:val="116"/>
        </w:trPr>
        <w:tc>
          <w:tcPr>
            <w:tcW w:w="2381" w:type="dxa"/>
            <w:vMerge/>
          </w:tcPr>
          <w:p w14:paraId="20B11685" w14:textId="77777777" w:rsidR="0051023B" w:rsidRPr="00C247E2" w:rsidRDefault="0051023B" w:rsidP="00B25346">
            <w:pPr>
              <w:jc w:val="center"/>
              <w:rPr>
                <w:sz w:val="18"/>
                <w:szCs w:val="18"/>
                <w:lang w:eastAsia="ja-JP"/>
              </w:rPr>
            </w:pPr>
          </w:p>
        </w:tc>
        <w:tc>
          <w:tcPr>
            <w:tcW w:w="5655" w:type="dxa"/>
          </w:tcPr>
          <w:p w14:paraId="44B9C0C3" w14:textId="7D2124A8" w:rsidR="0051023B" w:rsidRPr="00C247E2" w:rsidRDefault="004A3A74" w:rsidP="00B25346">
            <w:pPr>
              <w:rPr>
                <w:sz w:val="18"/>
                <w:szCs w:val="18"/>
                <w:lang w:eastAsia="ja-JP"/>
              </w:rPr>
            </w:pPr>
            <w:r>
              <w:rPr>
                <w:sz w:val="18"/>
                <w:szCs w:val="18"/>
                <w:lang w:eastAsia="ja-JP"/>
              </w:rPr>
              <w:t>20</w:t>
            </w:r>
            <w:r w:rsidR="0051023B" w:rsidRPr="00C247E2">
              <w:rPr>
                <w:sz w:val="18"/>
                <w:szCs w:val="18"/>
                <w:lang w:eastAsia="ja-JP"/>
              </w:rPr>
              <w:t>. Georgian Foundation for Prosthetic Orthopedic Rehabilitation</w:t>
            </w:r>
          </w:p>
        </w:tc>
        <w:tc>
          <w:tcPr>
            <w:tcW w:w="1813" w:type="dxa"/>
            <w:gridSpan w:val="2"/>
          </w:tcPr>
          <w:p w14:paraId="2524DE85" w14:textId="09AEC616"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0DB2789D" w14:textId="77777777" w:rsidTr="00605537">
        <w:trPr>
          <w:trHeight w:val="224"/>
        </w:trPr>
        <w:tc>
          <w:tcPr>
            <w:tcW w:w="2381" w:type="dxa"/>
            <w:vMerge w:val="restart"/>
          </w:tcPr>
          <w:p w14:paraId="7708E9EE" w14:textId="0E6211CE" w:rsidR="0051023B" w:rsidRPr="00C247E2" w:rsidRDefault="0051023B" w:rsidP="00B25346">
            <w:pPr>
              <w:jc w:val="center"/>
              <w:rPr>
                <w:sz w:val="18"/>
                <w:szCs w:val="18"/>
                <w:lang w:eastAsia="ja-JP"/>
              </w:rPr>
            </w:pPr>
            <w:r w:rsidRPr="00C247E2">
              <w:rPr>
                <w:sz w:val="18"/>
                <w:szCs w:val="18"/>
                <w:lang w:eastAsia="ja-JP"/>
              </w:rPr>
              <w:t>Wednesday</w:t>
            </w:r>
          </w:p>
          <w:p w14:paraId="5219F464" w14:textId="3FC97272" w:rsidR="0051023B" w:rsidRPr="00C247E2" w:rsidRDefault="0051023B" w:rsidP="00B25346">
            <w:pPr>
              <w:jc w:val="center"/>
              <w:rPr>
                <w:sz w:val="18"/>
                <w:szCs w:val="18"/>
                <w:lang w:eastAsia="ja-JP"/>
              </w:rPr>
            </w:pPr>
            <w:r w:rsidRPr="00C247E2">
              <w:rPr>
                <w:sz w:val="18"/>
                <w:szCs w:val="18"/>
                <w:lang w:eastAsia="ja-JP"/>
              </w:rPr>
              <w:t>19 February 2020</w:t>
            </w:r>
          </w:p>
        </w:tc>
        <w:tc>
          <w:tcPr>
            <w:tcW w:w="5655" w:type="dxa"/>
          </w:tcPr>
          <w:p w14:paraId="177B489A" w14:textId="3460F660" w:rsidR="0051023B" w:rsidRPr="00C247E2" w:rsidRDefault="004A3A74" w:rsidP="009B3B8B">
            <w:pPr>
              <w:spacing w:line="259" w:lineRule="auto"/>
              <w:rPr>
                <w:sz w:val="18"/>
                <w:szCs w:val="18"/>
                <w:lang w:eastAsia="ja-JP"/>
              </w:rPr>
            </w:pPr>
            <w:r>
              <w:rPr>
                <w:sz w:val="18"/>
                <w:szCs w:val="18"/>
                <w:lang w:eastAsia="ja-JP"/>
              </w:rPr>
              <w:t>21</w:t>
            </w:r>
            <w:r w:rsidR="0051023B" w:rsidRPr="00C247E2">
              <w:rPr>
                <w:sz w:val="18"/>
                <w:szCs w:val="18"/>
                <w:lang w:eastAsia="ja-JP"/>
              </w:rPr>
              <w:t>. MAC Georgia</w:t>
            </w:r>
          </w:p>
        </w:tc>
        <w:tc>
          <w:tcPr>
            <w:tcW w:w="1813" w:type="dxa"/>
            <w:gridSpan w:val="2"/>
          </w:tcPr>
          <w:p w14:paraId="23945CA2" w14:textId="10F1F88F"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04E90FE4" w14:textId="77777777" w:rsidTr="008A32A2">
        <w:trPr>
          <w:trHeight w:val="107"/>
        </w:trPr>
        <w:tc>
          <w:tcPr>
            <w:tcW w:w="2381" w:type="dxa"/>
            <w:vMerge/>
          </w:tcPr>
          <w:p w14:paraId="103982E2" w14:textId="77777777" w:rsidR="0051023B" w:rsidRPr="00C247E2" w:rsidRDefault="0051023B" w:rsidP="00B25346">
            <w:pPr>
              <w:jc w:val="center"/>
              <w:rPr>
                <w:sz w:val="18"/>
                <w:szCs w:val="18"/>
                <w:lang w:eastAsia="ja-JP"/>
              </w:rPr>
            </w:pPr>
          </w:p>
        </w:tc>
        <w:tc>
          <w:tcPr>
            <w:tcW w:w="5655" w:type="dxa"/>
            <w:tcBorders>
              <w:bottom w:val="single" w:sz="4" w:space="0" w:color="auto"/>
            </w:tcBorders>
          </w:tcPr>
          <w:p w14:paraId="095EE129" w14:textId="3AE2DC20" w:rsidR="0051023B" w:rsidRPr="00C247E2" w:rsidRDefault="004A3A74" w:rsidP="007E6BA9">
            <w:pPr>
              <w:rPr>
                <w:sz w:val="18"/>
                <w:szCs w:val="18"/>
                <w:lang w:eastAsia="ja-JP"/>
              </w:rPr>
            </w:pPr>
            <w:r>
              <w:rPr>
                <w:sz w:val="18"/>
                <w:szCs w:val="18"/>
                <w:lang w:eastAsia="ja-JP"/>
              </w:rPr>
              <w:t>22</w:t>
            </w:r>
            <w:r w:rsidR="0051023B" w:rsidRPr="00C247E2">
              <w:rPr>
                <w:sz w:val="18"/>
                <w:szCs w:val="18"/>
                <w:lang w:eastAsia="ja-JP"/>
              </w:rPr>
              <w:t>. Ilia State University (Speech Therapy Training)</w:t>
            </w:r>
          </w:p>
        </w:tc>
        <w:tc>
          <w:tcPr>
            <w:tcW w:w="1813" w:type="dxa"/>
            <w:gridSpan w:val="2"/>
            <w:tcBorders>
              <w:bottom w:val="single" w:sz="4" w:space="0" w:color="auto"/>
            </w:tcBorders>
          </w:tcPr>
          <w:p w14:paraId="0431C898" w14:textId="2DD95320"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425DCD5F" w14:textId="77777777" w:rsidTr="008A32A2">
        <w:trPr>
          <w:trHeight w:val="152"/>
        </w:trPr>
        <w:tc>
          <w:tcPr>
            <w:tcW w:w="2381" w:type="dxa"/>
            <w:vMerge/>
            <w:tcBorders>
              <w:bottom w:val="single" w:sz="4" w:space="0" w:color="auto"/>
            </w:tcBorders>
          </w:tcPr>
          <w:p w14:paraId="36F9005A" w14:textId="77777777" w:rsidR="0051023B" w:rsidRPr="00C247E2" w:rsidRDefault="0051023B" w:rsidP="00B25346">
            <w:pPr>
              <w:jc w:val="center"/>
              <w:rPr>
                <w:sz w:val="18"/>
                <w:szCs w:val="18"/>
                <w:lang w:eastAsia="ja-JP"/>
              </w:rPr>
            </w:pPr>
          </w:p>
        </w:tc>
        <w:tc>
          <w:tcPr>
            <w:tcW w:w="5655" w:type="dxa"/>
            <w:tcBorders>
              <w:bottom w:val="single" w:sz="4" w:space="0" w:color="auto"/>
            </w:tcBorders>
          </w:tcPr>
          <w:p w14:paraId="098F4A40" w14:textId="68C1B43B" w:rsidR="0051023B" w:rsidRPr="00C247E2" w:rsidRDefault="004A3A74" w:rsidP="007E6BA9">
            <w:pPr>
              <w:rPr>
                <w:sz w:val="18"/>
                <w:szCs w:val="18"/>
                <w:lang w:eastAsia="ja-JP"/>
              </w:rPr>
            </w:pPr>
            <w:r>
              <w:rPr>
                <w:sz w:val="18"/>
                <w:szCs w:val="18"/>
                <w:lang w:eastAsia="ja-JP"/>
              </w:rPr>
              <w:t>23</w:t>
            </w:r>
            <w:r w:rsidR="0051023B" w:rsidRPr="00C247E2">
              <w:rPr>
                <w:sz w:val="18"/>
                <w:szCs w:val="18"/>
                <w:lang w:eastAsia="ja-JP"/>
              </w:rPr>
              <w:t>. Center for Independent Living</w:t>
            </w:r>
          </w:p>
        </w:tc>
        <w:tc>
          <w:tcPr>
            <w:tcW w:w="1813" w:type="dxa"/>
            <w:gridSpan w:val="2"/>
            <w:tcBorders>
              <w:bottom w:val="single" w:sz="4" w:space="0" w:color="auto"/>
            </w:tcBorders>
          </w:tcPr>
          <w:p w14:paraId="59202CA6" w14:textId="0556CFEA"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121723B1" w14:textId="77777777" w:rsidTr="00702AEA">
        <w:trPr>
          <w:trHeight w:val="225"/>
        </w:trPr>
        <w:tc>
          <w:tcPr>
            <w:tcW w:w="2381" w:type="dxa"/>
            <w:vMerge w:val="restart"/>
            <w:shd w:val="clear" w:color="auto" w:fill="auto"/>
          </w:tcPr>
          <w:p w14:paraId="5AEB58F1" w14:textId="1B50EFAE" w:rsidR="0051023B" w:rsidRPr="00C247E2" w:rsidRDefault="0051023B" w:rsidP="00B25346">
            <w:pPr>
              <w:spacing w:line="259" w:lineRule="auto"/>
              <w:jc w:val="center"/>
              <w:rPr>
                <w:sz w:val="18"/>
                <w:szCs w:val="18"/>
                <w:lang w:eastAsia="ja-JP"/>
              </w:rPr>
            </w:pPr>
            <w:r w:rsidRPr="00C247E2">
              <w:rPr>
                <w:sz w:val="18"/>
                <w:szCs w:val="18"/>
                <w:lang w:eastAsia="ja-JP"/>
              </w:rPr>
              <w:t>Thursday</w:t>
            </w:r>
          </w:p>
          <w:p w14:paraId="072BAAEA" w14:textId="1F54B660" w:rsidR="0051023B" w:rsidRPr="00C247E2" w:rsidRDefault="0051023B" w:rsidP="00B25346">
            <w:pPr>
              <w:jc w:val="center"/>
              <w:rPr>
                <w:sz w:val="18"/>
                <w:szCs w:val="18"/>
                <w:lang w:eastAsia="ja-JP"/>
              </w:rPr>
            </w:pPr>
            <w:r w:rsidRPr="00C247E2">
              <w:rPr>
                <w:sz w:val="18"/>
                <w:szCs w:val="18"/>
                <w:lang w:eastAsia="ja-JP"/>
              </w:rPr>
              <w:t>20 February 2020</w:t>
            </w:r>
          </w:p>
        </w:tc>
        <w:tc>
          <w:tcPr>
            <w:tcW w:w="5655" w:type="dxa"/>
            <w:shd w:val="clear" w:color="auto" w:fill="auto"/>
          </w:tcPr>
          <w:p w14:paraId="31487D7E" w14:textId="3D12B83C" w:rsidR="0051023B" w:rsidRPr="00C247E2" w:rsidRDefault="004A3A74" w:rsidP="003535E7">
            <w:pPr>
              <w:rPr>
                <w:sz w:val="18"/>
                <w:szCs w:val="18"/>
                <w:lang w:eastAsia="ja-JP"/>
              </w:rPr>
            </w:pPr>
            <w:r>
              <w:rPr>
                <w:sz w:val="18"/>
                <w:szCs w:val="18"/>
                <w:lang w:eastAsia="ja-JP"/>
              </w:rPr>
              <w:t>24</w:t>
            </w:r>
            <w:r w:rsidR="0051023B" w:rsidRPr="00C247E2">
              <w:rPr>
                <w:sz w:val="18"/>
                <w:szCs w:val="18"/>
                <w:lang w:eastAsia="ja-JP"/>
              </w:rPr>
              <w:t xml:space="preserve">. UNICEF </w:t>
            </w:r>
          </w:p>
        </w:tc>
        <w:tc>
          <w:tcPr>
            <w:tcW w:w="1813" w:type="dxa"/>
            <w:gridSpan w:val="2"/>
            <w:shd w:val="clear" w:color="auto" w:fill="auto"/>
          </w:tcPr>
          <w:p w14:paraId="24920D5B" w14:textId="6E72FCF3"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7B62C0C8" w14:textId="77777777" w:rsidTr="00702AEA">
        <w:trPr>
          <w:trHeight w:val="225"/>
        </w:trPr>
        <w:tc>
          <w:tcPr>
            <w:tcW w:w="2381" w:type="dxa"/>
            <w:vMerge/>
            <w:shd w:val="clear" w:color="auto" w:fill="auto"/>
          </w:tcPr>
          <w:p w14:paraId="72D9D46A" w14:textId="08986F1D" w:rsidR="0051023B" w:rsidRPr="00C247E2" w:rsidRDefault="0051023B" w:rsidP="00B25346">
            <w:pPr>
              <w:spacing w:line="259" w:lineRule="auto"/>
              <w:jc w:val="center"/>
              <w:rPr>
                <w:sz w:val="18"/>
                <w:szCs w:val="18"/>
                <w:lang w:eastAsia="ja-JP"/>
              </w:rPr>
            </w:pPr>
          </w:p>
        </w:tc>
        <w:tc>
          <w:tcPr>
            <w:tcW w:w="5655" w:type="dxa"/>
            <w:shd w:val="clear" w:color="auto" w:fill="auto"/>
          </w:tcPr>
          <w:p w14:paraId="29F63967" w14:textId="3B21AD90" w:rsidR="0051023B" w:rsidRPr="00C247E2" w:rsidRDefault="004A3A74" w:rsidP="009B3B8B">
            <w:pPr>
              <w:rPr>
                <w:sz w:val="18"/>
                <w:szCs w:val="18"/>
                <w:lang w:eastAsia="ja-JP"/>
              </w:rPr>
            </w:pPr>
            <w:r>
              <w:rPr>
                <w:sz w:val="18"/>
                <w:szCs w:val="18"/>
                <w:lang w:eastAsia="ja-JP"/>
              </w:rPr>
              <w:t>25</w:t>
            </w:r>
            <w:r w:rsidR="0051023B" w:rsidRPr="00C247E2">
              <w:rPr>
                <w:sz w:val="18"/>
                <w:szCs w:val="18"/>
                <w:lang w:eastAsia="ja-JP"/>
              </w:rPr>
              <w:t>. Rehabilitation Center for Persons Having Limited Ability Ltd.</w:t>
            </w:r>
          </w:p>
        </w:tc>
        <w:tc>
          <w:tcPr>
            <w:tcW w:w="1813" w:type="dxa"/>
            <w:gridSpan w:val="2"/>
            <w:shd w:val="clear" w:color="auto" w:fill="auto"/>
          </w:tcPr>
          <w:p w14:paraId="7C8AFEED" w14:textId="4C5EF847" w:rsidR="0051023B" w:rsidRPr="00C247E2" w:rsidRDefault="0051023B" w:rsidP="00B25346">
            <w:pPr>
              <w:spacing w:line="259" w:lineRule="auto"/>
              <w:jc w:val="center"/>
              <w:rPr>
                <w:sz w:val="18"/>
                <w:szCs w:val="18"/>
                <w:lang w:eastAsia="ja-JP"/>
              </w:rPr>
            </w:pPr>
            <w:r w:rsidRPr="00C247E2">
              <w:rPr>
                <w:sz w:val="18"/>
                <w:szCs w:val="18"/>
                <w:lang w:eastAsia="ja-JP"/>
              </w:rPr>
              <w:t>Tbilisi</w:t>
            </w:r>
          </w:p>
        </w:tc>
      </w:tr>
      <w:tr w:rsidR="0051023B" w:rsidRPr="003535E7" w14:paraId="7920B14E" w14:textId="77777777" w:rsidTr="00702AEA">
        <w:trPr>
          <w:trHeight w:val="225"/>
        </w:trPr>
        <w:tc>
          <w:tcPr>
            <w:tcW w:w="2381" w:type="dxa"/>
            <w:vMerge/>
            <w:shd w:val="clear" w:color="auto" w:fill="auto"/>
          </w:tcPr>
          <w:p w14:paraId="77BEAB0B" w14:textId="77777777" w:rsidR="0051023B" w:rsidRPr="00C247E2" w:rsidRDefault="0051023B" w:rsidP="00B25346">
            <w:pPr>
              <w:jc w:val="center"/>
              <w:rPr>
                <w:sz w:val="18"/>
                <w:szCs w:val="18"/>
                <w:lang w:eastAsia="ja-JP"/>
              </w:rPr>
            </w:pPr>
          </w:p>
        </w:tc>
        <w:tc>
          <w:tcPr>
            <w:tcW w:w="5655" w:type="dxa"/>
            <w:shd w:val="clear" w:color="auto" w:fill="auto"/>
          </w:tcPr>
          <w:p w14:paraId="7932CBB6" w14:textId="6FEFF664" w:rsidR="0051023B" w:rsidRPr="00C247E2" w:rsidRDefault="004A3A74" w:rsidP="009B3B8B">
            <w:pPr>
              <w:rPr>
                <w:sz w:val="18"/>
                <w:szCs w:val="18"/>
                <w:lang w:eastAsia="ja-JP"/>
              </w:rPr>
            </w:pPr>
            <w:r>
              <w:rPr>
                <w:sz w:val="18"/>
                <w:szCs w:val="18"/>
                <w:lang w:eastAsia="ja-JP"/>
              </w:rPr>
              <w:t>26</w:t>
            </w:r>
            <w:r w:rsidR="0051023B" w:rsidRPr="00C247E2">
              <w:rPr>
                <w:sz w:val="18"/>
                <w:szCs w:val="18"/>
                <w:lang w:eastAsia="ja-JP"/>
              </w:rPr>
              <w:t>. Ken Walker University Clinic for Medical Rehabilitation LLC</w:t>
            </w:r>
          </w:p>
        </w:tc>
        <w:tc>
          <w:tcPr>
            <w:tcW w:w="1813" w:type="dxa"/>
            <w:gridSpan w:val="2"/>
            <w:shd w:val="clear" w:color="auto" w:fill="auto"/>
          </w:tcPr>
          <w:p w14:paraId="68B4BF6D" w14:textId="72679B53"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42C00D90" w14:textId="77777777" w:rsidTr="009B3B8B">
        <w:trPr>
          <w:trHeight w:val="225"/>
        </w:trPr>
        <w:tc>
          <w:tcPr>
            <w:tcW w:w="2381" w:type="dxa"/>
            <w:vMerge w:val="restart"/>
            <w:shd w:val="clear" w:color="auto" w:fill="auto"/>
          </w:tcPr>
          <w:p w14:paraId="60947721" w14:textId="3AAB20C1" w:rsidR="0051023B" w:rsidRPr="00C247E2" w:rsidRDefault="0051023B" w:rsidP="00B25346">
            <w:pPr>
              <w:jc w:val="center"/>
              <w:rPr>
                <w:sz w:val="18"/>
                <w:szCs w:val="18"/>
                <w:lang w:eastAsia="ja-JP"/>
              </w:rPr>
            </w:pPr>
            <w:r w:rsidRPr="00C247E2">
              <w:rPr>
                <w:sz w:val="18"/>
                <w:szCs w:val="18"/>
                <w:lang w:eastAsia="ja-JP"/>
              </w:rPr>
              <w:t>Friday</w:t>
            </w:r>
          </w:p>
          <w:p w14:paraId="50F66312" w14:textId="48E14056" w:rsidR="0051023B" w:rsidRPr="00C247E2" w:rsidRDefault="0051023B" w:rsidP="00B25346">
            <w:pPr>
              <w:jc w:val="center"/>
              <w:rPr>
                <w:sz w:val="18"/>
                <w:szCs w:val="18"/>
                <w:lang w:eastAsia="ja-JP"/>
              </w:rPr>
            </w:pPr>
            <w:r w:rsidRPr="00C247E2">
              <w:rPr>
                <w:sz w:val="18"/>
                <w:szCs w:val="18"/>
                <w:lang w:eastAsia="ja-JP"/>
              </w:rPr>
              <w:t>21 February 2020</w:t>
            </w:r>
          </w:p>
        </w:tc>
        <w:tc>
          <w:tcPr>
            <w:tcW w:w="5655" w:type="dxa"/>
            <w:tcBorders>
              <w:bottom w:val="single" w:sz="4" w:space="0" w:color="auto"/>
            </w:tcBorders>
            <w:shd w:val="clear" w:color="auto" w:fill="auto"/>
          </w:tcPr>
          <w:p w14:paraId="17437D89" w14:textId="2D925501" w:rsidR="0051023B" w:rsidRPr="00C247E2" w:rsidRDefault="004A3A74" w:rsidP="009B3B8B">
            <w:pPr>
              <w:rPr>
                <w:sz w:val="18"/>
                <w:szCs w:val="18"/>
                <w:lang w:eastAsia="ja-JP"/>
              </w:rPr>
            </w:pPr>
            <w:r>
              <w:rPr>
                <w:sz w:val="18"/>
                <w:szCs w:val="18"/>
                <w:lang w:eastAsia="ja-JP"/>
              </w:rPr>
              <w:t>27</w:t>
            </w:r>
            <w:r w:rsidR="0051023B" w:rsidRPr="00C247E2">
              <w:rPr>
                <w:sz w:val="18"/>
                <w:szCs w:val="18"/>
                <w:lang w:eastAsia="ja-JP"/>
              </w:rPr>
              <w:t xml:space="preserve">. </w:t>
            </w:r>
            <w:proofErr w:type="spellStart"/>
            <w:r w:rsidR="0051023B" w:rsidRPr="00C247E2">
              <w:rPr>
                <w:sz w:val="18"/>
                <w:szCs w:val="18"/>
                <w:lang w:eastAsia="ja-JP"/>
              </w:rPr>
              <w:t>Aversi</w:t>
            </w:r>
            <w:proofErr w:type="spellEnd"/>
            <w:r w:rsidR="0051023B" w:rsidRPr="00C247E2">
              <w:rPr>
                <w:sz w:val="18"/>
                <w:szCs w:val="18"/>
                <w:lang w:eastAsia="ja-JP"/>
              </w:rPr>
              <w:t xml:space="preserve"> Rehabilitation staff </w:t>
            </w:r>
          </w:p>
        </w:tc>
        <w:tc>
          <w:tcPr>
            <w:tcW w:w="1813" w:type="dxa"/>
            <w:gridSpan w:val="2"/>
            <w:tcBorders>
              <w:bottom w:val="single" w:sz="4" w:space="0" w:color="auto"/>
            </w:tcBorders>
            <w:shd w:val="clear" w:color="auto" w:fill="auto"/>
          </w:tcPr>
          <w:p w14:paraId="1333BC00" w14:textId="0BBEAFB3" w:rsidR="0051023B" w:rsidRPr="00C247E2" w:rsidRDefault="0051023B" w:rsidP="00B25346">
            <w:pPr>
              <w:jc w:val="center"/>
              <w:rPr>
                <w:sz w:val="18"/>
                <w:szCs w:val="18"/>
                <w:lang w:eastAsia="ja-JP"/>
              </w:rPr>
            </w:pPr>
            <w:r w:rsidRPr="00C247E2">
              <w:rPr>
                <w:sz w:val="18"/>
                <w:szCs w:val="18"/>
                <w:lang w:eastAsia="ja-JP"/>
              </w:rPr>
              <w:t>Tbilisi</w:t>
            </w:r>
          </w:p>
        </w:tc>
      </w:tr>
      <w:tr w:rsidR="0051023B" w:rsidRPr="003535E7" w14:paraId="7CB3786C" w14:textId="77777777" w:rsidTr="00702AEA">
        <w:trPr>
          <w:trHeight w:val="225"/>
        </w:trPr>
        <w:tc>
          <w:tcPr>
            <w:tcW w:w="2381" w:type="dxa"/>
            <w:vMerge/>
            <w:shd w:val="clear" w:color="auto" w:fill="auto"/>
          </w:tcPr>
          <w:p w14:paraId="48FD1684" w14:textId="7EDAD169" w:rsidR="0051023B" w:rsidRPr="00C247E2" w:rsidRDefault="0051023B" w:rsidP="00B25346">
            <w:pPr>
              <w:jc w:val="center"/>
              <w:rPr>
                <w:sz w:val="18"/>
                <w:szCs w:val="18"/>
                <w:lang w:eastAsia="ja-JP"/>
              </w:rPr>
            </w:pPr>
          </w:p>
        </w:tc>
        <w:tc>
          <w:tcPr>
            <w:tcW w:w="5655" w:type="dxa"/>
            <w:shd w:val="clear" w:color="auto" w:fill="auto"/>
          </w:tcPr>
          <w:p w14:paraId="30558F3C" w14:textId="6100B82B" w:rsidR="0051023B" w:rsidRPr="00C247E2" w:rsidRDefault="004A3A74" w:rsidP="009B3B8B">
            <w:pPr>
              <w:rPr>
                <w:sz w:val="18"/>
                <w:szCs w:val="18"/>
                <w:lang w:eastAsia="ja-JP"/>
              </w:rPr>
            </w:pPr>
            <w:r>
              <w:rPr>
                <w:sz w:val="18"/>
                <w:szCs w:val="18"/>
                <w:lang w:eastAsia="ja-JP"/>
              </w:rPr>
              <w:t>28</w:t>
            </w:r>
            <w:r w:rsidR="005554D7">
              <w:rPr>
                <w:sz w:val="18"/>
                <w:szCs w:val="18"/>
                <w:lang w:eastAsia="ja-JP"/>
              </w:rPr>
              <w:t xml:space="preserve">. PFID / Emory University </w:t>
            </w:r>
            <w:r w:rsidR="0051023B" w:rsidRPr="00C247E2">
              <w:rPr>
                <w:sz w:val="18"/>
                <w:szCs w:val="18"/>
                <w:lang w:eastAsia="ja-JP"/>
              </w:rPr>
              <w:t>Rehabilitation Project</w:t>
            </w:r>
          </w:p>
        </w:tc>
        <w:tc>
          <w:tcPr>
            <w:tcW w:w="1813" w:type="dxa"/>
            <w:gridSpan w:val="2"/>
            <w:shd w:val="clear" w:color="auto" w:fill="auto"/>
          </w:tcPr>
          <w:p w14:paraId="5D64BCFF" w14:textId="2D6712E9" w:rsidR="0051023B" w:rsidRPr="00C247E2" w:rsidRDefault="0051023B" w:rsidP="00A36B9E">
            <w:pPr>
              <w:jc w:val="center"/>
              <w:rPr>
                <w:sz w:val="18"/>
                <w:szCs w:val="18"/>
                <w:lang w:eastAsia="ja-JP"/>
              </w:rPr>
            </w:pPr>
            <w:r w:rsidRPr="00C247E2">
              <w:rPr>
                <w:sz w:val="18"/>
                <w:szCs w:val="18"/>
                <w:lang w:eastAsia="ja-JP"/>
              </w:rPr>
              <w:t>Tbilisi</w:t>
            </w:r>
          </w:p>
        </w:tc>
      </w:tr>
      <w:tr w:rsidR="0051023B" w:rsidRPr="003535E7" w14:paraId="69C40AB3" w14:textId="77777777" w:rsidTr="00702AEA">
        <w:trPr>
          <w:trHeight w:val="225"/>
        </w:trPr>
        <w:tc>
          <w:tcPr>
            <w:tcW w:w="2381" w:type="dxa"/>
            <w:vMerge/>
            <w:shd w:val="clear" w:color="auto" w:fill="auto"/>
          </w:tcPr>
          <w:p w14:paraId="5BB72E87" w14:textId="77777777" w:rsidR="0051023B" w:rsidRPr="00C247E2" w:rsidRDefault="0051023B" w:rsidP="00B25346">
            <w:pPr>
              <w:jc w:val="center"/>
              <w:rPr>
                <w:sz w:val="18"/>
                <w:szCs w:val="18"/>
                <w:lang w:eastAsia="ja-JP"/>
              </w:rPr>
            </w:pPr>
          </w:p>
        </w:tc>
        <w:tc>
          <w:tcPr>
            <w:tcW w:w="5655" w:type="dxa"/>
            <w:shd w:val="clear" w:color="auto" w:fill="auto"/>
          </w:tcPr>
          <w:p w14:paraId="1D80DB12" w14:textId="474BC8E6" w:rsidR="0051023B" w:rsidRPr="00C247E2" w:rsidRDefault="004A3A74" w:rsidP="003535E7">
            <w:pPr>
              <w:rPr>
                <w:sz w:val="18"/>
                <w:szCs w:val="18"/>
                <w:lang w:eastAsia="ja-JP"/>
              </w:rPr>
            </w:pPr>
            <w:r>
              <w:rPr>
                <w:sz w:val="18"/>
                <w:szCs w:val="18"/>
                <w:lang w:eastAsia="ja-JP"/>
              </w:rPr>
              <w:t>29</w:t>
            </w:r>
            <w:r w:rsidR="0051023B" w:rsidRPr="00C247E2">
              <w:rPr>
                <w:sz w:val="18"/>
                <w:szCs w:val="18"/>
                <w:lang w:eastAsia="ja-JP"/>
              </w:rPr>
              <w:t>. PSP New Hospitals – Neuro-rehabilitation Department</w:t>
            </w:r>
          </w:p>
        </w:tc>
        <w:tc>
          <w:tcPr>
            <w:tcW w:w="1813" w:type="dxa"/>
            <w:gridSpan w:val="2"/>
            <w:shd w:val="clear" w:color="auto" w:fill="auto"/>
          </w:tcPr>
          <w:p w14:paraId="7360F5D6" w14:textId="664D46EA" w:rsidR="0051023B" w:rsidRPr="00C247E2" w:rsidRDefault="0051023B" w:rsidP="00A36B9E">
            <w:pPr>
              <w:jc w:val="center"/>
              <w:rPr>
                <w:sz w:val="18"/>
                <w:szCs w:val="18"/>
                <w:lang w:eastAsia="ja-JP"/>
              </w:rPr>
            </w:pPr>
            <w:r w:rsidRPr="00C247E2">
              <w:rPr>
                <w:sz w:val="18"/>
                <w:szCs w:val="18"/>
                <w:lang w:eastAsia="ja-JP"/>
              </w:rPr>
              <w:t>Tbilisi</w:t>
            </w:r>
          </w:p>
        </w:tc>
      </w:tr>
      <w:tr w:rsidR="0051023B" w:rsidRPr="003535E7" w14:paraId="4BD57171" w14:textId="77777777" w:rsidTr="00702AEA">
        <w:trPr>
          <w:trHeight w:val="225"/>
        </w:trPr>
        <w:tc>
          <w:tcPr>
            <w:tcW w:w="2381" w:type="dxa"/>
            <w:shd w:val="clear" w:color="auto" w:fill="auto"/>
          </w:tcPr>
          <w:p w14:paraId="4D76D0E9" w14:textId="2A3E67C4" w:rsidR="0051023B" w:rsidRPr="00C247E2" w:rsidRDefault="0051023B" w:rsidP="00B25346">
            <w:pPr>
              <w:jc w:val="center"/>
              <w:rPr>
                <w:sz w:val="18"/>
                <w:szCs w:val="18"/>
                <w:lang w:eastAsia="ja-JP"/>
              </w:rPr>
            </w:pPr>
            <w:r w:rsidRPr="00C247E2">
              <w:rPr>
                <w:sz w:val="18"/>
                <w:szCs w:val="18"/>
                <w:lang w:eastAsia="ja-JP"/>
              </w:rPr>
              <w:t>Sunday 23 Feb 2020</w:t>
            </w:r>
          </w:p>
        </w:tc>
        <w:tc>
          <w:tcPr>
            <w:tcW w:w="5655" w:type="dxa"/>
            <w:shd w:val="clear" w:color="auto" w:fill="auto"/>
          </w:tcPr>
          <w:p w14:paraId="748CFF51" w14:textId="25ABAF2E" w:rsidR="0051023B" w:rsidRPr="00C247E2" w:rsidRDefault="0051023B" w:rsidP="007C5FFC">
            <w:pPr>
              <w:rPr>
                <w:sz w:val="18"/>
                <w:szCs w:val="18"/>
                <w:lang w:eastAsia="ja-JP"/>
              </w:rPr>
            </w:pPr>
            <w:r w:rsidRPr="00C247E2">
              <w:rPr>
                <w:sz w:val="18"/>
                <w:szCs w:val="18"/>
                <w:lang w:eastAsia="ja-JP"/>
              </w:rPr>
              <w:t xml:space="preserve">Travel to Adjara – overnight Batumi </w:t>
            </w:r>
          </w:p>
        </w:tc>
        <w:tc>
          <w:tcPr>
            <w:tcW w:w="1813" w:type="dxa"/>
            <w:gridSpan w:val="2"/>
            <w:shd w:val="clear" w:color="auto" w:fill="auto"/>
          </w:tcPr>
          <w:p w14:paraId="62395096" w14:textId="466C2E2F" w:rsidR="0051023B" w:rsidRPr="00C247E2" w:rsidRDefault="0051023B" w:rsidP="00A36B9E">
            <w:pPr>
              <w:jc w:val="center"/>
              <w:rPr>
                <w:sz w:val="18"/>
                <w:szCs w:val="18"/>
                <w:lang w:eastAsia="ja-JP"/>
              </w:rPr>
            </w:pPr>
            <w:r w:rsidRPr="00C247E2">
              <w:rPr>
                <w:sz w:val="18"/>
                <w:szCs w:val="18"/>
                <w:lang w:eastAsia="ja-JP"/>
              </w:rPr>
              <w:t>Batumi</w:t>
            </w:r>
          </w:p>
        </w:tc>
      </w:tr>
      <w:tr w:rsidR="0051023B" w:rsidRPr="003535E7" w14:paraId="25275CED" w14:textId="77777777" w:rsidTr="00702AEA">
        <w:trPr>
          <w:trHeight w:val="225"/>
        </w:trPr>
        <w:tc>
          <w:tcPr>
            <w:tcW w:w="2381" w:type="dxa"/>
            <w:vMerge w:val="restart"/>
            <w:shd w:val="clear" w:color="auto" w:fill="auto"/>
          </w:tcPr>
          <w:p w14:paraId="3A389DDA" w14:textId="77777777" w:rsidR="0051023B" w:rsidRPr="00C247E2" w:rsidRDefault="0051023B" w:rsidP="00B25346">
            <w:pPr>
              <w:jc w:val="center"/>
              <w:rPr>
                <w:sz w:val="18"/>
                <w:szCs w:val="18"/>
                <w:lang w:eastAsia="ja-JP"/>
              </w:rPr>
            </w:pPr>
          </w:p>
          <w:p w14:paraId="6B38052C" w14:textId="1F91A6A2" w:rsidR="0051023B" w:rsidRPr="00C247E2" w:rsidRDefault="0051023B" w:rsidP="00B25346">
            <w:pPr>
              <w:jc w:val="center"/>
              <w:rPr>
                <w:sz w:val="18"/>
                <w:szCs w:val="18"/>
                <w:lang w:eastAsia="ja-JP"/>
              </w:rPr>
            </w:pPr>
            <w:r w:rsidRPr="00C247E2">
              <w:rPr>
                <w:sz w:val="18"/>
                <w:szCs w:val="18"/>
                <w:lang w:eastAsia="ja-JP"/>
              </w:rPr>
              <w:t xml:space="preserve">Monday </w:t>
            </w:r>
          </w:p>
          <w:p w14:paraId="7764A594" w14:textId="55C679B9" w:rsidR="0051023B" w:rsidRPr="00C247E2" w:rsidRDefault="0051023B" w:rsidP="00B25346">
            <w:pPr>
              <w:jc w:val="center"/>
              <w:rPr>
                <w:sz w:val="18"/>
                <w:szCs w:val="18"/>
                <w:lang w:eastAsia="ja-JP"/>
              </w:rPr>
            </w:pPr>
            <w:r w:rsidRPr="00C247E2">
              <w:rPr>
                <w:sz w:val="18"/>
                <w:szCs w:val="18"/>
                <w:lang w:eastAsia="ja-JP"/>
              </w:rPr>
              <w:t xml:space="preserve">24 February 2020 </w:t>
            </w:r>
          </w:p>
        </w:tc>
        <w:tc>
          <w:tcPr>
            <w:tcW w:w="5655" w:type="dxa"/>
            <w:shd w:val="clear" w:color="auto" w:fill="auto"/>
          </w:tcPr>
          <w:p w14:paraId="6B3111EE" w14:textId="73057476" w:rsidR="0051023B" w:rsidRPr="00C247E2" w:rsidRDefault="004A3A74" w:rsidP="0051023B">
            <w:pPr>
              <w:rPr>
                <w:sz w:val="18"/>
                <w:szCs w:val="18"/>
                <w:lang w:eastAsia="ja-JP"/>
              </w:rPr>
            </w:pPr>
            <w:r>
              <w:rPr>
                <w:sz w:val="18"/>
                <w:szCs w:val="18"/>
                <w:lang w:eastAsia="ja-JP"/>
              </w:rPr>
              <w:t>30</w:t>
            </w:r>
            <w:r w:rsidR="003B25CE">
              <w:rPr>
                <w:sz w:val="18"/>
                <w:szCs w:val="18"/>
                <w:lang w:eastAsia="ja-JP"/>
              </w:rPr>
              <w:t>. Adjara Ministry of Health and Social Affairs</w:t>
            </w:r>
          </w:p>
        </w:tc>
        <w:tc>
          <w:tcPr>
            <w:tcW w:w="1813" w:type="dxa"/>
            <w:gridSpan w:val="2"/>
            <w:shd w:val="clear" w:color="auto" w:fill="auto"/>
          </w:tcPr>
          <w:p w14:paraId="4271DC90" w14:textId="3DA669C8" w:rsidR="0051023B" w:rsidRPr="00C247E2" w:rsidRDefault="0051023B" w:rsidP="009B3B8B">
            <w:pPr>
              <w:jc w:val="center"/>
              <w:rPr>
                <w:sz w:val="18"/>
                <w:szCs w:val="18"/>
                <w:lang w:eastAsia="ja-JP"/>
              </w:rPr>
            </w:pPr>
            <w:r w:rsidRPr="00C247E2">
              <w:rPr>
                <w:sz w:val="18"/>
                <w:szCs w:val="18"/>
                <w:lang w:eastAsia="ja-JP"/>
              </w:rPr>
              <w:t>Batumi</w:t>
            </w:r>
          </w:p>
        </w:tc>
      </w:tr>
      <w:tr w:rsidR="0051023B" w:rsidRPr="003535E7" w14:paraId="00B79B16" w14:textId="77777777" w:rsidTr="00702AEA">
        <w:trPr>
          <w:trHeight w:val="225"/>
        </w:trPr>
        <w:tc>
          <w:tcPr>
            <w:tcW w:w="2381" w:type="dxa"/>
            <w:vMerge/>
            <w:shd w:val="clear" w:color="auto" w:fill="auto"/>
          </w:tcPr>
          <w:p w14:paraId="29D58E6E" w14:textId="3F349CF0" w:rsidR="0051023B" w:rsidRPr="00C247E2" w:rsidRDefault="0051023B" w:rsidP="00B25346">
            <w:pPr>
              <w:jc w:val="center"/>
              <w:rPr>
                <w:sz w:val="18"/>
                <w:szCs w:val="18"/>
                <w:lang w:eastAsia="ja-JP"/>
              </w:rPr>
            </w:pPr>
          </w:p>
        </w:tc>
        <w:tc>
          <w:tcPr>
            <w:tcW w:w="5655" w:type="dxa"/>
            <w:shd w:val="clear" w:color="auto" w:fill="auto"/>
          </w:tcPr>
          <w:p w14:paraId="00C5EC2E" w14:textId="1CE15A8B" w:rsidR="0051023B" w:rsidRPr="00C247E2" w:rsidRDefault="004A3A74" w:rsidP="003535E7">
            <w:pPr>
              <w:rPr>
                <w:sz w:val="18"/>
                <w:szCs w:val="18"/>
                <w:lang w:eastAsia="ja-JP"/>
              </w:rPr>
            </w:pPr>
            <w:r>
              <w:rPr>
                <w:sz w:val="18"/>
                <w:szCs w:val="18"/>
                <w:lang w:eastAsia="ja-JP"/>
              </w:rPr>
              <w:t>31</w:t>
            </w:r>
            <w:r w:rsidR="003B25CE">
              <w:rPr>
                <w:sz w:val="18"/>
                <w:szCs w:val="18"/>
                <w:lang w:eastAsia="ja-JP"/>
              </w:rPr>
              <w:t>. Ken Walker Clinic</w:t>
            </w:r>
            <w:r w:rsidR="008A32A2">
              <w:rPr>
                <w:sz w:val="18"/>
                <w:szCs w:val="18"/>
                <w:lang w:eastAsia="ja-JP"/>
              </w:rPr>
              <w:t xml:space="preserve"> Batumi</w:t>
            </w:r>
          </w:p>
        </w:tc>
        <w:tc>
          <w:tcPr>
            <w:tcW w:w="1813" w:type="dxa"/>
            <w:gridSpan w:val="2"/>
            <w:shd w:val="clear" w:color="auto" w:fill="auto"/>
          </w:tcPr>
          <w:p w14:paraId="26A41B4A" w14:textId="3434F147" w:rsidR="0051023B" w:rsidRPr="00C247E2" w:rsidRDefault="0051023B" w:rsidP="00A36B9E">
            <w:pPr>
              <w:jc w:val="center"/>
              <w:rPr>
                <w:sz w:val="18"/>
                <w:szCs w:val="18"/>
                <w:lang w:eastAsia="ja-JP"/>
              </w:rPr>
            </w:pPr>
            <w:r w:rsidRPr="00C247E2">
              <w:rPr>
                <w:sz w:val="18"/>
                <w:szCs w:val="18"/>
                <w:lang w:eastAsia="ja-JP"/>
              </w:rPr>
              <w:t>Batumi</w:t>
            </w:r>
          </w:p>
        </w:tc>
      </w:tr>
      <w:tr w:rsidR="0051023B" w:rsidRPr="003535E7" w14:paraId="252701A2" w14:textId="77777777" w:rsidTr="00702AEA">
        <w:trPr>
          <w:trHeight w:val="225"/>
        </w:trPr>
        <w:tc>
          <w:tcPr>
            <w:tcW w:w="2381" w:type="dxa"/>
            <w:vMerge/>
            <w:shd w:val="clear" w:color="auto" w:fill="auto"/>
          </w:tcPr>
          <w:p w14:paraId="14E50035" w14:textId="32CDF433" w:rsidR="0051023B" w:rsidRPr="00C247E2" w:rsidRDefault="0051023B" w:rsidP="00B25346">
            <w:pPr>
              <w:jc w:val="center"/>
              <w:rPr>
                <w:sz w:val="18"/>
                <w:szCs w:val="18"/>
                <w:lang w:eastAsia="ja-JP"/>
              </w:rPr>
            </w:pPr>
          </w:p>
        </w:tc>
        <w:tc>
          <w:tcPr>
            <w:tcW w:w="5655" w:type="dxa"/>
            <w:shd w:val="clear" w:color="auto" w:fill="auto"/>
          </w:tcPr>
          <w:p w14:paraId="3045ACF9" w14:textId="212F492A" w:rsidR="0051023B" w:rsidRPr="00C247E2" w:rsidRDefault="004A3A74" w:rsidP="0051023B">
            <w:pPr>
              <w:rPr>
                <w:sz w:val="18"/>
                <w:szCs w:val="18"/>
                <w:lang w:eastAsia="ja-JP"/>
              </w:rPr>
            </w:pPr>
            <w:r>
              <w:rPr>
                <w:sz w:val="18"/>
                <w:szCs w:val="18"/>
                <w:lang w:eastAsia="ja-JP"/>
              </w:rPr>
              <w:t>32</w:t>
            </w:r>
            <w:r w:rsidR="003B25CE">
              <w:rPr>
                <w:sz w:val="18"/>
                <w:szCs w:val="18"/>
                <w:lang w:eastAsia="ja-JP"/>
              </w:rPr>
              <w:t xml:space="preserve">. </w:t>
            </w:r>
            <w:proofErr w:type="spellStart"/>
            <w:r w:rsidR="003B25CE">
              <w:rPr>
                <w:sz w:val="18"/>
                <w:szCs w:val="18"/>
                <w:lang w:eastAsia="ja-JP"/>
              </w:rPr>
              <w:t>Chakvi</w:t>
            </w:r>
            <w:proofErr w:type="spellEnd"/>
            <w:r w:rsidR="003B25CE">
              <w:rPr>
                <w:sz w:val="18"/>
                <w:szCs w:val="18"/>
                <w:lang w:eastAsia="ja-JP"/>
              </w:rPr>
              <w:t xml:space="preserve"> Neuro-rehabilitation Center (</w:t>
            </w:r>
            <w:proofErr w:type="spellStart"/>
            <w:r w:rsidR="003B25CE">
              <w:rPr>
                <w:sz w:val="18"/>
                <w:szCs w:val="18"/>
                <w:lang w:eastAsia="ja-JP"/>
              </w:rPr>
              <w:t>Evex</w:t>
            </w:r>
            <w:proofErr w:type="spellEnd"/>
            <w:r w:rsidR="003B25CE">
              <w:rPr>
                <w:sz w:val="18"/>
                <w:szCs w:val="18"/>
                <w:lang w:eastAsia="ja-JP"/>
              </w:rPr>
              <w:t>)</w:t>
            </w:r>
          </w:p>
        </w:tc>
        <w:tc>
          <w:tcPr>
            <w:tcW w:w="1813" w:type="dxa"/>
            <w:gridSpan w:val="2"/>
            <w:shd w:val="clear" w:color="auto" w:fill="auto"/>
          </w:tcPr>
          <w:p w14:paraId="17E772AC" w14:textId="6E18FF8A" w:rsidR="0051023B" w:rsidRPr="00C247E2" w:rsidRDefault="0051023B" w:rsidP="00A36B9E">
            <w:pPr>
              <w:jc w:val="center"/>
              <w:rPr>
                <w:sz w:val="18"/>
                <w:szCs w:val="18"/>
                <w:lang w:eastAsia="ja-JP"/>
              </w:rPr>
            </w:pPr>
            <w:r w:rsidRPr="00C247E2">
              <w:rPr>
                <w:sz w:val="18"/>
                <w:szCs w:val="18"/>
                <w:lang w:eastAsia="ja-JP"/>
              </w:rPr>
              <w:t>Batumi</w:t>
            </w:r>
          </w:p>
        </w:tc>
      </w:tr>
      <w:tr w:rsidR="003B25CE" w:rsidRPr="003535E7" w14:paraId="0D84544A" w14:textId="77777777" w:rsidTr="00702AEA">
        <w:trPr>
          <w:trHeight w:val="225"/>
        </w:trPr>
        <w:tc>
          <w:tcPr>
            <w:tcW w:w="2381" w:type="dxa"/>
            <w:vMerge/>
            <w:shd w:val="clear" w:color="auto" w:fill="auto"/>
          </w:tcPr>
          <w:p w14:paraId="1DBA648F" w14:textId="77777777" w:rsidR="003B25CE" w:rsidRPr="00C247E2" w:rsidRDefault="003B25CE" w:rsidP="00B25346">
            <w:pPr>
              <w:jc w:val="center"/>
              <w:rPr>
                <w:sz w:val="18"/>
                <w:szCs w:val="18"/>
                <w:lang w:eastAsia="ja-JP"/>
              </w:rPr>
            </w:pPr>
          </w:p>
        </w:tc>
        <w:tc>
          <w:tcPr>
            <w:tcW w:w="5655" w:type="dxa"/>
            <w:shd w:val="clear" w:color="auto" w:fill="auto"/>
          </w:tcPr>
          <w:p w14:paraId="12B093B3" w14:textId="78D74E70" w:rsidR="003B25CE" w:rsidRDefault="003B25CE" w:rsidP="0051023B">
            <w:pPr>
              <w:rPr>
                <w:sz w:val="18"/>
                <w:szCs w:val="18"/>
                <w:lang w:eastAsia="ja-JP"/>
              </w:rPr>
            </w:pPr>
            <w:r>
              <w:rPr>
                <w:sz w:val="18"/>
                <w:szCs w:val="18"/>
                <w:lang w:eastAsia="ja-JP"/>
              </w:rPr>
              <w:t>33. Batumi Shota Rusta</w:t>
            </w:r>
            <w:r w:rsidR="00967F6B">
              <w:rPr>
                <w:sz w:val="18"/>
                <w:szCs w:val="18"/>
                <w:lang w:eastAsia="ja-JP"/>
              </w:rPr>
              <w:t>veli State University</w:t>
            </w:r>
          </w:p>
        </w:tc>
        <w:tc>
          <w:tcPr>
            <w:tcW w:w="1813" w:type="dxa"/>
            <w:gridSpan w:val="2"/>
            <w:shd w:val="clear" w:color="auto" w:fill="auto"/>
          </w:tcPr>
          <w:p w14:paraId="1B1EF406" w14:textId="76E91718" w:rsidR="003B25CE" w:rsidRPr="00C247E2" w:rsidRDefault="00967F6B" w:rsidP="00A36B9E">
            <w:pPr>
              <w:jc w:val="center"/>
              <w:rPr>
                <w:sz w:val="18"/>
                <w:szCs w:val="18"/>
                <w:lang w:eastAsia="ja-JP"/>
              </w:rPr>
            </w:pPr>
            <w:r>
              <w:rPr>
                <w:sz w:val="18"/>
                <w:szCs w:val="18"/>
                <w:lang w:eastAsia="ja-JP"/>
              </w:rPr>
              <w:t>Batumi</w:t>
            </w:r>
          </w:p>
        </w:tc>
      </w:tr>
      <w:tr w:rsidR="0051023B" w:rsidRPr="003535E7" w14:paraId="7228D76C" w14:textId="77777777" w:rsidTr="00702AEA">
        <w:trPr>
          <w:trHeight w:val="225"/>
        </w:trPr>
        <w:tc>
          <w:tcPr>
            <w:tcW w:w="2381" w:type="dxa"/>
            <w:vMerge/>
            <w:shd w:val="clear" w:color="auto" w:fill="auto"/>
          </w:tcPr>
          <w:p w14:paraId="372926C6" w14:textId="77777777" w:rsidR="0051023B" w:rsidRPr="00C247E2" w:rsidRDefault="0051023B" w:rsidP="00B25346">
            <w:pPr>
              <w:jc w:val="center"/>
              <w:rPr>
                <w:sz w:val="18"/>
                <w:szCs w:val="18"/>
                <w:lang w:eastAsia="ja-JP"/>
              </w:rPr>
            </w:pPr>
          </w:p>
        </w:tc>
        <w:tc>
          <w:tcPr>
            <w:tcW w:w="5655" w:type="dxa"/>
            <w:shd w:val="clear" w:color="auto" w:fill="auto"/>
          </w:tcPr>
          <w:p w14:paraId="40C1484E" w14:textId="2FCC13A4" w:rsidR="0051023B" w:rsidRPr="00C247E2" w:rsidRDefault="00967F6B" w:rsidP="003535E7">
            <w:pPr>
              <w:rPr>
                <w:sz w:val="18"/>
                <w:szCs w:val="18"/>
                <w:lang w:eastAsia="ja-JP"/>
              </w:rPr>
            </w:pPr>
            <w:r>
              <w:rPr>
                <w:sz w:val="18"/>
                <w:szCs w:val="18"/>
                <w:lang w:eastAsia="ja-JP"/>
              </w:rPr>
              <w:t>34. 1 Polyclinic Batumi</w:t>
            </w:r>
            <w:r w:rsidR="008A32A2">
              <w:rPr>
                <w:sz w:val="18"/>
                <w:szCs w:val="18"/>
                <w:lang w:eastAsia="ja-JP"/>
              </w:rPr>
              <w:t xml:space="preserve"> – UNICEF Pilot Project Site / Rehabilitation Service</w:t>
            </w:r>
          </w:p>
        </w:tc>
        <w:tc>
          <w:tcPr>
            <w:tcW w:w="1813" w:type="dxa"/>
            <w:gridSpan w:val="2"/>
            <w:shd w:val="clear" w:color="auto" w:fill="auto"/>
          </w:tcPr>
          <w:p w14:paraId="595D7A47" w14:textId="50104DAA" w:rsidR="0051023B" w:rsidRPr="00C247E2" w:rsidRDefault="0051023B" w:rsidP="00A36B9E">
            <w:pPr>
              <w:jc w:val="center"/>
              <w:rPr>
                <w:sz w:val="18"/>
                <w:szCs w:val="18"/>
                <w:lang w:eastAsia="ja-JP"/>
              </w:rPr>
            </w:pPr>
            <w:r w:rsidRPr="00C247E2">
              <w:rPr>
                <w:sz w:val="18"/>
                <w:szCs w:val="18"/>
                <w:lang w:eastAsia="ja-JP"/>
              </w:rPr>
              <w:t>Batumi</w:t>
            </w:r>
          </w:p>
        </w:tc>
      </w:tr>
      <w:tr w:rsidR="0051023B" w:rsidRPr="003535E7" w14:paraId="719B2EF7" w14:textId="77777777" w:rsidTr="00702AEA">
        <w:trPr>
          <w:trHeight w:val="225"/>
        </w:trPr>
        <w:tc>
          <w:tcPr>
            <w:tcW w:w="2381" w:type="dxa"/>
            <w:vMerge w:val="restart"/>
            <w:shd w:val="clear" w:color="auto" w:fill="auto"/>
          </w:tcPr>
          <w:p w14:paraId="3D292254" w14:textId="77777777" w:rsidR="0051023B" w:rsidRPr="00C247E2" w:rsidRDefault="0051023B" w:rsidP="00C729AA">
            <w:pPr>
              <w:jc w:val="center"/>
              <w:rPr>
                <w:sz w:val="18"/>
                <w:szCs w:val="18"/>
                <w:lang w:eastAsia="ja-JP"/>
              </w:rPr>
            </w:pPr>
          </w:p>
          <w:p w14:paraId="434D985D" w14:textId="178D04E0" w:rsidR="0051023B" w:rsidRPr="00C247E2" w:rsidRDefault="0051023B" w:rsidP="00C729AA">
            <w:pPr>
              <w:jc w:val="center"/>
              <w:rPr>
                <w:sz w:val="18"/>
                <w:szCs w:val="18"/>
                <w:lang w:eastAsia="ja-JP"/>
              </w:rPr>
            </w:pPr>
            <w:r w:rsidRPr="00C247E2">
              <w:rPr>
                <w:sz w:val="18"/>
                <w:szCs w:val="18"/>
                <w:lang w:eastAsia="ja-JP"/>
              </w:rPr>
              <w:t>Tuesday</w:t>
            </w:r>
          </w:p>
          <w:p w14:paraId="084EC573" w14:textId="3FBB1270" w:rsidR="0051023B" w:rsidRPr="00C247E2" w:rsidRDefault="0051023B" w:rsidP="00C729AA">
            <w:pPr>
              <w:jc w:val="center"/>
              <w:rPr>
                <w:sz w:val="18"/>
                <w:szCs w:val="18"/>
                <w:lang w:eastAsia="ja-JP"/>
              </w:rPr>
            </w:pPr>
            <w:r w:rsidRPr="00C247E2">
              <w:rPr>
                <w:sz w:val="18"/>
                <w:szCs w:val="18"/>
                <w:lang w:eastAsia="ja-JP"/>
              </w:rPr>
              <w:t>25 February 2020</w:t>
            </w:r>
          </w:p>
        </w:tc>
        <w:tc>
          <w:tcPr>
            <w:tcW w:w="5655" w:type="dxa"/>
            <w:shd w:val="clear" w:color="auto" w:fill="auto"/>
          </w:tcPr>
          <w:p w14:paraId="50F9795C" w14:textId="5FA6987A" w:rsidR="0051023B" w:rsidRPr="00C247E2" w:rsidRDefault="0051023B" w:rsidP="007C5FFC">
            <w:pPr>
              <w:rPr>
                <w:sz w:val="18"/>
                <w:szCs w:val="18"/>
                <w:lang w:eastAsia="ja-JP"/>
              </w:rPr>
            </w:pPr>
            <w:r w:rsidRPr="00C247E2">
              <w:rPr>
                <w:sz w:val="18"/>
                <w:szCs w:val="18"/>
                <w:lang w:eastAsia="ja-JP"/>
              </w:rPr>
              <w:t xml:space="preserve">Travel to Tbilisi </w:t>
            </w:r>
          </w:p>
        </w:tc>
        <w:tc>
          <w:tcPr>
            <w:tcW w:w="1813" w:type="dxa"/>
            <w:gridSpan w:val="2"/>
            <w:shd w:val="clear" w:color="auto" w:fill="auto"/>
          </w:tcPr>
          <w:p w14:paraId="0DB19B30" w14:textId="5F356AAC" w:rsidR="0051023B" w:rsidRPr="00C247E2" w:rsidRDefault="00C247E2" w:rsidP="00A36B9E">
            <w:pPr>
              <w:jc w:val="center"/>
              <w:rPr>
                <w:sz w:val="18"/>
                <w:szCs w:val="18"/>
                <w:lang w:eastAsia="ja-JP"/>
              </w:rPr>
            </w:pPr>
            <w:r>
              <w:rPr>
                <w:sz w:val="18"/>
                <w:szCs w:val="18"/>
                <w:lang w:eastAsia="ja-JP"/>
              </w:rPr>
              <w:t>Tbilisi</w:t>
            </w:r>
          </w:p>
        </w:tc>
      </w:tr>
      <w:tr w:rsidR="0051023B" w:rsidRPr="003535E7" w14:paraId="47EEC226" w14:textId="77777777" w:rsidTr="00702AEA">
        <w:trPr>
          <w:trHeight w:val="225"/>
        </w:trPr>
        <w:tc>
          <w:tcPr>
            <w:tcW w:w="2381" w:type="dxa"/>
            <w:vMerge/>
            <w:shd w:val="clear" w:color="auto" w:fill="auto"/>
          </w:tcPr>
          <w:p w14:paraId="67FF3B89" w14:textId="48E2E3E5" w:rsidR="0051023B" w:rsidRPr="00C247E2" w:rsidRDefault="0051023B" w:rsidP="00C729AA">
            <w:pPr>
              <w:jc w:val="center"/>
              <w:rPr>
                <w:sz w:val="18"/>
                <w:szCs w:val="18"/>
                <w:lang w:eastAsia="ja-JP"/>
              </w:rPr>
            </w:pPr>
          </w:p>
        </w:tc>
        <w:tc>
          <w:tcPr>
            <w:tcW w:w="5655" w:type="dxa"/>
            <w:shd w:val="clear" w:color="auto" w:fill="auto"/>
          </w:tcPr>
          <w:p w14:paraId="459BDF25" w14:textId="42D1DF88" w:rsidR="0051023B" w:rsidRPr="00C247E2" w:rsidRDefault="00967F6B" w:rsidP="00967F6B">
            <w:pPr>
              <w:rPr>
                <w:sz w:val="18"/>
                <w:szCs w:val="18"/>
                <w:lang w:eastAsia="ja-JP"/>
              </w:rPr>
            </w:pPr>
            <w:r>
              <w:rPr>
                <w:sz w:val="18"/>
                <w:szCs w:val="18"/>
                <w:lang w:eastAsia="ja-JP"/>
              </w:rPr>
              <w:t>35</w:t>
            </w:r>
            <w:r w:rsidR="0051023B" w:rsidRPr="00C247E2">
              <w:rPr>
                <w:sz w:val="18"/>
                <w:szCs w:val="18"/>
                <w:lang w:eastAsia="ja-JP"/>
              </w:rPr>
              <w:t xml:space="preserve">. </w:t>
            </w:r>
            <w:r>
              <w:rPr>
                <w:sz w:val="18"/>
                <w:szCs w:val="18"/>
                <w:lang w:eastAsia="ja-JP"/>
              </w:rPr>
              <w:t>Caritas</w:t>
            </w:r>
            <w:r w:rsidR="007E49AA">
              <w:rPr>
                <w:sz w:val="18"/>
                <w:szCs w:val="18"/>
                <w:lang w:eastAsia="ja-JP"/>
              </w:rPr>
              <w:t xml:space="preserve"> (office and rehabilitation unit)</w:t>
            </w:r>
          </w:p>
        </w:tc>
        <w:tc>
          <w:tcPr>
            <w:tcW w:w="1813" w:type="dxa"/>
            <w:gridSpan w:val="2"/>
            <w:shd w:val="clear" w:color="auto" w:fill="auto"/>
          </w:tcPr>
          <w:p w14:paraId="07CC6942" w14:textId="7AEDCC78" w:rsidR="0051023B" w:rsidRPr="00C247E2" w:rsidRDefault="00967F6B" w:rsidP="00A36B9E">
            <w:pPr>
              <w:jc w:val="center"/>
              <w:rPr>
                <w:sz w:val="18"/>
                <w:szCs w:val="18"/>
                <w:lang w:eastAsia="ja-JP"/>
              </w:rPr>
            </w:pPr>
            <w:r>
              <w:rPr>
                <w:sz w:val="18"/>
                <w:szCs w:val="18"/>
                <w:lang w:eastAsia="ja-JP"/>
              </w:rPr>
              <w:t>Tbilisi</w:t>
            </w:r>
          </w:p>
        </w:tc>
      </w:tr>
      <w:tr w:rsidR="00967F6B" w:rsidRPr="003535E7" w14:paraId="2624C19A" w14:textId="77777777" w:rsidTr="0051023B">
        <w:trPr>
          <w:trHeight w:val="206"/>
        </w:trPr>
        <w:tc>
          <w:tcPr>
            <w:tcW w:w="2381" w:type="dxa"/>
            <w:vMerge/>
            <w:shd w:val="clear" w:color="auto" w:fill="auto"/>
          </w:tcPr>
          <w:p w14:paraId="322A8569" w14:textId="77777777" w:rsidR="00967F6B" w:rsidRPr="00C247E2" w:rsidRDefault="00967F6B" w:rsidP="00C729AA">
            <w:pPr>
              <w:jc w:val="center"/>
              <w:rPr>
                <w:sz w:val="18"/>
                <w:szCs w:val="18"/>
                <w:lang w:eastAsia="ja-JP"/>
              </w:rPr>
            </w:pPr>
          </w:p>
        </w:tc>
        <w:tc>
          <w:tcPr>
            <w:tcW w:w="5655" w:type="dxa"/>
            <w:shd w:val="clear" w:color="auto" w:fill="auto"/>
          </w:tcPr>
          <w:p w14:paraId="244CD334" w14:textId="09276243" w:rsidR="00967F6B" w:rsidRDefault="00967F6B" w:rsidP="007C5FFC">
            <w:pPr>
              <w:rPr>
                <w:sz w:val="18"/>
                <w:szCs w:val="18"/>
                <w:lang w:eastAsia="ja-JP"/>
              </w:rPr>
            </w:pPr>
            <w:r>
              <w:rPr>
                <w:sz w:val="18"/>
                <w:szCs w:val="18"/>
                <w:lang w:eastAsia="ja-JP"/>
              </w:rPr>
              <w:t>36. USAID</w:t>
            </w:r>
          </w:p>
        </w:tc>
        <w:tc>
          <w:tcPr>
            <w:tcW w:w="1813" w:type="dxa"/>
            <w:gridSpan w:val="2"/>
            <w:shd w:val="clear" w:color="auto" w:fill="auto"/>
          </w:tcPr>
          <w:p w14:paraId="324F455D" w14:textId="5BAE2D04" w:rsidR="00967F6B" w:rsidRDefault="00967F6B" w:rsidP="00A36B9E">
            <w:pPr>
              <w:jc w:val="center"/>
              <w:rPr>
                <w:sz w:val="18"/>
                <w:szCs w:val="18"/>
                <w:lang w:eastAsia="ja-JP"/>
              </w:rPr>
            </w:pPr>
            <w:r>
              <w:rPr>
                <w:sz w:val="18"/>
                <w:szCs w:val="18"/>
                <w:lang w:eastAsia="ja-JP"/>
              </w:rPr>
              <w:t>Tbilisi</w:t>
            </w:r>
          </w:p>
        </w:tc>
      </w:tr>
      <w:tr w:rsidR="0051023B" w:rsidRPr="003535E7" w14:paraId="23606B07" w14:textId="77777777" w:rsidTr="0051023B">
        <w:trPr>
          <w:trHeight w:val="206"/>
        </w:trPr>
        <w:tc>
          <w:tcPr>
            <w:tcW w:w="2381" w:type="dxa"/>
            <w:vMerge/>
            <w:shd w:val="clear" w:color="auto" w:fill="auto"/>
          </w:tcPr>
          <w:p w14:paraId="322D937B" w14:textId="2C4470D3" w:rsidR="0051023B" w:rsidRPr="00C247E2" w:rsidRDefault="0051023B" w:rsidP="00C729AA">
            <w:pPr>
              <w:jc w:val="center"/>
              <w:rPr>
                <w:sz w:val="18"/>
                <w:szCs w:val="18"/>
                <w:lang w:eastAsia="ja-JP"/>
              </w:rPr>
            </w:pPr>
          </w:p>
        </w:tc>
        <w:tc>
          <w:tcPr>
            <w:tcW w:w="5655" w:type="dxa"/>
            <w:shd w:val="clear" w:color="auto" w:fill="auto"/>
          </w:tcPr>
          <w:p w14:paraId="197FAA48" w14:textId="34F930A2" w:rsidR="0051023B" w:rsidRPr="00C247E2" w:rsidRDefault="00967F6B" w:rsidP="007C5FFC">
            <w:pPr>
              <w:rPr>
                <w:sz w:val="18"/>
                <w:szCs w:val="18"/>
                <w:lang w:eastAsia="ja-JP"/>
              </w:rPr>
            </w:pPr>
            <w:r>
              <w:rPr>
                <w:sz w:val="18"/>
                <w:szCs w:val="18"/>
                <w:lang w:eastAsia="ja-JP"/>
              </w:rPr>
              <w:t>37</w:t>
            </w:r>
            <w:r w:rsidR="0051023B" w:rsidRPr="00C247E2">
              <w:rPr>
                <w:sz w:val="18"/>
                <w:szCs w:val="18"/>
                <w:lang w:eastAsia="ja-JP"/>
              </w:rPr>
              <w:t>. Professional Standards Working Group</w:t>
            </w:r>
          </w:p>
        </w:tc>
        <w:tc>
          <w:tcPr>
            <w:tcW w:w="1813" w:type="dxa"/>
            <w:gridSpan w:val="2"/>
            <w:shd w:val="clear" w:color="auto" w:fill="auto"/>
          </w:tcPr>
          <w:p w14:paraId="0B6456BE" w14:textId="0FCA0BD0" w:rsidR="0051023B" w:rsidRPr="00C247E2" w:rsidRDefault="00967F6B" w:rsidP="00A36B9E">
            <w:pPr>
              <w:jc w:val="center"/>
              <w:rPr>
                <w:sz w:val="18"/>
                <w:szCs w:val="18"/>
                <w:lang w:eastAsia="ja-JP"/>
              </w:rPr>
            </w:pPr>
            <w:r>
              <w:rPr>
                <w:sz w:val="18"/>
                <w:szCs w:val="18"/>
                <w:lang w:eastAsia="ja-JP"/>
              </w:rPr>
              <w:t>Tbilisi</w:t>
            </w:r>
          </w:p>
        </w:tc>
      </w:tr>
      <w:tr w:rsidR="0051023B" w:rsidRPr="003535E7" w14:paraId="2215FE76" w14:textId="77777777" w:rsidTr="00702AEA">
        <w:trPr>
          <w:trHeight w:val="225"/>
        </w:trPr>
        <w:tc>
          <w:tcPr>
            <w:tcW w:w="2381" w:type="dxa"/>
            <w:vMerge w:val="restart"/>
            <w:shd w:val="clear" w:color="auto" w:fill="auto"/>
          </w:tcPr>
          <w:p w14:paraId="648D2292" w14:textId="15743985" w:rsidR="0051023B" w:rsidRPr="00C247E2" w:rsidRDefault="00C247E2" w:rsidP="00B25346">
            <w:pPr>
              <w:jc w:val="center"/>
              <w:rPr>
                <w:sz w:val="18"/>
                <w:szCs w:val="18"/>
                <w:lang w:eastAsia="ja-JP"/>
              </w:rPr>
            </w:pPr>
            <w:r w:rsidRPr="00C247E2">
              <w:rPr>
                <w:sz w:val="18"/>
                <w:szCs w:val="18"/>
                <w:lang w:eastAsia="ja-JP"/>
              </w:rPr>
              <w:t>Wednesday</w:t>
            </w:r>
          </w:p>
          <w:p w14:paraId="42B8EA94" w14:textId="26CF6E2C" w:rsidR="00C247E2" w:rsidRPr="00C247E2" w:rsidRDefault="00C247E2" w:rsidP="00B25346">
            <w:pPr>
              <w:jc w:val="center"/>
              <w:rPr>
                <w:sz w:val="18"/>
                <w:szCs w:val="18"/>
                <w:lang w:eastAsia="ja-JP"/>
              </w:rPr>
            </w:pPr>
            <w:r w:rsidRPr="00C247E2">
              <w:rPr>
                <w:sz w:val="18"/>
                <w:szCs w:val="18"/>
                <w:lang w:eastAsia="ja-JP"/>
              </w:rPr>
              <w:t>26 February 2020</w:t>
            </w:r>
          </w:p>
        </w:tc>
        <w:tc>
          <w:tcPr>
            <w:tcW w:w="5655" w:type="dxa"/>
            <w:shd w:val="clear" w:color="auto" w:fill="auto"/>
          </w:tcPr>
          <w:p w14:paraId="4B0C0017" w14:textId="1EC6E89E" w:rsidR="0051023B" w:rsidRPr="00C247E2" w:rsidRDefault="00967F6B" w:rsidP="0051023B">
            <w:pPr>
              <w:rPr>
                <w:sz w:val="18"/>
                <w:szCs w:val="18"/>
                <w:lang w:eastAsia="ja-JP"/>
              </w:rPr>
            </w:pPr>
            <w:r>
              <w:rPr>
                <w:sz w:val="18"/>
                <w:szCs w:val="18"/>
                <w:lang w:eastAsia="ja-JP"/>
              </w:rPr>
              <w:t>38. Akhaltsikhe Municipality</w:t>
            </w:r>
          </w:p>
        </w:tc>
        <w:tc>
          <w:tcPr>
            <w:tcW w:w="1813" w:type="dxa"/>
            <w:gridSpan w:val="2"/>
            <w:shd w:val="clear" w:color="auto" w:fill="auto"/>
          </w:tcPr>
          <w:p w14:paraId="266C4168" w14:textId="4FD6B310" w:rsidR="0051023B" w:rsidRPr="00C247E2" w:rsidRDefault="00967F6B" w:rsidP="00967F6B">
            <w:pPr>
              <w:jc w:val="center"/>
              <w:rPr>
                <w:sz w:val="18"/>
                <w:szCs w:val="18"/>
                <w:lang w:eastAsia="ja-JP"/>
              </w:rPr>
            </w:pPr>
            <w:r>
              <w:rPr>
                <w:sz w:val="18"/>
                <w:szCs w:val="18"/>
                <w:lang w:eastAsia="ja-JP"/>
              </w:rPr>
              <w:t>Akhaltsikhe</w:t>
            </w:r>
          </w:p>
        </w:tc>
      </w:tr>
      <w:tr w:rsidR="0051023B" w:rsidRPr="003535E7" w14:paraId="092F06CD" w14:textId="77777777" w:rsidTr="00702AEA">
        <w:trPr>
          <w:trHeight w:val="225"/>
        </w:trPr>
        <w:tc>
          <w:tcPr>
            <w:tcW w:w="2381" w:type="dxa"/>
            <w:vMerge/>
            <w:shd w:val="clear" w:color="auto" w:fill="auto"/>
          </w:tcPr>
          <w:p w14:paraId="3259358C" w14:textId="77777777" w:rsidR="0051023B" w:rsidRPr="00C247E2" w:rsidRDefault="0051023B" w:rsidP="00B25346">
            <w:pPr>
              <w:jc w:val="center"/>
              <w:rPr>
                <w:sz w:val="18"/>
                <w:szCs w:val="18"/>
                <w:lang w:eastAsia="ja-JP"/>
              </w:rPr>
            </w:pPr>
          </w:p>
        </w:tc>
        <w:tc>
          <w:tcPr>
            <w:tcW w:w="5655" w:type="dxa"/>
            <w:shd w:val="clear" w:color="auto" w:fill="auto"/>
          </w:tcPr>
          <w:p w14:paraId="23680032" w14:textId="7DC5C31F" w:rsidR="0051023B" w:rsidRPr="00C247E2" w:rsidRDefault="00967F6B" w:rsidP="003535E7">
            <w:pPr>
              <w:rPr>
                <w:sz w:val="18"/>
                <w:szCs w:val="18"/>
                <w:lang w:eastAsia="ja-JP"/>
              </w:rPr>
            </w:pPr>
            <w:r>
              <w:rPr>
                <w:sz w:val="18"/>
                <w:szCs w:val="18"/>
                <w:lang w:eastAsia="ja-JP"/>
              </w:rPr>
              <w:t>39</w:t>
            </w:r>
            <w:r w:rsidR="007E49AA">
              <w:rPr>
                <w:sz w:val="18"/>
                <w:szCs w:val="18"/>
                <w:lang w:eastAsia="ja-JP"/>
              </w:rPr>
              <w:t xml:space="preserve">. </w:t>
            </w:r>
            <w:r>
              <w:rPr>
                <w:sz w:val="18"/>
                <w:szCs w:val="18"/>
                <w:lang w:eastAsia="ja-JP"/>
              </w:rPr>
              <w:t>Lung</w:t>
            </w:r>
            <w:r w:rsidR="007E49AA">
              <w:rPr>
                <w:sz w:val="18"/>
                <w:szCs w:val="18"/>
                <w:lang w:eastAsia="ja-JP"/>
              </w:rPr>
              <w:t xml:space="preserve"> Disease Rehabilitation</w:t>
            </w:r>
            <w:r>
              <w:rPr>
                <w:sz w:val="18"/>
                <w:szCs w:val="18"/>
                <w:lang w:eastAsia="ja-JP"/>
              </w:rPr>
              <w:t xml:space="preserve"> Center</w:t>
            </w:r>
          </w:p>
        </w:tc>
        <w:tc>
          <w:tcPr>
            <w:tcW w:w="1813" w:type="dxa"/>
            <w:gridSpan w:val="2"/>
            <w:shd w:val="clear" w:color="auto" w:fill="auto"/>
          </w:tcPr>
          <w:p w14:paraId="67DC4AD0" w14:textId="670A5F0B" w:rsidR="0051023B" w:rsidRPr="00C247E2" w:rsidRDefault="00967F6B" w:rsidP="00967F6B">
            <w:pPr>
              <w:jc w:val="center"/>
              <w:rPr>
                <w:sz w:val="18"/>
                <w:szCs w:val="18"/>
                <w:lang w:eastAsia="ja-JP"/>
              </w:rPr>
            </w:pPr>
            <w:proofErr w:type="spellStart"/>
            <w:r>
              <w:rPr>
                <w:sz w:val="18"/>
                <w:szCs w:val="18"/>
                <w:lang w:eastAsia="ja-JP"/>
              </w:rPr>
              <w:t>Abastumani</w:t>
            </w:r>
            <w:proofErr w:type="spellEnd"/>
          </w:p>
        </w:tc>
      </w:tr>
      <w:tr w:rsidR="00C247E2" w:rsidRPr="003535E7" w14:paraId="2159F8A3" w14:textId="77777777" w:rsidTr="00702AEA">
        <w:trPr>
          <w:trHeight w:val="225"/>
        </w:trPr>
        <w:tc>
          <w:tcPr>
            <w:tcW w:w="2381" w:type="dxa"/>
            <w:vMerge w:val="restart"/>
            <w:shd w:val="clear" w:color="auto" w:fill="auto"/>
          </w:tcPr>
          <w:p w14:paraId="1A361AD7" w14:textId="28B07B2E" w:rsidR="00C247E2" w:rsidRDefault="00C247E2" w:rsidP="00B25346">
            <w:pPr>
              <w:jc w:val="center"/>
              <w:rPr>
                <w:sz w:val="18"/>
                <w:szCs w:val="18"/>
                <w:lang w:eastAsia="ja-JP"/>
              </w:rPr>
            </w:pPr>
            <w:r>
              <w:rPr>
                <w:sz w:val="18"/>
                <w:szCs w:val="18"/>
                <w:lang w:eastAsia="ja-JP"/>
              </w:rPr>
              <w:t>Thursday</w:t>
            </w:r>
          </w:p>
          <w:p w14:paraId="205A2A66" w14:textId="15725BB8" w:rsidR="00C247E2" w:rsidRPr="00C247E2" w:rsidRDefault="00C247E2" w:rsidP="00B25346">
            <w:pPr>
              <w:jc w:val="center"/>
              <w:rPr>
                <w:sz w:val="18"/>
                <w:szCs w:val="18"/>
                <w:lang w:eastAsia="ja-JP"/>
              </w:rPr>
            </w:pPr>
            <w:r>
              <w:rPr>
                <w:sz w:val="18"/>
                <w:szCs w:val="18"/>
                <w:lang w:eastAsia="ja-JP"/>
              </w:rPr>
              <w:t>27 February 2020</w:t>
            </w:r>
          </w:p>
        </w:tc>
        <w:tc>
          <w:tcPr>
            <w:tcW w:w="5655" w:type="dxa"/>
            <w:shd w:val="clear" w:color="auto" w:fill="auto"/>
          </w:tcPr>
          <w:p w14:paraId="3E195529" w14:textId="3E42B186" w:rsidR="00C247E2" w:rsidRPr="00C247E2" w:rsidRDefault="00967F6B" w:rsidP="003535E7">
            <w:pPr>
              <w:rPr>
                <w:sz w:val="18"/>
                <w:szCs w:val="18"/>
                <w:lang w:eastAsia="ja-JP"/>
              </w:rPr>
            </w:pPr>
            <w:r>
              <w:rPr>
                <w:sz w:val="18"/>
                <w:szCs w:val="18"/>
                <w:lang w:eastAsia="ja-JP"/>
              </w:rPr>
              <w:t>40. Ministry of Education and Sport</w:t>
            </w:r>
            <w:r w:rsidR="008A32A2">
              <w:rPr>
                <w:sz w:val="18"/>
                <w:szCs w:val="18"/>
                <w:lang w:eastAsia="ja-JP"/>
              </w:rPr>
              <w:t xml:space="preserve"> – Higher Education</w:t>
            </w:r>
          </w:p>
        </w:tc>
        <w:tc>
          <w:tcPr>
            <w:tcW w:w="1813" w:type="dxa"/>
            <w:gridSpan w:val="2"/>
            <w:shd w:val="clear" w:color="auto" w:fill="auto"/>
          </w:tcPr>
          <w:p w14:paraId="6CE4D205" w14:textId="58CC0806" w:rsidR="00C247E2" w:rsidRPr="00C247E2" w:rsidRDefault="00967F6B" w:rsidP="00C247E2">
            <w:pPr>
              <w:jc w:val="center"/>
              <w:rPr>
                <w:sz w:val="18"/>
                <w:szCs w:val="18"/>
                <w:lang w:eastAsia="ja-JP"/>
              </w:rPr>
            </w:pPr>
            <w:r>
              <w:rPr>
                <w:sz w:val="18"/>
                <w:szCs w:val="18"/>
                <w:lang w:eastAsia="ja-JP"/>
              </w:rPr>
              <w:t>Tbilisi</w:t>
            </w:r>
          </w:p>
        </w:tc>
      </w:tr>
      <w:tr w:rsidR="00967F6B" w:rsidRPr="003535E7" w14:paraId="23CA94D0" w14:textId="77777777" w:rsidTr="00967F6B">
        <w:trPr>
          <w:trHeight w:val="188"/>
        </w:trPr>
        <w:tc>
          <w:tcPr>
            <w:tcW w:w="2381" w:type="dxa"/>
            <w:vMerge/>
            <w:shd w:val="clear" w:color="auto" w:fill="auto"/>
          </w:tcPr>
          <w:p w14:paraId="5187A260" w14:textId="77777777" w:rsidR="00967F6B" w:rsidRPr="00C247E2" w:rsidRDefault="00967F6B" w:rsidP="00B25346">
            <w:pPr>
              <w:jc w:val="center"/>
              <w:rPr>
                <w:sz w:val="18"/>
                <w:szCs w:val="18"/>
                <w:lang w:eastAsia="ja-JP"/>
              </w:rPr>
            </w:pPr>
          </w:p>
        </w:tc>
        <w:tc>
          <w:tcPr>
            <w:tcW w:w="5670" w:type="dxa"/>
            <w:gridSpan w:val="2"/>
            <w:shd w:val="clear" w:color="auto" w:fill="auto"/>
          </w:tcPr>
          <w:p w14:paraId="2EAA75F1" w14:textId="349E4E79" w:rsidR="00967F6B" w:rsidRPr="00C247E2" w:rsidRDefault="00967F6B" w:rsidP="00D95AE4">
            <w:pPr>
              <w:rPr>
                <w:sz w:val="18"/>
                <w:szCs w:val="18"/>
                <w:lang w:eastAsia="ja-JP"/>
              </w:rPr>
            </w:pPr>
            <w:r>
              <w:rPr>
                <w:sz w:val="18"/>
                <w:szCs w:val="18"/>
                <w:lang w:eastAsia="ja-JP"/>
              </w:rPr>
              <w:t>41.</w:t>
            </w:r>
            <w:r w:rsidR="00D95AE4">
              <w:rPr>
                <w:sz w:val="18"/>
                <w:szCs w:val="18"/>
                <w:lang w:eastAsia="ja-JP"/>
              </w:rPr>
              <w:t xml:space="preserve"> </w:t>
            </w:r>
            <w:proofErr w:type="spellStart"/>
            <w:r w:rsidR="00D95AE4">
              <w:rPr>
                <w:sz w:val="18"/>
                <w:szCs w:val="18"/>
                <w:lang w:eastAsia="ja-JP"/>
              </w:rPr>
              <w:t>Tserovani</w:t>
            </w:r>
            <w:proofErr w:type="spellEnd"/>
            <w:r w:rsidR="00D95AE4">
              <w:rPr>
                <w:sz w:val="18"/>
                <w:szCs w:val="18"/>
                <w:lang w:eastAsia="ja-JP"/>
              </w:rPr>
              <w:t xml:space="preserve"> Military Rehabilitation Center (MOD) </w:t>
            </w:r>
          </w:p>
        </w:tc>
        <w:tc>
          <w:tcPr>
            <w:tcW w:w="1798" w:type="dxa"/>
            <w:shd w:val="clear" w:color="auto" w:fill="auto"/>
          </w:tcPr>
          <w:p w14:paraId="03F331CF" w14:textId="3B831431" w:rsidR="00967F6B" w:rsidRPr="00C247E2" w:rsidRDefault="00967F6B" w:rsidP="00C247E2">
            <w:pPr>
              <w:jc w:val="center"/>
              <w:rPr>
                <w:sz w:val="18"/>
                <w:szCs w:val="18"/>
                <w:lang w:eastAsia="ja-JP"/>
              </w:rPr>
            </w:pPr>
            <w:r>
              <w:rPr>
                <w:sz w:val="18"/>
                <w:szCs w:val="18"/>
                <w:lang w:eastAsia="ja-JP"/>
              </w:rPr>
              <w:t>Tbilisi</w:t>
            </w:r>
          </w:p>
        </w:tc>
      </w:tr>
      <w:tr w:rsidR="0051023B" w:rsidRPr="003535E7" w14:paraId="0EABFA11" w14:textId="77777777" w:rsidTr="00702AEA">
        <w:trPr>
          <w:trHeight w:val="225"/>
        </w:trPr>
        <w:tc>
          <w:tcPr>
            <w:tcW w:w="2381" w:type="dxa"/>
            <w:shd w:val="clear" w:color="auto" w:fill="auto"/>
          </w:tcPr>
          <w:p w14:paraId="537DFC79" w14:textId="2F7F917B" w:rsidR="0051023B" w:rsidRPr="00C247E2" w:rsidRDefault="00D95AE4" w:rsidP="00B25346">
            <w:pPr>
              <w:jc w:val="center"/>
              <w:rPr>
                <w:sz w:val="18"/>
                <w:szCs w:val="18"/>
                <w:lang w:eastAsia="ja-JP"/>
              </w:rPr>
            </w:pPr>
            <w:r>
              <w:rPr>
                <w:sz w:val="18"/>
                <w:szCs w:val="18"/>
                <w:lang w:eastAsia="ja-JP"/>
              </w:rPr>
              <w:t>Friday 28</w:t>
            </w:r>
            <w:r w:rsidR="00C247E2">
              <w:rPr>
                <w:sz w:val="18"/>
                <w:szCs w:val="18"/>
                <w:lang w:eastAsia="ja-JP"/>
              </w:rPr>
              <w:t xml:space="preserve"> Feb 2020</w:t>
            </w:r>
          </w:p>
        </w:tc>
        <w:tc>
          <w:tcPr>
            <w:tcW w:w="5655" w:type="dxa"/>
            <w:shd w:val="clear" w:color="auto" w:fill="auto"/>
          </w:tcPr>
          <w:p w14:paraId="234B8D45" w14:textId="5C7B65BB" w:rsidR="0051023B" w:rsidRPr="00C247E2" w:rsidRDefault="00C247E2" w:rsidP="003535E7">
            <w:pPr>
              <w:rPr>
                <w:sz w:val="18"/>
                <w:szCs w:val="18"/>
                <w:lang w:eastAsia="ja-JP"/>
              </w:rPr>
            </w:pPr>
            <w:r>
              <w:rPr>
                <w:sz w:val="18"/>
                <w:szCs w:val="18"/>
                <w:lang w:eastAsia="ja-JP"/>
              </w:rPr>
              <w:t>Debriefing</w:t>
            </w:r>
          </w:p>
        </w:tc>
        <w:tc>
          <w:tcPr>
            <w:tcW w:w="1813" w:type="dxa"/>
            <w:gridSpan w:val="2"/>
            <w:shd w:val="clear" w:color="auto" w:fill="auto"/>
          </w:tcPr>
          <w:p w14:paraId="24774558" w14:textId="336B3FFE" w:rsidR="0051023B" w:rsidRPr="00C247E2" w:rsidRDefault="00C247E2" w:rsidP="00C247E2">
            <w:pPr>
              <w:jc w:val="center"/>
              <w:rPr>
                <w:sz w:val="18"/>
                <w:szCs w:val="18"/>
                <w:lang w:eastAsia="ja-JP"/>
              </w:rPr>
            </w:pPr>
            <w:r>
              <w:rPr>
                <w:sz w:val="18"/>
                <w:szCs w:val="18"/>
                <w:lang w:eastAsia="ja-JP"/>
              </w:rPr>
              <w:t>Tbilisi</w:t>
            </w:r>
          </w:p>
        </w:tc>
      </w:tr>
      <w:tr w:rsidR="0051023B" w:rsidRPr="003535E7" w14:paraId="171211FE" w14:textId="77777777" w:rsidTr="00702AEA">
        <w:trPr>
          <w:trHeight w:val="225"/>
        </w:trPr>
        <w:tc>
          <w:tcPr>
            <w:tcW w:w="2381" w:type="dxa"/>
            <w:shd w:val="clear" w:color="auto" w:fill="auto"/>
          </w:tcPr>
          <w:p w14:paraId="326FD672" w14:textId="3C60105D" w:rsidR="0051023B" w:rsidRPr="00C247E2" w:rsidRDefault="00D95AE4" w:rsidP="00B25346">
            <w:pPr>
              <w:jc w:val="center"/>
              <w:rPr>
                <w:sz w:val="18"/>
                <w:szCs w:val="18"/>
                <w:lang w:eastAsia="ja-JP"/>
              </w:rPr>
            </w:pPr>
            <w:r>
              <w:rPr>
                <w:sz w:val="18"/>
                <w:szCs w:val="18"/>
                <w:lang w:eastAsia="ja-JP"/>
              </w:rPr>
              <w:t xml:space="preserve">Sat 29 </w:t>
            </w:r>
            <w:r w:rsidR="00C247E2">
              <w:rPr>
                <w:sz w:val="18"/>
                <w:szCs w:val="18"/>
                <w:lang w:eastAsia="ja-JP"/>
              </w:rPr>
              <w:t>February 2020</w:t>
            </w:r>
          </w:p>
        </w:tc>
        <w:tc>
          <w:tcPr>
            <w:tcW w:w="5655" w:type="dxa"/>
            <w:shd w:val="clear" w:color="auto" w:fill="auto"/>
          </w:tcPr>
          <w:p w14:paraId="07829488" w14:textId="4BD8CD4C" w:rsidR="0051023B" w:rsidRPr="00C247E2" w:rsidRDefault="00C247E2" w:rsidP="003535E7">
            <w:pPr>
              <w:rPr>
                <w:sz w:val="18"/>
                <w:szCs w:val="18"/>
                <w:lang w:eastAsia="ja-JP"/>
              </w:rPr>
            </w:pPr>
            <w:r>
              <w:rPr>
                <w:sz w:val="18"/>
                <w:szCs w:val="18"/>
                <w:lang w:eastAsia="ja-JP"/>
              </w:rPr>
              <w:t>Eitel Departure from Georgia</w:t>
            </w:r>
          </w:p>
        </w:tc>
        <w:tc>
          <w:tcPr>
            <w:tcW w:w="1813" w:type="dxa"/>
            <w:gridSpan w:val="2"/>
            <w:shd w:val="clear" w:color="auto" w:fill="auto"/>
          </w:tcPr>
          <w:p w14:paraId="3788D2F7" w14:textId="3482B8E2" w:rsidR="0051023B" w:rsidRPr="00C247E2" w:rsidRDefault="00C247E2" w:rsidP="00C247E2">
            <w:pPr>
              <w:jc w:val="center"/>
              <w:rPr>
                <w:sz w:val="18"/>
                <w:szCs w:val="18"/>
                <w:lang w:eastAsia="ja-JP"/>
              </w:rPr>
            </w:pPr>
            <w:r>
              <w:rPr>
                <w:sz w:val="18"/>
                <w:szCs w:val="18"/>
                <w:lang w:eastAsia="ja-JP"/>
              </w:rPr>
              <w:t>Tbilisi</w:t>
            </w:r>
          </w:p>
        </w:tc>
      </w:tr>
    </w:tbl>
    <w:p w14:paraId="4B7327A7" w14:textId="77777777" w:rsidR="005009AA" w:rsidRDefault="005009AA" w:rsidP="005009AA">
      <w:pPr>
        <w:pStyle w:val="Heading2"/>
        <w:rPr>
          <w:sz w:val="32"/>
          <w:szCs w:val="32"/>
        </w:rPr>
      </w:pPr>
      <w:bookmarkStart w:id="39" w:name="_Toc41545922"/>
      <w:r>
        <w:rPr>
          <w:sz w:val="32"/>
          <w:szCs w:val="32"/>
        </w:rPr>
        <w:lastRenderedPageBreak/>
        <w:t>APPENDIX E</w:t>
      </w:r>
      <w:r w:rsidRPr="00784BB0">
        <w:rPr>
          <w:sz w:val="32"/>
          <w:szCs w:val="32"/>
        </w:rPr>
        <w:t xml:space="preserve"> – </w:t>
      </w:r>
      <w:r>
        <w:rPr>
          <w:sz w:val="32"/>
          <w:szCs w:val="32"/>
        </w:rPr>
        <w:t>2014 Census Information on Functioning</w:t>
      </w:r>
      <w:bookmarkEnd w:id="39"/>
    </w:p>
    <w:p w14:paraId="1BC51BB2" w14:textId="77777777" w:rsidR="005009AA" w:rsidRDefault="005009AA" w:rsidP="005009AA">
      <w:pPr>
        <w:rPr>
          <w:lang w:eastAsia="ja-JP"/>
        </w:rPr>
      </w:pPr>
    </w:p>
    <w:tbl>
      <w:tblPr>
        <w:tblStyle w:val="TableGrid"/>
        <w:tblW w:w="0" w:type="auto"/>
        <w:tblLook w:val="04A0" w:firstRow="1" w:lastRow="0" w:firstColumn="1" w:lastColumn="0" w:noHBand="0" w:noVBand="1"/>
      </w:tblPr>
      <w:tblGrid>
        <w:gridCol w:w="1672"/>
        <w:gridCol w:w="1491"/>
        <w:gridCol w:w="1107"/>
        <w:gridCol w:w="1079"/>
        <w:gridCol w:w="1203"/>
        <w:gridCol w:w="1040"/>
        <w:gridCol w:w="1416"/>
      </w:tblGrid>
      <w:tr w:rsidR="005009AA" w14:paraId="3BA6D86C" w14:textId="77777777" w:rsidTr="00AE32EF">
        <w:tc>
          <w:tcPr>
            <w:tcW w:w="1672" w:type="dxa"/>
            <w:vMerge w:val="restart"/>
            <w:shd w:val="clear" w:color="auto" w:fill="BFBFBF" w:themeFill="background1" w:themeFillShade="BF"/>
            <w:vAlign w:val="center"/>
          </w:tcPr>
          <w:p w14:paraId="73C42FF6" w14:textId="77777777" w:rsidR="005009AA" w:rsidRPr="009C44AF" w:rsidRDefault="005009AA" w:rsidP="00AE32EF">
            <w:pPr>
              <w:jc w:val="center"/>
              <w:rPr>
                <w:b/>
                <w:lang w:eastAsia="ja-JP"/>
              </w:rPr>
            </w:pPr>
            <w:r w:rsidRPr="009C44AF">
              <w:rPr>
                <w:b/>
                <w:lang w:eastAsia="ja-JP"/>
              </w:rPr>
              <w:t>Description of</w:t>
            </w:r>
          </w:p>
          <w:p w14:paraId="4870E854" w14:textId="77777777" w:rsidR="005009AA" w:rsidRPr="009C44AF" w:rsidRDefault="005009AA" w:rsidP="00AE32EF">
            <w:pPr>
              <w:jc w:val="center"/>
              <w:rPr>
                <w:b/>
                <w:lang w:eastAsia="ja-JP"/>
              </w:rPr>
            </w:pPr>
            <w:r w:rsidRPr="009C44AF">
              <w:rPr>
                <w:b/>
                <w:lang w:eastAsia="ja-JP"/>
              </w:rPr>
              <w:t>Function</w:t>
            </w:r>
          </w:p>
        </w:tc>
        <w:tc>
          <w:tcPr>
            <w:tcW w:w="1491" w:type="dxa"/>
            <w:vMerge w:val="restart"/>
            <w:shd w:val="clear" w:color="auto" w:fill="BFBFBF" w:themeFill="background1" w:themeFillShade="BF"/>
            <w:vAlign w:val="center"/>
          </w:tcPr>
          <w:p w14:paraId="2E8DB103" w14:textId="77777777" w:rsidR="005009AA" w:rsidRDefault="005009AA" w:rsidP="00AE32EF">
            <w:pPr>
              <w:jc w:val="center"/>
              <w:rPr>
                <w:b/>
                <w:lang w:eastAsia="ja-JP"/>
              </w:rPr>
            </w:pPr>
            <w:r>
              <w:rPr>
                <w:b/>
                <w:lang w:eastAsia="ja-JP"/>
              </w:rPr>
              <w:t>Total Population</w:t>
            </w:r>
          </w:p>
          <w:p w14:paraId="0CCC9968" w14:textId="77777777" w:rsidR="005009AA" w:rsidRPr="009C44AF" w:rsidRDefault="005009AA" w:rsidP="00AE32EF">
            <w:pPr>
              <w:jc w:val="center"/>
              <w:rPr>
                <w:b/>
                <w:lang w:eastAsia="ja-JP"/>
              </w:rPr>
            </w:pPr>
            <w:r>
              <w:rPr>
                <w:b/>
                <w:lang w:eastAsia="ja-JP"/>
              </w:rPr>
              <w:t>(3,713,804)</w:t>
            </w:r>
          </w:p>
        </w:tc>
        <w:tc>
          <w:tcPr>
            <w:tcW w:w="4429" w:type="dxa"/>
            <w:gridSpan w:val="4"/>
            <w:shd w:val="clear" w:color="auto" w:fill="BFBFBF" w:themeFill="background1" w:themeFillShade="BF"/>
            <w:vAlign w:val="center"/>
          </w:tcPr>
          <w:p w14:paraId="2025F20A" w14:textId="77777777" w:rsidR="005009AA" w:rsidRPr="009C44AF" w:rsidRDefault="005009AA" w:rsidP="00AE32EF">
            <w:pPr>
              <w:jc w:val="center"/>
              <w:rPr>
                <w:b/>
                <w:lang w:eastAsia="ja-JP"/>
              </w:rPr>
            </w:pPr>
            <w:r w:rsidRPr="009C44AF">
              <w:rPr>
                <w:b/>
                <w:lang w:eastAsia="ja-JP"/>
              </w:rPr>
              <w:t>Description of Limitation</w:t>
            </w:r>
          </w:p>
        </w:tc>
        <w:tc>
          <w:tcPr>
            <w:tcW w:w="1416" w:type="dxa"/>
            <w:vMerge w:val="restart"/>
            <w:shd w:val="clear" w:color="auto" w:fill="BFBFBF" w:themeFill="background1" w:themeFillShade="BF"/>
            <w:vAlign w:val="center"/>
          </w:tcPr>
          <w:p w14:paraId="6AC33981" w14:textId="77777777" w:rsidR="005009AA" w:rsidRDefault="005009AA" w:rsidP="00AE32EF">
            <w:pPr>
              <w:jc w:val="center"/>
              <w:rPr>
                <w:b/>
                <w:lang w:eastAsia="ja-JP"/>
              </w:rPr>
            </w:pPr>
            <w:r w:rsidRPr="009C44AF">
              <w:rPr>
                <w:b/>
                <w:lang w:eastAsia="ja-JP"/>
              </w:rPr>
              <w:t>Total</w:t>
            </w:r>
          </w:p>
          <w:p w14:paraId="5E81FBD4" w14:textId="77777777" w:rsidR="005009AA" w:rsidRPr="009C44AF" w:rsidRDefault="005009AA" w:rsidP="00AE32EF">
            <w:pPr>
              <w:jc w:val="center"/>
              <w:rPr>
                <w:b/>
                <w:lang w:eastAsia="ja-JP"/>
              </w:rPr>
            </w:pPr>
            <w:r>
              <w:rPr>
                <w:b/>
                <w:lang w:eastAsia="ja-JP"/>
              </w:rPr>
              <w:t>Responses</w:t>
            </w:r>
          </w:p>
        </w:tc>
      </w:tr>
      <w:tr w:rsidR="005009AA" w14:paraId="37944BE4" w14:textId="77777777" w:rsidTr="00AE32EF">
        <w:tc>
          <w:tcPr>
            <w:tcW w:w="1672" w:type="dxa"/>
            <w:vMerge/>
            <w:vAlign w:val="center"/>
          </w:tcPr>
          <w:p w14:paraId="0AC96A00" w14:textId="77777777" w:rsidR="005009AA" w:rsidRPr="009C44AF" w:rsidRDefault="005009AA" w:rsidP="00AE32EF">
            <w:pPr>
              <w:jc w:val="center"/>
              <w:rPr>
                <w:b/>
                <w:lang w:eastAsia="ja-JP"/>
              </w:rPr>
            </w:pPr>
          </w:p>
        </w:tc>
        <w:tc>
          <w:tcPr>
            <w:tcW w:w="1491" w:type="dxa"/>
            <w:vMerge/>
            <w:vAlign w:val="center"/>
          </w:tcPr>
          <w:p w14:paraId="6BF42F67" w14:textId="77777777" w:rsidR="005009AA" w:rsidRPr="009C44AF" w:rsidRDefault="005009AA" w:rsidP="00AE32EF">
            <w:pPr>
              <w:jc w:val="center"/>
              <w:rPr>
                <w:b/>
                <w:lang w:eastAsia="ja-JP"/>
              </w:rPr>
            </w:pPr>
          </w:p>
        </w:tc>
        <w:tc>
          <w:tcPr>
            <w:tcW w:w="1107" w:type="dxa"/>
            <w:shd w:val="clear" w:color="auto" w:fill="BFBFBF" w:themeFill="background1" w:themeFillShade="BF"/>
            <w:vAlign w:val="center"/>
          </w:tcPr>
          <w:p w14:paraId="11CB8578" w14:textId="77777777" w:rsidR="005009AA" w:rsidRPr="009C44AF" w:rsidRDefault="005009AA" w:rsidP="00AE32EF">
            <w:pPr>
              <w:jc w:val="center"/>
              <w:rPr>
                <w:b/>
                <w:lang w:eastAsia="ja-JP"/>
              </w:rPr>
            </w:pPr>
            <w:r w:rsidRPr="009C44AF">
              <w:rPr>
                <w:b/>
                <w:lang w:eastAsia="ja-JP"/>
              </w:rPr>
              <w:t>No difficulty</w:t>
            </w:r>
          </w:p>
        </w:tc>
        <w:tc>
          <w:tcPr>
            <w:tcW w:w="1079" w:type="dxa"/>
            <w:shd w:val="clear" w:color="auto" w:fill="BFBFBF" w:themeFill="background1" w:themeFillShade="BF"/>
            <w:vAlign w:val="center"/>
          </w:tcPr>
          <w:p w14:paraId="47CC1A98" w14:textId="77777777" w:rsidR="005009AA" w:rsidRPr="009C44AF" w:rsidRDefault="005009AA" w:rsidP="00AE32EF">
            <w:pPr>
              <w:jc w:val="center"/>
              <w:rPr>
                <w:b/>
                <w:lang w:eastAsia="ja-JP"/>
              </w:rPr>
            </w:pPr>
            <w:r w:rsidRPr="009C44AF">
              <w:rPr>
                <w:b/>
                <w:lang w:eastAsia="ja-JP"/>
              </w:rPr>
              <w:t>Some difficulty</w:t>
            </w:r>
          </w:p>
        </w:tc>
        <w:tc>
          <w:tcPr>
            <w:tcW w:w="1203" w:type="dxa"/>
            <w:shd w:val="clear" w:color="auto" w:fill="BFBFBF" w:themeFill="background1" w:themeFillShade="BF"/>
            <w:vAlign w:val="center"/>
          </w:tcPr>
          <w:p w14:paraId="7C25166D" w14:textId="77777777" w:rsidR="005009AA" w:rsidRPr="009C44AF" w:rsidRDefault="005009AA" w:rsidP="00AE32EF">
            <w:pPr>
              <w:jc w:val="center"/>
              <w:rPr>
                <w:b/>
                <w:lang w:eastAsia="ja-JP"/>
              </w:rPr>
            </w:pPr>
            <w:r w:rsidRPr="009C44AF">
              <w:rPr>
                <w:b/>
                <w:lang w:eastAsia="ja-JP"/>
              </w:rPr>
              <w:t>A lot of difficulty</w:t>
            </w:r>
          </w:p>
        </w:tc>
        <w:tc>
          <w:tcPr>
            <w:tcW w:w="1040" w:type="dxa"/>
            <w:shd w:val="clear" w:color="auto" w:fill="BFBFBF" w:themeFill="background1" w:themeFillShade="BF"/>
            <w:vAlign w:val="center"/>
          </w:tcPr>
          <w:p w14:paraId="35DA524D" w14:textId="77777777" w:rsidR="005009AA" w:rsidRPr="009C44AF" w:rsidRDefault="005009AA" w:rsidP="00AE32EF">
            <w:pPr>
              <w:jc w:val="center"/>
              <w:rPr>
                <w:b/>
                <w:lang w:eastAsia="ja-JP"/>
              </w:rPr>
            </w:pPr>
            <w:r w:rsidRPr="009C44AF">
              <w:rPr>
                <w:b/>
                <w:lang w:eastAsia="ja-JP"/>
              </w:rPr>
              <w:t>Can’t do it at a</w:t>
            </w:r>
            <w:r>
              <w:rPr>
                <w:b/>
                <w:lang w:eastAsia="ja-JP"/>
              </w:rPr>
              <w:t>l</w:t>
            </w:r>
            <w:r w:rsidRPr="009C44AF">
              <w:rPr>
                <w:b/>
                <w:lang w:eastAsia="ja-JP"/>
              </w:rPr>
              <w:t>l</w:t>
            </w:r>
          </w:p>
        </w:tc>
        <w:tc>
          <w:tcPr>
            <w:tcW w:w="1416" w:type="dxa"/>
            <w:vMerge/>
            <w:vAlign w:val="center"/>
          </w:tcPr>
          <w:p w14:paraId="139433CF" w14:textId="77777777" w:rsidR="005009AA" w:rsidRPr="009C44AF" w:rsidRDefault="005009AA" w:rsidP="00AE32EF">
            <w:pPr>
              <w:jc w:val="center"/>
              <w:rPr>
                <w:b/>
                <w:lang w:eastAsia="ja-JP"/>
              </w:rPr>
            </w:pPr>
          </w:p>
        </w:tc>
      </w:tr>
      <w:tr w:rsidR="005009AA" w14:paraId="17EA796C" w14:textId="77777777" w:rsidTr="00AE32EF">
        <w:tc>
          <w:tcPr>
            <w:tcW w:w="3163" w:type="dxa"/>
            <w:gridSpan w:val="2"/>
            <w:shd w:val="clear" w:color="auto" w:fill="F2F2F2" w:themeFill="background1" w:themeFillShade="F2"/>
            <w:vAlign w:val="center"/>
          </w:tcPr>
          <w:p w14:paraId="2DFE7940" w14:textId="77777777" w:rsidR="00BA4C7B" w:rsidRDefault="00BA4C7B" w:rsidP="00BA4C7B">
            <w:pPr>
              <w:jc w:val="center"/>
              <w:rPr>
                <w:b/>
                <w:lang w:eastAsia="ja-JP"/>
              </w:rPr>
            </w:pPr>
          </w:p>
          <w:p w14:paraId="0625B0E3" w14:textId="7E83199A" w:rsidR="005009AA" w:rsidRPr="00B70B72" w:rsidRDefault="005009AA" w:rsidP="00BA4C7B">
            <w:pPr>
              <w:jc w:val="center"/>
              <w:rPr>
                <w:b/>
                <w:lang w:eastAsia="ja-JP"/>
              </w:rPr>
            </w:pPr>
            <w:r w:rsidRPr="00C82436">
              <w:rPr>
                <w:b/>
                <w:lang w:eastAsia="ja-JP"/>
              </w:rPr>
              <w:t>Seeing</w:t>
            </w:r>
          </w:p>
        </w:tc>
        <w:tc>
          <w:tcPr>
            <w:tcW w:w="1107" w:type="dxa"/>
            <w:shd w:val="clear" w:color="auto" w:fill="F2F2F2" w:themeFill="background1" w:themeFillShade="F2"/>
            <w:vAlign w:val="center"/>
          </w:tcPr>
          <w:p w14:paraId="6EFFB307" w14:textId="77777777" w:rsidR="005009AA" w:rsidRDefault="005009AA" w:rsidP="00AE32EF">
            <w:pPr>
              <w:rPr>
                <w:lang w:eastAsia="ja-JP"/>
              </w:rPr>
            </w:pPr>
            <w:r>
              <w:rPr>
                <w:lang w:eastAsia="ja-JP"/>
              </w:rPr>
              <w:t>3,097,544</w:t>
            </w:r>
          </w:p>
        </w:tc>
        <w:tc>
          <w:tcPr>
            <w:tcW w:w="1079" w:type="dxa"/>
            <w:shd w:val="clear" w:color="auto" w:fill="F2F2F2" w:themeFill="background1" w:themeFillShade="F2"/>
            <w:vAlign w:val="center"/>
          </w:tcPr>
          <w:p w14:paraId="62840715" w14:textId="77777777" w:rsidR="005009AA" w:rsidRDefault="005009AA" w:rsidP="00AE32EF">
            <w:pPr>
              <w:rPr>
                <w:lang w:eastAsia="ja-JP"/>
              </w:rPr>
            </w:pPr>
            <w:r>
              <w:rPr>
                <w:lang w:eastAsia="ja-JP"/>
              </w:rPr>
              <w:t>468,710</w:t>
            </w:r>
          </w:p>
        </w:tc>
        <w:tc>
          <w:tcPr>
            <w:tcW w:w="1203" w:type="dxa"/>
            <w:shd w:val="clear" w:color="auto" w:fill="F2F2F2" w:themeFill="background1" w:themeFillShade="F2"/>
            <w:vAlign w:val="center"/>
          </w:tcPr>
          <w:p w14:paraId="7E108E10" w14:textId="77777777" w:rsidR="005009AA" w:rsidRDefault="005009AA" w:rsidP="00AE32EF">
            <w:pPr>
              <w:rPr>
                <w:lang w:eastAsia="ja-JP"/>
              </w:rPr>
            </w:pPr>
            <w:r>
              <w:rPr>
                <w:lang w:eastAsia="ja-JP"/>
              </w:rPr>
              <w:t>98,480</w:t>
            </w:r>
          </w:p>
        </w:tc>
        <w:tc>
          <w:tcPr>
            <w:tcW w:w="1040" w:type="dxa"/>
            <w:shd w:val="clear" w:color="auto" w:fill="F2F2F2" w:themeFill="background1" w:themeFillShade="F2"/>
            <w:vAlign w:val="center"/>
          </w:tcPr>
          <w:p w14:paraId="5C26E90E" w14:textId="77777777" w:rsidR="005009AA" w:rsidRDefault="005009AA" w:rsidP="00AE32EF">
            <w:pPr>
              <w:rPr>
                <w:lang w:eastAsia="ja-JP"/>
              </w:rPr>
            </w:pPr>
            <w:r>
              <w:rPr>
                <w:lang w:eastAsia="ja-JP"/>
              </w:rPr>
              <w:t>9,158</w:t>
            </w:r>
          </w:p>
        </w:tc>
        <w:tc>
          <w:tcPr>
            <w:tcW w:w="1416" w:type="dxa"/>
            <w:shd w:val="clear" w:color="auto" w:fill="F2F2F2" w:themeFill="background1" w:themeFillShade="F2"/>
            <w:vAlign w:val="center"/>
          </w:tcPr>
          <w:p w14:paraId="5BC7B7FE" w14:textId="72F4C71D" w:rsidR="005009AA" w:rsidRDefault="005009AA" w:rsidP="00AE32EF">
            <w:pPr>
              <w:rPr>
                <w:lang w:eastAsia="ja-JP"/>
              </w:rPr>
            </w:pPr>
            <w:r>
              <w:rPr>
                <w:lang w:eastAsia="ja-JP"/>
              </w:rPr>
              <w:t>3,</w:t>
            </w:r>
            <w:r w:rsidR="00AE32EF">
              <w:rPr>
                <w:lang w:eastAsia="ja-JP"/>
              </w:rPr>
              <w:t>673,892</w:t>
            </w:r>
          </w:p>
        </w:tc>
      </w:tr>
      <w:tr w:rsidR="005009AA" w14:paraId="4E7679F2" w14:textId="77777777" w:rsidTr="00AE32EF">
        <w:tc>
          <w:tcPr>
            <w:tcW w:w="3163" w:type="dxa"/>
            <w:gridSpan w:val="2"/>
            <w:vAlign w:val="center"/>
          </w:tcPr>
          <w:p w14:paraId="167E67BE" w14:textId="77777777" w:rsidR="00BA4C7B" w:rsidRDefault="00BA4C7B" w:rsidP="00BA4C7B">
            <w:pPr>
              <w:jc w:val="center"/>
              <w:rPr>
                <w:lang w:eastAsia="ja-JP"/>
              </w:rPr>
            </w:pPr>
          </w:p>
          <w:p w14:paraId="1940D82A" w14:textId="067A32F8" w:rsidR="00BA4C7B" w:rsidRPr="00FB6C69" w:rsidRDefault="005009AA" w:rsidP="00BA4C7B">
            <w:pPr>
              <w:jc w:val="center"/>
              <w:rPr>
                <w:lang w:eastAsia="ja-JP"/>
              </w:rPr>
            </w:pPr>
            <w:r w:rsidRPr="00FB6C69">
              <w:rPr>
                <w:lang w:eastAsia="ja-JP"/>
              </w:rPr>
              <w:t>Percent of total population</w:t>
            </w:r>
          </w:p>
        </w:tc>
        <w:tc>
          <w:tcPr>
            <w:tcW w:w="1107" w:type="dxa"/>
            <w:vAlign w:val="center"/>
          </w:tcPr>
          <w:p w14:paraId="67B17203" w14:textId="44DCC521" w:rsidR="005009AA" w:rsidRDefault="00AD54A3" w:rsidP="00AE32EF">
            <w:pPr>
              <w:rPr>
                <w:lang w:eastAsia="ja-JP"/>
              </w:rPr>
            </w:pPr>
            <w:r>
              <w:rPr>
                <w:lang w:eastAsia="ja-JP"/>
              </w:rPr>
              <w:t>83%</w:t>
            </w:r>
          </w:p>
        </w:tc>
        <w:tc>
          <w:tcPr>
            <w:tcW w:w="1079" w:type="dxa"/>
            <w:vAlign w:val="center"/>
          </w:tcPr>
          <w:p w14:paraId="1D6FC41E" w14:textId="5D1F3B43" w:rsidR="005009AA" w:rsidRDefault="005534EE" w:rsidP="00AE32EF">
            <w:pPr>
              <w:rPr>
                <w:lang w:eastAsia="ja-JP"/>
              </w:rPr>
            </w:pPr>
            <w:r>
              <w:rPr>
                <w:lang w:eastAsia="ja-JP"/>
              </w:rPr>
              <w:t>12.6%</w:t>
            </w:r>
          </w:p>
        </w:tc>
        <w:tc>
          <w:tcPr>
            <w:tcW w:w="1203" w:type="dxa"/>
            <w:vAlign w:val="center"/>
          </w:tcPr>
          <w:p w14:paraId="63C3835F" w14:textId="44E92C88" w:rsidR="005009AA" w:rsidRDefault="005252B0" w:rsidP="00AE32EF">
            <w:pPr>
              <w:rPr>
                <w:lang w:eastAsia="ja-JP"/>
              </w:rPr>
            </w:pPr>
            <w:r>
              <w:rPr>
                <w:lang w:eastAsia="ja-JP"/>
              </w:rPr>
              <w:t>2.65</w:t>
            </w:r>
            <w:r w:rsidR="000C64FE">
              <w:rPr>
                <w:lang w:eastAsia="ja-JP"/>
              </w:rPr>
              <w:t>%</w:t>
            </w:r>
          </w:p>
        </w:tc>
        <w:tc>
          <w:tcPr>
            <w:tcW w:w="1040" w:type="dxa"/>
            <w:vAlign w:val="center"/>
          </w:tcPr>
          <w:p w14:paraId="5E93B07F" w14:textId="4BCFD2F0" w:rsidR="005009AA" w:rsidRDefault="00F253BF" w:rsidP="00AE32EF">
            <w:pPr>
              <w:rPr>
                <w:lang w:eastAsia="ja-JP"/>
              </w:rPr>
            </w:pPr>
            <w:r>
              <w:rPr>
                <w:lang w:eastAsia="ja-JP"/>
              </w:rPr>
              <w:t>.2</w:t>
            </w:r>
            <w:r w:rsidR="000843BD">
              <w:rPr>
                <w:lang w:eastAsia="ja-JP"/>
              </w:rPr>
              <w:t>5</w:t>
            </w:r>
            <w:r w:rsidR="000C64FE">
              <w:rPr>
                <w:lang w:eastAsia="ja-JP"/>
              </w:rPr>
              <w:t>%</w:t>
            </w:r>
          </w:p>
        </w:tc>
        <w:tc>
          <w:tcPr>
            <w:tcW w:w="1416" w:type="dxa"/>
            <w:vAlign w:val="center"/>
          </w:tcPr>
          <w:p w14:paraId="62E6E1EF" w14:textId="056E7296" w:rsidR="005009AA" w:rsidRDefault="00AE32EF" w:rsidP="00AE32EF">
            <w:pPr>
              <w:rPr>
                <w:lang w:eastAsia="ja-JP"/>
              </w:rPr>
            </w:pPr>
            <w:r>
              <w:rPr>
                <w:lang w:eastAsia="ja-JP"/>
              </w:rPr>
              <w:t>98.9%</w:t>
            </w:r>
          </w:p>
        </w:tc>
      </w:tr>
      <w:tr w:rsidR="005009AA" w14:paraId="09EABD37" w14:textId="77777777" w:rsidTr="00AE32EF">
        <w:tc>
          <w:tcPr>
            <w:tcW w:w="3163" w:type="dxa"/>
            <w:gridSpan w:val="2"/>
            <w:shd w:val="clear" w:color="auto" w:fill="F2F2F2" w:themeFill="background1" w:themeFillShade="F2"/>
            <w:vAlign w:val="center"/>
          </w:tcPr>
          <w:p w14:paraId="0A5E8F30" w14:textId="77777777" w:rsidR="00BA4C7B" w:rsidRDefault="00BA4C7B" w:rsidP="00BA4C7B">
            <w:pPr>
              <w:jc w:val="center"/>
              <w:rPr>
                <w:b/>
                <w:lang w:eastAsia="ja-JP"/>
              </w:rPr>
            </w:pPr>
          </w:p>
          <w:p w14:paraId="204760AD" w14:textId="1901F7B0" w:rsidR="005009AA" w:rsidRPr="00B70B72" w:rsidRDefault="005009AA" w:rsidP="00BA4C7B">
            <w:pPr>
              <w:jc w:val="center"/>
              <w:rPr>
                <w:b/>
                <w:lang w:eastAsia="ja-JP"/>
              </w:rPr>
            </w:pPr>
            <w:r w:rsidRPr="00C82436">
              <w:rPr>
                <w:b/>
                <w:lang w:eastAsia="ja-JP"/>
              </w:rPr>
              <w:t>Hearing</w:t>
            </w:r>
          </w:p>
        </w:tc>
        <w:tc>
          <w:tcPr>
            <w:tcW w:w="1107" w:type="dxa"/>
            <w:shd w:val="clear" w:color="auto" w:fill="F2F2F2" w:themeFill="background1" w:themeFillShade="F2"/>
            <w:vAlign w:val="center"/>
          </w:tcPr>
          <w:p w14:paraId="6D548365" w14:textId="77777777" w:rsidR="005009AA" w:rsidRDefault="005009AA" w:rsidP="00AE32EF">
            <w:pPr>
              <w:rPr>
                <w:lang w:eastAsia="ja-JP"/>
              </w:rPr>
            </w:pPr>
            <w:r>
              <w:rPr>
                <w:lang w:eastAsia="ja-JP"/>
              </w:rPr>
              <w:t>3,434,688</w:t>
            </w:r>
          </w:p>
        </w:tc>
        <w:tc>
          <w:tcPr>
            <w:tcW w:w="1079" w:type="dxa"/>
            <w:shd w:val="clear" w:color="auto" w:fill="F2F2F2" w:themeFill="background1" w:themeFillShade="F2"/>
            <w:vAlign w:val="center"/>
          </w:tcPr>
          <w:p w14:paraId="5E419C85" w14:textId="77777777" w:rsidR="005009AA" w:rsidRDefault="005009AA" w:rsidP="00AE32EF">
            <w:pPr>
              <w:rPr>
                <w:lang w:eastAsia="ja-JP"/>
              </w:rPr>
            </w:pPr>
            <w:r>
              <w:rPr>
                <w:lang w:eastAsia="ja-JP"/>
              </w:rPr>
              <w:t>191,501</w:t>
            </w:r>
          </w:p>
        </w:tc>
        <w:tc>
          <w:tcPr>
            <w:tcW w:w="1203" w:type="dxa"/>
            <w:shd w:val="clear" w:color="auto" w:fill="F2F2F2" w:themeFill="background1" w:themeFillShade="F2"/>
            <w:vAlign w:val="center"/>
          </w:tcPr>
          <w:p w14:paraId="161E8AA3" w14:textId="77777777" w:rsidR="005009AA" w:rsidRDefault="005009AA" w:rsidP="00AE32EF">
            <w:pPr>
              <w:rPr>
                <w:lang w:eastAsia="ja-JP"/>
              </w:rPr>
            </w:pPr>
            <w:r>
              <w:rPr>
                <w:lang w:eastAsia="ja-JP"/>
              </w:rPr>
              <w:t>41,621</w:t>
            </w:r>
          </w:p>
        </w:tc>
        <w:tc>
          <w:tcPr>
            <w:tcW w:w="1040" w:type="dxa"/>
            <w:shd w:val="clear" w:color="auto" w:fill="F2F2F2" w:themeFill="background1" w:themeFillShade="F2"/>
            <w:vAlign w:val="center"/>
          </w:tcPr>
          <w:p w14:paraId="2CB94D68" w14:textId="4EEAC18A" w:rsidR="005009AA" w:rsidRDefault="0035303F" w:rsidP="00AE32EF">
            <w:pPr>
              <w:rPr>
                <w:lang w:eastAsia="ja-JP"/>
              </w:rPr>
            </w:pPr>
            <w:r>
              <w:rPr>
                <w:lang w:eastAsia="ja-JP"/>
              </w:rPr>
              <w:t>6,082</w:t>
            </w:r>
          </w:p>
        </w:tc>
        <w:tc>
          <w:tcPr>
            <w:tcW w:w="1416" w:type="dxa"/>
            <w:shd w:val="clear" w:color="auto" w:fill="F2F2F2" w:themeFill="background1" w:themeFillShade="F2"/>
            <w:vAlign w:val="center"/>
          </w:tcPr>
          <w:p w14:paraId="5BDB5F7A" w14:textId="178AF176" w:rsidR="005009AA" w:rsidRDefault="00173FBE" w:rsidP="00AE32EF">
            <w:pPr>
              <w:rPr>
                <w:lang w:eastAsia="ja-JP"/>
              </w:rPr>
            </w:pPr>
            <w:r>
              <w:rPr>
                <w:lang w:eastAsia="ja-JP"/>
              </w:rPr>
              <w:t>3,673,892</w:t>
            </w:r>
          </w:p>
        </w:tc>
      </w:tr>
      <w:tr w:rsidR="005009AA" w14:paraId="574F4C16" w14:textId="77777777" w:rsidTr="00AE32EF">
        <w:tc>
          <w:tcPr>
            <w:tcW w:w="3163" w:type="dxa"/>
            <w:gridSpan w:val="2"/>
            <w:vAlign w:val="center"/>
          </w:tcPr>
          <w:p w14:paraId="68A7C986" w14:textId="77777777" w:rsidR="00BA4C7B" w:rsidRDefault="00BA4C7B" w:rsidP="00BA4C7B">
            <w:pPr>
              <w:jc w:val="center"/>
              <w:rPr>
                <w:lang w:eastAsia="ja-JP"/>
              </w:rPr>
            </w:pPr>
          </w:p>
          <w:p w14:paraId="0D699E0E" w14:textId="7B87D920" w:rsidR="00BA4C7B" w:rsidRPr="00FB6C69" w:rsidRDefault="005009AA" w:rsidP="00BA4C7B">
            <w:pPr>
              <w:jc w:val="center"/>
              <w:rPr>
                <w:lang w:eastAsia="ja-JP"/>
              </w:rPr>
            </w:pPr>
            <w:r w:rsidRPr="00FB6C69">
              <w:rPr>
                <w:lang w:eastAsia="ja-JP"/>
              </w:rPr>
              <w:t>Percent of total population</w:t>
            </w:r>
          </w:p>
        </w:tc>
        <w:tc>
          <w:tcPr>
            <w:tcW w:w="1107" w:type="dxa"/>
            <w:vAlign w:val="center"/>
          </w:tcPr>
          <w:p w14:paraId="27E145F8" w14:textId="68A46660" w:rsidR="005009AA" w:rsidRDefault="00AE32EF" w:rsidP="00AE32EF">
            <w:pPr>
              <w:rPr>
                <w:lang w:eastAsia="ja-JP"/>
              </w:rPr>
            </w:pPr>
            <w:r>
              <w:rPr>
                <w:lang w:eastAsia="ja-JP"/>
              </w:rPr>
              <w:t>93%</w:t>
            </w:r>
          </w:p>
        </w:tc>
        <w:tc>
          <w:tcPr>
            <w:tcW w:w="1079" w:type="dxa"/>
            <w:vAlign w:val="center"/>
          </w:tcPr>
          <w:p w14:paraId="08460E7E" w14:textId="1397E7A6" w:rsidR="005009AA" w:rsidRDefault="00AE32EF" w:rsidP="00AE32EF">
            <w:pPr>
              <w:rPr>
                <w:lang w:eastAsia="ja-JP"/>
              </w:rPr>
            </w:pPr>
            <w:r>
              <w:rPr>
                <w:lang w:eastAsia="ja-JP"/>
              </w:rPr>
              <w:t>5.2%</w:t>
            </w:r>
          </w:p>
        </w:tc>
        <w:tc>
          <w:tcPr>
            <w:tcW w:w="1203" w:type="dxa"/>
            <w:vAlign w:val="center"/>
          </w:tcPr>
          <w:p w14:paraId="02A6B19F" w14:textId="25AF8E1B" w:rsidR="005009AA" w:rsidRDefault="00AE32EF" w:rsidP="00AE32EF">
            <w:pPr>
              <w:rPr>
                <w:lang w:eastAsia="ja-JP"/>
              </w:rPr>
            </w:pPr>
            <w:r>
              <w:rPr>
                <w:lang w:eastAsia="ja-JP"/>
              </w:rPr>
              <w:t>1.1%</w:t>
            </w:r>
          </w:p>
        </w:tc>
        <w:tc>
          <w:tcPr>
            <w:tcW w:w="1040" w:type="dxa"/>
            <w:vAlign w:val="center"/>
          </w:tcPr>
          <w:p w14:paraId="4FF8DCEE" w14:textId="19CF322B" w:rsidR="005009AA" w:rsidRDefault="00173FBE" w:rsidP="00AE32EF">
            <w:pPr>
              <w:rPr>
                <w:lang w:eastAsia="ja-JP"/>
              </w:rPr>
            </w:pPr>
            <w:r>
              <w:rPr>
                <w:lang w:eastAsia="ja-JP"/>
              </w:rPr>
              <w:t>.16</w:t>
            </w:r>
            <w:r w:rsidR="00AE32EF">
              <w:rPr>
                <w:lang w:eastAsia="ja-JP"/>
              </w:rPr>
              <w:t>%</w:t>
            </w:r>
          </w:p>
        </w:tc>
        <w:tc>
          <w:tcPr>
            <w:tcW w:w="1416" w:type="dxa"/>
            <w:vAlign w:val="center"/>
          </w:tcPr>
          <w:p w14:paraId="19406AD6" w14:textId="5715903E" w:rsidR="005009AA" w:rsidRDefault="00173FBE" w:rsidP="00AE32EF">
            <w:pPr>
              <w:rPr>
                <w:lang w:eastAsia="ja-JP"/>
              </w:rPr>
            </w:pPr>
            <w:r>
              <w:rPr>
                <w:lang w:eastAsia="ja-JP"/>
              </w:rPr>
              <w:t>98.9</w:t>
            </w:r>
            <w:r w:rsidR="00AE32EF">
              <w:rPr>
                <w:lang w:eastAsia="ja-JP"/>
              </w:rPr>
              <w:t>%</w:t>
            </w:r>
          </w:p>
        </w:tc>
      </w:tr>
      <w:tr w:rsidR="005009AA" w14:paraId="7511E751" w14:textId="77777777" w:rsidTr="00AE32EF">
        <w:tc>
          <w:tcPr>
            <w:tcW w:w="3163" w:type="dxa"/>
            <w:gridSpan w:val="2"/>
            <w:shd w:val="clear" w:color="auto" w:fill="F2F2F2" w:themeFill="background1" w:themeFillShade="F2"/>
            <w:vAlign w:val="center"/>
          </w:tcPr>
          <w:p w14:paraId="07EB1684" w14:textId="77777777" w:rsidR="00BA4C7B" w:rsidRDefault="00BA4C7B" w:rsidP="00BA4C7B">
            <w:pPr>
              <w:jc w:val="center"/>
              <w:rPr>
                <w:b/>
                <w:lang w:eastAsia="ja-JP"/>
              </w:rPr>
            </w:pPr>
          </w:p>
          <w:p w14:paraId="2550B2BD" w14:textId="25A197B0" w:rsidR="005009AA" w:rsidRPr="00B70B72" w:rsidRDefault="005009AA" w:rsidP="00BA4C7B">
            <w:pPr>
              <w:jc w:val="center"/>
              <w:rPr>
                <w:b/>
                <w:lang w:eastAsia="ja-JP"/>
              </w:rPr>
            </w:pPr>
            <w:r w:rsidRPr="00C82436">
              <w:rPr>
                <w:b/>
                <w:lang w:eastAsia="ja-JP"/>
              </w:rPr>
              <w:t>Walking or climbing steps</w:t>
            </w:r>
          </w:p>
        </w:tc>
        <w:tc>
          <w:tcPr>
            <w:tcW w:w="1107" w:type="dxa"/>
            <w:shd w:val="clear" w:color="auto" w:fill="F2F2F2" w:themeFill="background1" w:themeFillShade="F2"/>
            <w:vAlign w:val="center"/>
          </w:tcPr>
          <w:p w14:paraId="23E5BCE0" w14:textId="77777777" w:rsidR="005009AA" w:rsidRDefault="005009AA" w:rsidP="00AE32EF">
            <w:pPr>
              <w:rPr>
                <w:lang w:eastAsia="ja-JP"/>
              </w:rPr>
            </w:pPr>
            <w:r>
              <w:rPr>
                <w:lang w:eastAsia="ja-JP"/>
              </w:rPr>
              <w:t>3,452,894</w:t>
            </w:r>
          </w:p>
        </w:tc>
        <w:tc>
          <w:tcPr>
            <w:tcW w:w="1079" w:type="dxa"/>
            <w:shd w:val="clear" w:color="auto" w:fill="F2F2F2" w:themeFill="background1" w:themeFillShade="F2"/>
            <w:vAlign w:val="center"/>
          </w:tcPr>
          <w:p w14:paraId="3F8BAA67" w14:textId="77777777" w:rsidR="005009AA" w:rsidRDefault="005009AA" w:rsidP="00AE32EF">
            <w:pPr>
              <w:rPr>
                <w:lang w:eastAsia="ja-JP"/>
              </w:rPr>
            </w:pPr>
            <w:r>
              <w:rPr>
                <w:lang w:eastAsia="ja-JP"/>
              </w:rPr>
              <w:t>144,322</w:t>
            </w:r>
          </w:p>
        </w:tc>
        <w:tc>
          <w:tcPr>
            <w:tcW w:w="1203" w:type="dxa"/>
            <w:shd w:val="clear" w:color="auto" w:fill="F2F2F2" w:themeFill="background1" w:themeFillShade="F2"/>
            <w:vAlign w:val="center"/>
          </w:tcPr>
          <w:p w14:paraId="6C1500C4" w14:textId="77777777" w:rsidR="005009AA" w:rsidRDefault="005009AA" w:rsidP="00AE32EF">
            <w:pPr>
              <w:rPr>
                <w:lang w:eastAsia="ja-JP"/>
              </w:rPr>
            </w:pPr>
            <w:r>
              <w:rPr>
                <w:lang w:eastAsia="ja-JP"/>
              </w:rPr>
              <w:t>60,681</w:t>
            </w:r>
          </w:p>
        </w:tc>
        <w:tc>
          <w:tcPr>
            <w:tcW w:w="1040" w:type="dxa"/>
            <w:shd w:val="clear" w:color="auto" w:fill="F2F2F2" w:themeFill="background1" w:themeFillShade="F2"/>
            <w:vAlign w:val="center"/>
          </w:tcPr>
          <w:p w14:paraId="7CCB46C0" w14:textId="77777777" w:rsidR="005009AA" w:rsidRDefault="005009AA" w:rsidP="00AE32EF">
            <w:pPr>
              <w:rPr>
                <w:lang w:eastAsia="ja-JP"/>
              </w:rPr>
            </w:pPr>
            <w:r>
              <w:rPr>
                <w:lang w:eastAsia="ja-JP"/>
              </w:rPr>
              <w:t>15,995</w:t>
            </w:r>
          </w:p>
        </w:tc>
        <w:tc>
          <w:tcPr>
            <w:tcW w:w="1416" w:type="dxa"/>
            <w:shd w:val="clear" w:color="auto" w:fill="F2F2F2" w:themeFill="background1" w:themeFillShade="F2"/>
            <w:vAlign w:val="center"/>
          </w:tcPr>
          <w:p w14:paraId="1D663527" w14:textId="760BAC3E" w:rsidR="005009AA" w:rsidRDefault="00AE32EF" w:rsidP="00AE32EF">
            <w:pPr>
              <w:rPr>
                <w:lang w:eastAsia="ja-JP"/>
              </w:rPr>
            </w:pPr>
            <w:r>
              <w:rPr>
                <w:lang w:eastAsia="ja-JP"/>
              </w:rPr>
              <w:t>3,673,892</w:t>
            </w:r>
          </w:p>
        </w:tc>
      </w:tr>
      <w:tr w:rsidR="005009AA" w14:paraId="24A5E062" w14:textId="77777777" w:rsidTr="00AE32EF">
        <w:tc>
          <w:tcPr>
            <w:tcW w:w="3163" w:type="dxa"/>
            <w:gridSpan w:val="2"/>
            <w:vAlign w:val="center"/>
          </w:tcPr>
          <w:p w14:paraId="60CB6A97" w14:textId="77777777" w:rsidR="00BA4C7B" w:rsidRDefault="00BA4C7B" w:rsidP="00BA4C7B">
            <w:pPr>
              <w:jc w:val="center"/>
              <w:rPr>
                <w:lang w:eastAsia="ja-JP"/>
              </w:rPr>
            </w:pPr>
          </w:p>
          <w:p w14:paraId="4AE3F993" w14:textId="49EEAD03" w:rsidR="00BA4C7B" w:rsidRPr="00FB6C69" w:rsidRDefault="005009AA" w:rsidP="00BA4C7B">
            <w:pPr>
              <w:jc w:val="center"/>
              <w:rPr>
                <w:lang w:eastAsia="ja-JP"/>
              </w:rPr>
            </w:pPr>
            <w:r w:rsidRPr="00FB6C69">
              <w:rPr>
                <w:lang w:eastAsia="ja-JP"/>
              </w:rPr>
              <w:t>Percent of total population</w:t>
            </w:r>
          </w:p>
        </w:tc>
        <w:tc>
          <w:tcPr>
            <w:tcW w:w="1107" w:type="dxa"/>
            <w:vAlign w:val="center"/>
          </w:tcPr>
          <w:p w14:paraId="26EA4CA7" w14:textId="00BAEDBD" w:rsidR="005009AA" w:rsidRDefault="00B01C6F" w:rsidP="00AE32EF">
            <w:pPr>
              <w:rPr>
                <w:lang w:eastAsia="ja-JP"/>
              </w:rPr>
            </w:pPr>
            <w:r>
              <w:rPr>
                <w:lang w:eastAsia="ja-JP"/>
              </w:rPr>
              <w:t>93%</w:t>
            </w:r>
          </w:p>
        </w:tc>
        <w:tc>
          <w:tcPr>
            <w:tcW w:w="1079" w:type="dxa"/>
            <w:vAlign w:val="center"/>
          </w:tcPr>
          <w:p w14:paraId="058B6AC1" w14:textId="1C853D83" w:rsidR="005009AA" w:rsidRDefault="00AF0BF0" w:rsidP="00AE32EF">
            <w:pPr>
              <w:rPr>
                <w:lang w:eastAsia="ja-JP"/>
              </w:rPr>
            </w:pPr>
            <w:r>
              <w:rPr>
                <w:lang w:eastAsia="ja-JP"/>
              </w:rPr>
              <w:t>3.9%</w:t>
            </w:r>
          </w:p>
        </w:tc>
        <w:tc>
          <w:tcPr>
            <w:tcW w:w="1203" w:type="dxa"/>
            <w:vAlign w:val="center"/>
          </w:tcPr>
          <w:p w14:paraId="508B178C" w14:textId="3E958615" w:rsidR="005009AA" w:rsidRDefault="00AF0BF0" w:rsidP="00AE32EF">
            <w:pPr>
              <w:rPr>
                <w:lang w:eastAsia="ja-JP"/>
              </w:rPr>
            </w:pPr>
            <w:r>
              <w:rPr>
                <w:lang w:eastAsia="ja-JP"/>
              </w:rPr>
              <w:t>1.6%</w:t>
            </w:r>
          </w:p>
        </w:tc>
        <w:tc>
          <w:tcPr>
            <w:tcW w:w="1040" w:type="dxa"/>
            <w:vAlign w:val="center"/>
          </w:tcPr>
          <w:p w14:paraId="031340DC" w14:textId="1D3C7C6E" w:rsidR="005009AA" w:rsidRDefault="00F253BF" w:rsidP="00AE32EF">
            <w:pPr>
              <w:rPr>
                <w:lang w:eastAsia="ja-JP"/>
              </w:rPr>
            </w:pPr>
            <w:r>
              <w:rPr>
                <w:lang w:eastAsia="ja-JP"/>
              </w:rPr>
              <w:t>.43%</w:t>
            </w:r>
          </w:p>
        </w:tc>
        <w:tc>
          <w:tcPr>
            <w:tcW w:w="1416" w:type="dxa"/>
            <w:vAlign w:val="center"/>
          </w:tcPr>
          <w:p w14:paraId="14ABFA16" w14:textId="38DBC6A7" w:rsidR="005009AA" w:rsidRDefault="00AE32EF" w:rsidP="00AE32EF">
            <w:pPr>
              <w:rPr>
                <w:lang w:eastAsia="ja-JP"/>
              </w:rPr>
            </w:pPr>
            <w:r>
              <w:rPr>
                <w:lang w:eastAsia="ja-JP"/>
              </w:rPr>
              <w:t>98.9%</w:t>
            </w:r>
          </w:p>
        </w:tc>
      </w:tr>
      <w:tr w:rsidR="005009AA" w14:paraId="31CBC234" w14:textId="77777777" w:rsidTr="00AE32EF">
        <w:tc>
          <w:tcPr>
            <w:tcW w:w="3163" w:type="dxa"/>
            <w:gridSpan w:val="2"/>
            <w:shd w:val="clear" w:color="auto" w:fill="F2F2F2" w:themeFill="background1" w:themeFillShade="F2"/>
            <w:vAlign w:val="center"/>
          </w:tcPr>
          <w:p w14:paraId="76C51C3C" w14:textId="77777777" w:rsidR="00BA4C7B" w:rsidRDefault="00BA4C7B" w:rsidP="00BA4C7B">
            <w:pPr>
              <w:jc w:val="center"/>
              <w:rPr>
                <w:b/>
                <w:lang w:eastAsia="ja-JP"/>
              </w:rPr>
            </w:pPr>
          </w:p>
          <w:p w14:paraId="646264A1" w14:textId="64702255" w:rsidR="005009AA" w:rsidRPr="00FB6C69" w:rsidRDefault="005009AA" w:rsidP="00BA4C7B">
            <w:pPr>
              <w:jc w:val="center"/>
              <w:rPr>
                <w:b/>
                <w:lang w:eastAsia="ja-JP"/>
              </w:rPr>
            </w:pPr>
            <w:r w:rsidRPr="00C82436">
              <w:rPr>
                <w:b/>
                <w:lang w:eastAsia="ja-JP"/>
              </w:rPr>
              <w:t>Remembering/concentrating</w:t>
            </w:r>
          </w:p>
        </w:tc>
        <w:tc>
          <w:tcPr>
            <w:tcW w:w="1107" w:type="dxa"/>
            <w:shd w:val="clear" w:color="auto" w:fill="F2F2F2" w:themeFill="background1" w:themeFillShade="F2"/>
            <w:vAlign w:val="center"/>
          </w:tcPr>
          <w:p w14:paraId="2DBB67BB" w14:textId="77777777" w:rsidR="005009AA" w:rsidRDefault="005009AA" w:rsidP="00AE32EF">
            <w:pPr>
              <w:rPr>
                <w:lang w:eastAsia="ja-JP"/>
              </w:rPr>
            </w:pPr>
            <w:r>
              <w:rPr>
                <w:lang w:eastAsia="ja-JP"/>
              </w:rPr>
              <w:t>3,573,168</w:t>
            </w:r>
          </w:p>
        </w:tc>
        <w:tc>
          <w:tcPr>
            <w:tcW w:w="1079" w:type="dxa"/>
            <w:shd w:val="clear" w:color="auto" w:fill="F2F2F2" w:themeFill="background1" w:themeFillShade="F2"/>
            <w:vAlign w:val="center"/>
          </w:tcPr>
          <w:p w14:paraId="0987325A" w14:textId="77777777" w:rsidR="005009AA" w:rsidRDefault="005009AA" w:rsidP="00AE32EF">
            <w:pPr>
              <w:rPr>
                <w:lang w:eastAsia="ja-JP"/>
              </w:rPr>
            </w:pPr>
            <w:r>
              <w:rPr>
                <w:lang w:eastAsia="ja-JP"/>
              </w:rPr>
              <w:t>72,906</w:t>
            </w:r>
          </w:p>
        </w:tc>
        <w:tc>
          <w:tcPr>
            <w:tcW w:w="1203" w:type="dxa"/>
            <w:shd w:val="clear" w:color="auto" w:fill="F2F2F2" w:themeFill="background1" w:themeFillShade="F2"/>
            <w:vAlign w:val="center"/>
          </w:tcPr>
          <w:p w14:paraId="22A349C4" w14:textId="77777777" w:rsidR="005009AA" w:rsidRDefault="005009AA" w:rsidP="00AE32EF">
            <w:pPr>
              <w:rPr>
                <w:lang w:eastAsia="ja-JP"/>
              </w:rPr>
            </w:pPr>
            <w:r>
              <w:rPr>
                <w:lang w:eastAsia="ja-JP"/>
              </w:rPr>
              <w:t>21,987</w:t>
            </w:r>
          </w:p>
        </w:tc>
        <w:tc>
          <w:tcPr>
            <w:tcW w:w="1040" w:type="dxa"/>
            <w:shd w:val="clear" w:color="auto" w:fill="F2F2F2" w:themeFill="background1" w:themeFillShade="F2"/>
            <w:vAlign w:val="center"/>
          </w:tcPr>
          <w:p w14:paraId="6D5197FA" w14:textId="77777777" w:rsidR="005009AA" w:rsidRDefault="005009AA" w:rsidP="00AE32EF">
            <w:pPr>
              <w:rPr>
                <w:lang w:eastAsia="ja-JP"/>
              </w:rPr>
            </w:pPr>
            <w:r>
              <w:rPr>
                <w:lang w:eastAsia="ja-JP"/>
              </w:rPr>
              <w:t>5,831</w:t>
            </w:r>
          </w:p>
        </w:tc>
        <w:tc>
          <w:tcPr>
            <w:tcW w:w="1416" w:type="dxa"/>
            <w:shd w:val="clear" w:color="auto" w:fill="F2F2F2" w:themeFill="background1" w:themeFillShade="F2"/>
            <w:vAlign w:val="center"/>
          </w:tcPr>
          <w:p w14:paraId="6E403F5D" w14:textId="14760B38" w:rsidR="005009AA" w:rsidRDefault="00CA1F5D" w:rsidP="00AE32EF">
            <w:pPr>
              <w:rPr>
                <w:lang w:eastAsia="ja-JP"/>
              </w:rPr>
            </w:pPr>
            <w:r>
              <w:rPr>
                <w:lang w:eastAsia="ja-JP"/>
              </w:rPr>
              <w:t>3,673,892</w:t>
            </w:r>
          </w:p>
        </w:tc>
      </w:tr>
      <w:tr w:rsidR="005009AA" w14:paraId="33E3AF47" w14:textId="77777777" w:rsidTr="00AE32EF">
        <w:tc>
          <w:tcPr>
            <w:tcW w:w="3163" w:type="dxa"/>
            <w:gridSpan w:val="2"/>
            <w:vAlign w:val="center"/>
          </w:tcPr>
          <w:p w14:paraId="02D933E5" w14:textId="77777777" w:rsidR="00BA4C7B" w:rsidRDefault="00BA4C7B" w:rsidP="00BA4C7B">
            <w:pPr>
              <w:jc w:val="center"/>
              <w:rPr>
                <w:lang w:eastAsia="ja-JP"/>
              </w:rPr>
            </w:pPr>
          </w:p>
          <w:p w14:paraId="70E622A0" w14:textId="3CE1F357" w:rsidR="00BA4C7B" w:rsidRPr="00FB6C69" w:rsidRDefault="005009AA" w:rsidP="00BA4C7B">
            <w:pPr>
              <w:jc w:val="center"/>
              <w:rPr>
                <w:lang w:eastAsia="ja-JP"/>
              </w:rPr>
            </w:pPr>
            <w:r w:rsidRPr="00FB6C69">
              <w:rPr>
                <w:lang w:eastAsia="ja-JP"/>
              </w:rPr>
              <w:t>Percent of total population</w:t>
            </w:r>
          </w:p>
        </w:tc>
        <w:tc>
          <w:tcPr>
            <w:tcW w:w="1107" w:type="dxa"/>
            <w:vAlign w:val="center"/>
          </w:tcPr>
          <w:p w14:paraId="47CB36E1" w14:textId="009FB5DC" w:rsidR="005009AA" w:rsidRDefault="00CA1F5D" w:rsidP="00AE32EF">
            <w:pPr>
              <w:rPr>
                <w:lang w:eastAsia="ja-JP"/>
              </w:rPr>
            </w:pPr>
            <w:r>
              <w:rPr>
                <w:lang w:eastAsia="ja-JP"/>
              </w:rPr>
              <w:t>96%</w:t>
            </w:r>
          </w:p>
        </w:tc>
        <w:tc>
          <w:tcPr>
            <w:tcW w:w="1079" w:type="dxa"/>
            <w:vAlign w:val="center"/>
          </w:tcPr>
          <w:p w14:paraId="5A053F29" w14:textId="0A106A74" w:rsidR="005009AA" w:rsidRDefault="00CA1F5D" w:rsidP="00AE32EF">
            <w:pPr>
              <w:rPr>
                <w:lang w:eastAsia="ja-JP"/>
              </w:rPr>
            </w:pPr>
            <w:r>
              <w:rPr>
                <w:lang w:eastAsia="ja-JP"/>
              </w:rPr>
              <w:t>1.96%</w:t>
            </w:r>
          </w:p>
        </w:tc>
        <w:tc>
          <w:tcPr>
            <w:tcW w:w="1203" w:type="dxa"/>
            <w:vAlign w:val="center"/>
          </w:tcPr>
          <w:p w14:paraId="1654F78A" w14:textId="32D09A17" w:rsidR="005009AA" w:rsidRDefault="00CA1F5D" w:rsidP="00AE32EF">
            <w:pPr>
              <w:rPr>
                <w:lang w:eastAsia="ja-JP"/>
              </w:rPr>
            </w:pPr>
            <w:r>
              <w:rPr>
                <w:lang w:eastAsia="ja-JP"/>
              </w:rPr>
              <w:t>.59%</w:t>
            </w:r>
          </w:p>
        </w:tc>
        <w:tc>
          <w:tcPr>
            <w:tcW w:w="1040" w:type="dxa"/>
            <w:vAlign w:val="center"/>
          </w:tcPr>
          <w:p w14:paraId="54A93555" w14:textId="07B4414F" w:rsidR="005009AA" w:rsidRDefault="00CA1F5D" w:rsidP="00AE32EF">
            <w:pPr>
              <w:rPr>
                <w:lang w:eastAsia="ja-JP"/>
              </w:rPr>
            </w:pPr>
            <w:r>
              <w:rPr>
                <w:lang w:eastAsia="ja-JP"/>
              </w:rPr>
              <w:t>.16%</w:t>
            </w:r>
          </w:p>
        </w:tc>
        <w:tc>
          <w:tcPr>
            <w:tcW w:w="1416" w:type="dxa"/>
            <w:vAlign w:val="center"/>
          </w:tcPr>
          <w:p w14:paraId="7A6FF3AA" w14:textId="0F992150" w:rsidR="005009AA" w:rsidRDefault="00CA1F5D" w:rsidP="00AE32EF">
            <w:pPr>
              <w:rPr>
                <w:lang w:eastAsia="ja-JP"/>
              </w:rPr>
            </w:pPr>
            <w:r>
              <w:rPr>
                <w:lang w:eastAsia="ja-JP"/>
              </w:rPr>
              <w:t>98.9%</w:t>
            </w:r>
          </w:p>
        </w:tc>
      </w:tr>
      <w:tr w:rsidR="005009AA" w14:paraId="11B40266" w14:textId="77777777" w:rsidTr="00AE32EF">
        <w:tc>
          <w:tcPr>
            <w:tcW w:w="3163" w:type="dxa"/>
            <w:gridSpan w:val="2"/>
            <w:shd w:val="clear" w:color="auto" w:fill="F2F2F2" w:themeFill="background1" w:themeFillShade="F2"/>
            <w:vAlign w:val="center"/>
          </w:tcPr>
          <w:p w14:paraId="61A882AD" w14:textId="77777777" w:rsidR="00BA4C7B" w:rsidRDefault="00BA4C7B" w:rsidP="00BA4C7B">
            <w:pPr>
              <w:jc w:val="center"/>
              <w:rPr>
                <w:b/>
                <w:lang w:eastAsia="ja-JP"/>
              </w:rPr>
            </w:pPr>
          </w:p>
          <w:p w14:paraId="3F0EAA71" w14:textId="43412FFD" w:rsidR="005009AA" w:rsidRPr="00B70B72" w:rsidRDefault="005009AA" w:rsidP="00BA4C7B">
            <w:pPr>
              <w:jc w:val="center"/>
              <w:rPr>
                <w:b/>
                <w:lang w:eastAsia="ja-JP"/>
              </w:rPr>
            </w:pPr>
            <w:r w:rsidRPr="00C82436">
              <w:rPr>
                <w:b/>
                <w:lang w:eastAsia="ja-JP"/>
              </w:rPr>
              <w:t>Communicating</w:t>
            </w:r>
          </w:p>
        </w:tc>
        <w:tc>
          <w:tcPr>
            <w:tcW w:w="1107" w:type="dxa"/>
            <w:shd w:val="clear" w:color="auto" w:fill="F2F2F2" w:themeFill="background1" w:themeFillShade="F2"/>
            <w:vAlign w:val="center"/>
          </w:tcPr>
          <w:p w14:paraId="30AD96A8" w14:textId="77777777" w:rsidR="005009AA" w:rsidRDefault="005009AA" w:rsidP="00AE32EF">
            <w:pPr>
              <w:rPr>
                <w:lang w:eastAsia="ja-JP"/>
              </w:rPr>
            </w:pPr>
            <w:r>
              <w:rPr>
                <w:lang w:eastAsia="ja-JP"/>
              </w:rPr>
              <w:t>3,607,943</w:t>
            </w:r>
          </w:p>
        </w:tc>
        <w:tc>
          <w:tcPr>
            <w:tcW w:w="1079" w:type="dxa"/>
            <w:shd w:val="clear" w:color="auto" w:fill="F2F2F2" w:themeFill="background1" w:themeFillShade="F2"/>
            <w:vAlign w:val="center"/>
          </w:tcPr>
          <w:p w14:paraId="0E796A33" w14:textId="77777777" w:rsidR="005009AA" w:rsidRDefault="005009AA" w:rsidP="00AE32EF">
            <w:pPr>
              <w:rPr>
                <w:lang w:eastAsia="ja-JP"/>
              </w:rPr>
            </w:pPr>
            <w:r>
              <w:rPr>
                <w:lang w:eastAsia="ja-JP"/>
              </w:rPr>
              <w:t>42,919</w:t>
            </w:r>
          </w:p>
        </w:tc>
        <w:tc>
          <w:tcPr>
            <w:tcW w:w="1203" w:type="dxa"/>
            <w:shd w:val="clear" w:color="auto" w:fill="F2F2F2" w:themeFill="background1" w:themeFillShade="F2"/>
            <w:vAlign w:val="center"/>
          </w:tcPr>
          <w:p w14:paraId="62EBDEB9" w14:textId="77777777" w:rsidR="005009AA" w:rsidRDefault="005009AA" w:rsidP="00AE32EF">
            <w:pPr>
              <w:rPr>
                <w:lang w:eastAsia="ja-JP"/>
              </w:rPr>
            </w:pPr>
            <w:r>
              <w:rPr>
                <w:lang w:eastAsia="ja-JP"/>
              </w:rPr>
              <w:t>16,246</w:t>
            </w:r>
          </w:p>
        </w:tc>
        <w:tc>
          <w:tcPr>
            <w:tcW w:w="1040" w:type="dxa"/>
            <w:shd w:val="clear" w:color="auto" w:fill="F2F2F2" w:themeFill="background1" w:themeFillShade="F2"/>
            <w:vAlign w:val="center"/>
          </w:tcPr>
          <w:p w14:paraId="0DCC41E4" w14:textId="77777777" w:rsidR="005009AA" w:rsidRDefault="005009AA" w:rsidP="00AE32EF">
            <w:pPr>
              <w:rPr>
                <w:lang w:eastAsia="ja-JP"/>
              </w:rPr>
            </w:pPr>
            <w:r>
              <w:rPr>
                <w:lang w:eastAsia="ja-JP"/>
              </w:rPr>
              <w:t>6,784</w:t>
            </w:r>
          </w:p>
        </w:tc>
        <w:tc>
          <w:tcPr>
            <w:tcW w:w="1416" w:type="dxa"/>
            <w:shd w:val="clear" w:color="auto" w:fill="F2F2F2" w:themeFill="background1" w:themeFillShade="F2"/>
            <w:vAlign w:val="center"/>
          </w:tcPr>
          <w:p w14:paraId="700883C5" w14:textId="268D194A" w:rsidR="005009AA" w:rsidRDefault="00C71C94" w:rsidP="00AE32EF">
            <w:pPr>
              <w:rPr>
                <w:lang w:eastAsia="ja-JP"/>
              </w:rPr>
            </w:pPr>
            <w:r>
              <w:rPr>
                <w:lang w:eastAsia="ja-JP"/>
              </w:rPr>
              <w:t>3,673,892</w:t>
            </w:r>
          </w:p>
        </w:tc>
      </w:tr>
      <w:tr w:rsidR="005009AA" w14:paraId="179E4FCA" w14:textId="77777777" w:rsidTr="00AE32EF">
        <w:tc>
          <w:tcPr>
            <w:tcW w:w="3163" w:type="dxa"/>
            <w:gridSpan w:val="2"/>
            <w:vAlign w:val="center"/>
          </w:tcPr>
          <w:p w14:paraId="18AA0051" w14:textId="77777777" w:rsidR="00BA4C7B" w:rsidRDefault="00BA4C7B" w:rsidP="00BA4C7B">
            <w:pPr>
              <w:jc w:val="center"/>
              <w:rPr>
                <w:lang w:eastAsia="ja-JP"/>
              </w:rPr>
            </w:pPr>
          </w:p>
          <w:p w14:paraId="41CCB0D6" w14:textId="36DADF84" w:rsidR="00BA4C7B" w:rsidRPr="00FB6C69" w:rsidRDefault="005009AA" w:rsidP="00BA4C7B">
            <w:pPr>
              <w:jc w:val="center"/>
              <w:rPr>
                <w:lang w:eastAsia="ja-JP"/>
              </w:rPr>
            </w:pPr>
            <w:r w:rsidRPr="00FB6C69">
              <w:rPr>
                <w:lang w:eastAsia="ja-JP"/>
              </w:rPr>
              <w:t>Percent of total population</w:t>
            </w:r>
          </w:p>
        </w:tc>
        <w:tc>
          <w:tcPr>
            <w:tcW w:w="1107" w:type="dxa"/>
            <w:vAlign w:val="center"/>
          </w:tcPr>
          <w:p w14:paraId="64A8DAE8" w14:textId="2ADBC518" w:rsidR="005009AA" w:rsidRDefault="00C11EC2" w:rsidP="00AE32EF">
            <w:pPr>
              <w:rPr>
                <w:lang w:eastAsia="ja-JP"/>
              </w:rPr>
            </w:pPr>
            <w:r>
              <w:rPr>
                <w:lang w:eastAsia="ja-JP"/>
              </w:rPr>
              <w:t>97%</w:t>
            </w:r>
          </w:p>
        </w:tc>
        <w:tc>
          <w:tcPr>
            <w:tcW w:w="1079" w:type="dxa"/>
            <w:vAlign w:val="center"/>
          </w:tcPr>
          <w:p w14:paraId="3CE2D5F7" w14:textId="4C2503DB" w:rsidR="005009AA" w:rsidRDefault="00C11EC2" w:rsidP="00AE32EF">
            <w:pPr>
              <w:rPr>
                <w:lang w:eastAsia="ja-JP"/>
              </w:rPr>
            </w:pPr>
            <w:r>
              <w:rPr>
                <w:lang w:eastAsia="ja-JP"/>
              </w:rPr>
              <w:t>1.15%</w:t>
            </w:r>
          </w:p>
        </w:tc>
        <w:tc>
          <w:tcPr>
            <w:tcW w:w="1203" w:type="dxa"/>
            <w:vAlign w:val="center"/>
          </w:tcPr>
          <w:p w14:paraId="65373CD8" w14:textId="4311D61B" w:rsidR="005009AA" w:rsidRDefault="00C11EC2" w:rsidP="00AE32EF">
            <w:pPr>
              <w:rPr>
                <w:lang w:eastAsia="ja-JP"/>
              </w:rPr>
            </w:pPr>
            <w:r>
              <w:rPr>
                <w:lang w:eastAsia="ja-JP"/>
              </w:rPr>
              <w:t>.44%</w:t>
            </w:r>
          </w:p>
        </w:tc>
        <w:tc>
          <w:tcPr>
            <w:tcW w:w="1040" w:type="dxa"/>
            <w:vAlign w:val="center"/>
          </w:tcPr>
          <w:p w14:paraId="13261BB0" w14:textId="4F17F73F" w:rsidR="005009AA" w:rsidRDefault="00D81A51" w:rsidP="00AE32EF">
            <w:pPr>
              <w:rPr>
                <w:lang w:eastAsia="ja-JP"/>
              </w:rPr>
            </w:pPr>
            <w:r>
              <w:rPr>
                <w:lang w:eastAsia="ja-JP"/>
              </w:rPr>
              <w:t>.18%</w:t>
            </w:r>
          </w:p>
        </w:tc>
        <w:tc>
          <w:tcPr>
            <w:tcW w:w="1416" w:type="dxa"/>
            <w:vAlign w:val="center"/>
          </w:tcPr>
          <w:p w14:paraId="3800F406" w14:textId="65751216" w:rsidR="005009AA" w:rsidRDefault="00D81A51" w:rsidP="00AE32EF">
            <w:pPr>
              <w:rPr>
                <w:lang w:eastAsia="ja-JP"/>
              </w:rPr>
            </w:pPr>
            <w:r>
              <w:rPr>
                <w:lang w:eastAsia="ja-JP"/>
              </w:rPr>
              <w:t>98.9%</w:t>
            </w:r>
          </w:p>
        </w:tc>
      </w:tr>
      <w:tr w:rsidR="005009AA" w14:paraId="1BD16607" w14:textId="77777777" w:rsidTr="00AE32EF">
        <w:tc>
          <w:tcPr>
            <w:tcW w:w="3163" w:type="dxa"/>
            <w:gridSpan w:val="2"/>
            <w:shd w:val="clear" w:color="auto" w:fill="F2F2F2" w:themeFill="background1" w:themeFillShade="F2"/>
            <w:vAlign w:val="center"/>
          </w:tcPr>
          <w:p w14:paraId="4CDAE942" w14:textId="77777777" w:rsidR="00BA4C7B" w:rsidRDefault="00BA4C7B" w:rsidP="00BA4C7B">
            <w:pPr>
              <w:jc w:val="center"/>
              <w:rPr>
                <w:b/>
                <w:lang w:eastAsia="ja-JP"/>
              </w:rPr>
            </w:pPr>
          </w:p>
          <w:p w14:paraId="3B801752" w14:textId="05BDA64B" w:rsidR="005009AA" w:rsidRPr="00B70B72" w:rsidRDefault="005009AA" w:rsidP="00BA4C7B">
            <w:pPr>
              <w:jc w:val="center"/>
              <w:rPr>
                <w:b/>
                <w:lang w:eastAsia="ja-JP"/>
              </w:rPr>
            </w:pPr>
            <w:r w:rsidRPr="00C82436">
              <w:rPr>
                <w:b/>
                <w:lang w:eastAsia="ja-JP"/>
              </w:rPr>
              <w:t>Self-Care</w:t>
            </w:r>
          </w:p>
        </w:tc>
        <w:tc>
          <w:tcPr>
            <w:tcW w:w="1107" w:type="dxa"/>
            <w:shd w:val="clear" w:color="auto" w:fill="F2F2F2" w:themeFill="background1" w:themeFillShade="F2"/>
            <w:vAlign w:val="center"/>
          </w:tcPr>
          <w:p w14:paraId="3C0B80F4" w14:textId="77777777" w:rsidR="005009AA" w:rsidRDefault="005009AA" w:rsidP="00AE32EF">
            <w:pPr>
              <w:rPr>
                <w:lang w:eastAsia="ja-JP"/>
              </w:rPr>
            </w:pPr>
            <w:r>
              <w:rPr>
                <w:lang w:eastAsia="ja-JP"/>
              </w:rPr>
              <w:t>3,575,440</w:t>
            </w:r>
          </w:p>
        </w:tc>
        <w:tc>
          <w:tcPr>
            <w:tcW w:w="1079" w:type="dxa"/>
            <w:shd w:val="clear" w:color="auto" w:fill="F2F2F2" w:themeFill="background1" w:themeFillShade="F2"/>
            <w:vAlign w:val="center"/>
          </w:tcPr>
          <w:p w14:paraId="205ED427" w14:textId="77777777" w:rsidR="005009AA" w:rsidRDefault="005009AA" w:rsidP="00AE32EF">
            <w:pPr>
              <w:rPr>
                <w:lang w:eastAsia="ja-JP"/>
              </w:rPr>
            </w:pPr>
            <w:r>
              <w:rPr>
                <w:lang w:eastAsia="ja-JP"/>
              </w:rPr>
              <w:t>57,275</w:t>
            </w:r>
          </w:p>
        </w:tc>
        <w:tc>
          <w:tcPr>
            <w:tcW w:w="1203" w:type="dxa"/>
            <w:shd w:val="clear" w:color="auto" w:fill="F2F2F2" w:themeFill="background1" w:themeFillShade="F2"/>
            <w:vAlign w:val="center"/>
          </w:tcPr>
          <w:p w14:paraId="70FDA8E4" w14:textId="77777777" w:rsidR="005009AA" w:rsidRDefault="005009AA" w:rsidP="00AE32EF">
            <w:pPr>
              <w:rPr>
                <w:lang w:eastAsia="ja-JP"/>
              </w:rPr>
            </w:pPr>
            <w:r>
              <w:rPr>
                <w:lang w:eastAsia="ja-JP"/>
              </w:rPr>
              <w:t>25,951</w:t>
            </w:r>
          </w:p>
        </w:tc>
        <w:tc>
          <w:tcPr>
            <w:tcW w:w="1040" w:type="dxa"/>
            <w:shd w:val="clear" w:color="auto" w:fill="F2F2F2" w:themeFill="background1" w:themeFillShade="F2"/>
            <w:vAlign w:val="center"/>
          </w:tcPr>
          <w:p w14:paraId="4E453308" w14:textId="77777777" w:rsidR="005009AA" w:rsidRDefault="005009AA" w:rsidP="00AE32EF">
            <w:pPr>
              <w:rPr>
                <w:lang w:eastAsia="ja-JP"/>
              </w:rPr>
            </w:pPr>
            <w:r>
              <w:rPr>
                <w:lang w:eastAsia="ja-JP"/>
              </w:rPr>
              <w:t>15,226</w:t>
            </w:r>
          </w:p>
        </w:tc>
        <w:tc>
          <w:tcPr>
            <w:tcW w:w="1416" w:type="dxa"/>
            <w:shd w:val="clear" w:color="auto" w:fill="F2F2F2" w:themeFill="background1" w:themeFillShade="F2"/>
            <w:vAlign w:val="center"/>
          </w:tcPr>
          <w:p w14:paraId="4FC38BA7" w14:textId="5743CCE7" w:rsidR="005009AA" w:rsidRDefault="00D81A51" w:rsidP="00AE32EF">
            <w:pPr>
              <w:rPr>
                <w:lang w:eastAsia="ja-JP"/>
              </w:rPr>
            </w:pPr>
            <w:r>
              <w:rPr>
                <w:lang w:eastAsia="ja-JP"/>
              </w:rPr>
              <w:t>3,673,892</w:t>
            </w:r>
          </w:p>
        </w:tc>
      </w:tr>
      <w:tr w:rsidR="005009AA" w14:paraId="53E9E561" w14:textId="77777777" w:rsidTr="00AE32EF">
        <w:tc>
          <w:tcPr>
            <w:tcW w:w="3163" w:type="dxa"/>
            <w:gridSpan w:val="2"/>
            <w:vAlign w:val="center"/>
          </w:tcPr>
          <w:p w14:paraId="05336DE9" w14:textId="77777777" w:rsidR="00BA4C7B" w:rsidRDefault="00BA4C7B" w:rsidP="00BA4C7B">
            <w:pPr>
              <w:jc w:val="center"/>
              <w:rPr>
                <w:lang w:eastAsia="ja-JP"/>
              </w:rPr>
            </w:pPr>
          </w:p>
          <w:p w14:paraId="4B43E4A6" w14:textId="57A14ED5" w:rsidR="00BA4C7B" w:rsidRPr="00FB6C69" w:rsidRDefault="005009AA" w:rsidP="00BA4C7B">
            <w:pPr>
              <w:jc w:val="center"/>
              <w:rPr>
                <w:lang w:eastAsia="ja-JP"/>
              </w:rPr>
            </w:pPr>
            <w:r w:rsidRPr="00FB6C69">
              <w:rPr>
                <w:lang w:eastAsia="ja-JP"/>
              </w:rPr>
              <w:t>Percent of total population</w:t>
            </w:r>
          </w:p>
        </w:tc>
        <w:tc>
          <w:tcPr>
            <w:tcW w:w="1107" w:type="dxa"/>
            <w:vAlign w:val="center"/>
          </w:tcPr>
          <w:p w14:paraId="06A78070" w14:textId="4E6D59B0" w:rsidR="005009AA" w:rsidRDefault="00D81A51" w:rsidP="00AE32EF">
            <w:pPr>
              <w:rPr>
                <w:lang w:eastAsia="ja-JP"/>
              </w:rPr>
            </w:pPr>
            <w:r>
              <w:rPr>
                <w:lang w:eastAsia="ja-JP"/>
              </w:rPr>
              <w:t>96%</w:t>
            </w:r>
          </w:p>
        </w:tc>
        <w:tc>
          <w:tcPr>
            <w:tcW w:w="1079" w:type="dxa"/>
            <w:vAlign w:val="center"/>
          </w:tcPr>
          <w:p w14:paraId="62F6EAC7" w14:textId="755164A9" w:rsidR="005009AA" w:rsidRDefault="00F37BB4" w:rsidP="00AE32EF">
            <w:pPr>
              <w:rPr>
                <w:lang w:eastAsia="ja-JP"/>
              </w:rPr>
            </w:pPr>
            <w:r>
              <w:rPr>
                <w:lang w:eastAsia="ja-JP"/>
              </w:rPr>
              <w:t>1.5%</w:t>
            </w:r>
          </w:p>
        </w:tc>
        <w:tc>
          <w:tcPr>
            <w:tcW w:w="1203" w:type="dxa"/>
            <w:vAlign w:val="center"/>
          </w:tcPr>
          <w:p w14:paraId="3599C6EF" w14:textId="4E8FAD24" w:rsidR="005009AA" w:rsidRDefault="00F37BB4" w:rsidP="00AE32EF">
            <w:pPr>
              <w:rPr>
                <w:lang w:eastAsia="ja-JP"/>
              </w:rPr>
            </w:pPr>
            <w:r>
              <w:rPr>
                <w:lang w:eastAsia="ja-JP"/>
              </w:rPr>
              <w:t>.698%</w:t>
            </w:r>
          </w:p>
        </w:tc>
        <w:tc>
          <w:tcPr>
            <w:tcW w:w="1040" w:type="dxa"/>
            <w:vAlign w:val="center"/>
          </w:tcPr>
          <w:p w14:paraId="67719537" w14:textId="78F220C1" w:rsidR="005009AA" w:rsidRDefault="00F37BB4" w:rsidP="00AE32EF">
            <w:pPr>
              <w:rPr>
                <w:lang w:eastAsia="ja-JP"/>
              </w:rPr>
            </w:pPr>
            <w:r>
              <w:rPr>
                <w:lang w:eastAsia="ja-JP"/>
              </w:rPr>
              <w:t>.41%</w:t>
            </w:r>
          </w:p>
        </w:tc>
        <w:tc>
          <w:tcPr>
            <w:tcW w:w="1416" w:type="dxa"/>
            <w:vAlign w:val="center"/>
          </w:tcPr>
          <w:p w14:paraId="0B764962" w14:textId="5F189DDF" w:rsidR="005009AA" w:rsidRDefault="00D81A51" w:rsidP="00AE32EF">
            <w:pPr>
              <w:rPr>
                <w:lang w:eastAsia="ja-JP"/>
              </w:rPr>
            </w:pPr>
            <w:r>
              <w:rPr>
                <w:lang w:eastAsia="ja-JP"/>
              </w:rPr>
              <w:t>98.9%</w:t>
            </w:r>
          </w:p>
        </w:tc>
      </w:tr>
      <w:tr w:rsidR="005F349F" w14:paraId="001EC256" w14:textId="77777777" w:rsidTr="00AE32EF">
        <w:tc>
          <w:tcPr>
            <w:tcW w:w="3163" w:type="dxa"/>
            <w:gridSpan w:val="2"/>
            <w:vAlign w:val="center"/>
          </w:tcPr>
          <w:p w14:paraId="257932D8" w14:textId="77777777" w:rsidR="005F349F" w:rsidRDefault="005F349F" w:rsidP="00BA4C7B">
            <w:pPr>
              <w:jc w:val="center"/>
              <w:rPr>
                <w:lang w:eastAsia="ja-JP"/>
              </w:rPr>
            </w:pPr>
          </w:p>
          <w:p w14:paraId="5E9364C1" w14:textId="0F50AFE9" w:rsidR="005F349F" w:rsidRDefault="005F349F" w:rsidP="00BA4C7B">
            <w:pPr>
              <w:jc w:val="center"/>
              <w:rPr>
                <w:lang w:eastAsia="ja-JP"/>
              </w:rPr>
            </w:pPr>
            <w:r>
              <w:rPr>
                <w:lang w:eastAsia="ja-JP"/>
              </w:rPr>
              <w:t>TOTAL</w:t>
            </w:r>
          </w:p>
        </w:tc>
        <w:tc>
          <w:tcPr>
            <w:tcW w:w="1107" w:type="dxa"/>
            <w:vAlign w:val="center"/>
          </w:tcPr>
          <w:p w14:paraId="578D31A1" w14:textId="1E49C67F" w:rsidR="005F349F" w:rsidRDefault="005F349F" w:rsidP="00AE32EF">
            <w:pPr>
              <w:rPr>
                <w:lang w:eastAsia="ja-JP"/>
              </w:rPr>
            </w:pPr>
            <w:r>
              <w:rPr>
                <w:lang w:eastAsia="ja-JP"/>
              </w:rPr>
              <w:t>N/A</w:t>
            </w:r>
          </w:p>
        </w:tc>
        <w:tc>
          <w:tcPr>
            <w:tcW w:w="1079" w:type="dxa"/>
            <w:vAlign w:val="center"/>
          </w:tcPr>
          <w:p w14:paraId="5EB5CE72" w14:textId="410A60C7" w:rsidR="005F349F" w:rsidRDefault="00063422" w:rsidP="00AE32EF">
            <w:pPr>
              <w:rPr>
                <w:lang w:eastAsia="ja-JP"/>
              </w:rPr>
            </w:pPr>
            <w:r>
              <w:rPr>
                <w:lang w:eastAsia="ja-JP"/>
              </w:rPr>
              <w:t>977,633</w:t>
            </w:r>
          </w:p>
        </w:tc>
        <w:tc>
          <w:tcPr>
            <w:tcW w:w="1203" w:type="dxa"/>
            <w:vAlign w:val="center"/>
          </w:tcPr>
          <w:p w14:paraId="7FBDC6E6" w14:textId="0C13B22F" w:rsidR="005F349F" w:rsidRDefault="00A760D8" w:rsidP="00AE32EF">
            <w:pPr>
              <w:rPr>
                <w:lang w:eastAsia="ja-JP"/>
              </w:rPr>
            </w:pPr>
            <w:r>
              <w:rPr>
                <w:lang w:eastAsia="ja-JP"/>
              </w:rPr>
              <w:t>264,966</w:t>
            </w:r>
          </w:p>
        </w:tc>
        <w:tc>
          <w:tcPr>
            <w:tcW w:w="1040" w:type="dxa"/>
            <w:vAlign w:val="center"/>
          </w:tcPr>
          <w:p w14:paraId="2E845D71" w14:textId="0FA2FE45" w:rsidR="005F349F" w:rsidRDefault="009A16B4" w:rsidP="00AE32EF">
            <w:pPr>
              <w:rPr>
                <w:lang w:eastAsia="ja-JP"/>
              </w:rPr>
            </w:pPr>
            <w:r>
              <w:rPr>
                <w:lang w:eastAsia="ja-JP"/>
              </w:rPr>
              <w:t>59,076</w:t>
            </w:r>
          </w:p>
        </w:tc>
        <w:tc>
          <w:tcPr>
            <w:tcW w:w="1416" w:type="dxa"/>
            <w:vAlign w:val="center"/>
          </w:tcPr>
          <w:p w14:paraId="27018381" w14:textId="7E89BE7F" w:rsidR="005F349F" w:rsidRDefault="009A16B4" w:rsidP="00AE32EF">
            <w:pPr>
              <w:rPr>
                <w:lang w:eastAsia="ja-JP"/>
              </w:rPr>
            </w:pPr>
            <w:r>
              <w:rPr>
                <w:lang w:eastAsia="ja-JP"/>
              </w:rPr>
              <w:t>1,301,675</w:t>
            </w:r>
          </w:p>
        </w:tc>
      </w:tr>
      <w:tr w:rsidR="00063422" w14:paraId="7EA09E1D" w14:textId="77777777" w:rsidTr="00AE32EF">
        <w:tc>
          <w:tcPr>
            <w:tcW w:w="3163" w:type="dxa"/>
            <w:gridSpan w:val="2"/>
            <w:vAlign w:val="center"/>
          </w:tcPr>
          <w:p w14:paraId="785B3837" w14:textId="77777777" w:rsidR="00063422" w:rsidRDefault="00063422" w:rsidP="00063422">
            <w:pPr>
              <w:jc w:val="center"/>
              <w:rPr>
                <w:lang w:eastAsia="ja-JP"/>
              </w:rPr>
            </w:pPr>
          </w:p>
          <w:p w14:paraId="2703A6DC" w14:textId="3863C158" w:rsidR="00063422" w:rsidRDefault="00063422" w:rsidP="00BA4C7B">
            <w:pPr>
              <w:jc w:val="center"/>
              <w:rPr>
                <w:lang w:eastAsia="ja-JP"/>
              </w:rPr>
            </w:pPr>
            <w:r w:rsidRPr="00FB6C69">
              <w:rPr>
                <w:lang w:eastAsia="ja-JP"/>
              </w:rPr>
              <w:t>Percent of total population</w:t>
            </w:r>
          </w:p>
        </w:tc>
        <w:tc>
          <w:tcPr>
            <w:tcW w:w="1107" w:type="dxa"/>
            <w:vAlign w:val="center"/>
          </w:tcPr>
          <w:p w14:paraId="52250995" w14:textId="352EA634" w:rsidR="00063422" w:rsidRDefault="00A760D8" w:rsidP="00AE32EF">
            <w:pPr>
              <w:rPr>
                <w:lang w:eastAsia="ja-JP"/>
              </w:rPr>
            </w:pPr>
            <w:r>
              <w:rPr>
                <w:lang w:eastAsia="ja-JP"/>
              </w:rPr>
              <w:t>N/A</w:t>
            </w:r>
          </w:p>
        </w:tc>
        <w:tc>
          <w:tcPr>
            <w:tcW w:w="1079" w:type="dxa"/>
            <w:vAlign w:val="center"/>
          </w:tcPr>
          <w:p w14:paraId="71ED73CA" w14:textId="65FD125A" w:rsidR="00063422" w:rsidRDefault="00063422" w:rsidP="00AE32EF">
            <w:pPr>
              <w:rPr>
                <w:lang w:eastAsia="ja-JP"/>
              </w:rPr>
            </w:pPr>
            <w:r>
              <w:rPr>
                <w:lang w:eastAsia="ja-JP"/>
              </w:rPr>
              <w:t>26.3%</w:t>
            </w:r>
          </w:p>
        </w:tc>
        <w:tc>
          <w:tcPr>
            <w:tcW w:w="1203" w:type="dxa"/>
            <w:vAlign w:val="center"/>
          </w:tcPr>
          <w:p w14:paraId="3D800458" w14:textId="6AA77489" w:rsidR="00063422" w:rsidRDefault="00A760D8" w:rsidP="00AE32EF">
            <w:pPr>
              <w:rPr>
                <w:lang w:eastAsia="ja-JP"/>
              </w:rPr>
            </w:pPr>
            <w:r>
              <w:rPr>
                <w:lang w:eastAsia="ja-JP"/>
              </w:rPr>
              <w:t>7.13%</w:t>
            </w:r>
          </w:p>
        </w:tc>
        <w:tc>
          <w:tcPr>
            <w:tcW w:w="1040" w:type="dxa"/>
            <w:vAlign w:val="center"/>
          </w:tcPr>
          <w:p w14:paraId="73337676" w14:textId="7B015E40" w:rsidR="00063422" w:rsidRDefault="009A16B4" w:rsidP="00AE32EF">
            <w:pPr>
              <w:rPr>
                <w:lang w:eastAsia="ja-JP"/>
              </w:rPr>
            </w:pPr>
            <w:r>
              <w:rPr>
                <w:lang w:eastAsia="ja-JP"/>
              </w:rPr>
              <w:t>1.59%</w:t>
            </w:r>
          </w:p>
        </w:tc>
        <w:tc>
          <w:tcPr>
            <w:tcW w:w="1416" w:type="dxa"/>
            <w:vAlign w:val="center"/>
          </w:tcPr>
          <w:p w14:paraId="18548C8C" w14:textId="055E1B15" w:rsidR="00063422" w:rsidRDefault="009A16B4" w:rsidP="00AE32EF">
            <w:pPr>
              <w:rPr>
                <w:lang w:eastAsia="ja-JP"/>
              </w:rPr>
            </w:pPr>
            <w:r>
              <w:rPr>
                <w:lang w:eastAsia="ja-JP"/>
              </w:rPr>
              <w:t>35%</w:t>
            </w:r>
          </w:p>
        </w:tc>
      </w:tr>
      <w:tr w:rsidR="00B70B72" w14:paraId="42BED602" w14:textId="77777777" w:rsidTr="00AE32EF">
        <w:tc>
          <w:tcPr>
            <w:tcW w:w="3163" w:type="dxa"/>
            <w:gridSpan w:val="2"/>
            <w:shd w:val="clear" w:color="auto" w:fill="F2F2F2" w:themeFill="background1" w:themeFillShade="F2"/>
            <w:vAlign w:val="center"/>
          </w:tcPr>
          <w:p w14:paraId="625A1512" w14:textId="77777777" w:rsidR="00B70B72" w:rsidRDefault="00B70B72" w:rsidP="00BA4C7B">
            <w:pPr>
              <w:jc w:val="center"/>
              <w:rPr>
                <w:lang w:eastAsia="ja-JP"/>
              </w:rPr>
            </w:pPr>
          </w:p>
          <w:p w14:paraId="34B29E89" w14:textId="34E74F9F" w:rsidR="00B70B72" w:rsidRPr="00B70B72" w:rsidRDefault="00B70B72" w:rsidP="00BA4C7B">
            <w:pPr>
              <w:jc w:val="center"/>
              <w:rPr>
                <w:b/>
                <w:lang w:eastAsia="ja-JP"/>
              </w:rPr>
            </w:pPr>
            <w:r w:rsidRPr="00B70B72">
              <w:rPr>
                <w:b/>
                <w:lang w:eastAsia="ja-JP"/>
              </w:rPr>
              <w:t>Refusal</w:t>
            </w:r>
          </w:p>
        </w:tc>
        <w:tc>
          <w:tcPr>
            <w:tcW w:w="4429" w:type="dxa"/>
            <w:gridSpan w:val="4"/>
            <w:shd w:val="clear" w:color="auto" w:fill="F2F2F2" w:themeFill="background1" w:themeFillShade="F2"/>
            <w:vAlign w:val="center"/>
          </w:tcPr>
          <w:p w14:paraId="01E333E6" w14:textId="77777777" w:rsidR="00B70B72" w:rsidRDefault="00B70B72" w:rsidP="00AE32EF">
            <w:pPr>
              <w:rPr>
                <w:lang w:eastAsia="ja-JP"/>
              </w:rPr>
            </w:pPr>
          </w:p>
        </w:tc>
        <w:tc>
          <w:tcPr>
            <w:tcW w:w="1416" w:type="dxa"/>
            <w:shd w:val="clear" w:color="auto" w:fill="F2F2F2" w:themeFill="background1" w:themeFillShade="F2"/>
            <w:vAlign w:val="center"/>
          </w:tcPr>
          <w:p w14:paraId="044AC045" w14:textId="53CD1A9F" w:rsidR="00B70B72" w:rsidRDefault="00B70B72" w:rsidP="00AE32EF">
            <w:pPr>
              <w:rPr>
                <w:lang w:eastAsia="ja-JP"/>
              </w:rPr>
            </w:pPr>
            <w:r>
              <w:rPr>
                <w:lang w:eastAsia="ja-JP"/>
              </w:rPr>
              <w:t>7,262</w:t>
            </w:r>
          </w:p>
        </w:tc>
      </w:tr>
      <w:tr w:rsidR="00B70B72" w14:paraId="20B360E1" w14:textId="77777777" w:rsidTr="00AE32EF">
        <w:tc>
          <w:tcPr>
            <w:tcW w:w="3163" w:type="dxa"/>
            <w:gridSpan w:val="2"/>
            <w:vAlign w:val="center"/>
          </w:tcPr>
          <w:p w14:paraId="623A340B" w14:textId="77777777" w:rsidR="00B70B72" w:rsidRDefault="00B70B72" w:rsidP="00B70B72">
            <w:pPr>
              <w:jc w:val="center"/>
              <w:rPr>
                <w:lang w:eastAsia="ja-JP"/>
              </w:rPr>
            </w:pPr>
          </w:p>
          <w:p w14:paraId="68F98E9C" w14:textId="6DEB718B" w:rsidR="00B70B72" w:rsidRDefault="00B70B72" w:rsidP="00B70B72">
            <w:pPr>
              <w:jc w:val="center"/>
              <w:rPr>
                <w:lang w:eastAsia="ja-JP"/>
              </w:rPr>
            </w:pPr>
            <w:r w:rsidRPr="00FB6C69">
              <w:rPr>
                <w:lang w:eastAsia="ja-JP"/>
              </w:rPr>
              <w:t>Percent of total population</w:t>
            </w:r>
          </w:p>
        </w:tc>
        <w:tc>
          <w:tcPr>
            <w:tcW w:w="4429" w:type="dxa"/>
            <w:gridSpan w:val="4"/>
            <w:vAlign w:val="center"/>
          </w:tcPr>
          <w:p w14:paraId="4EA43B65" w14:textId="77777777" w:rsidR="00B70B72" w:rsidRDefault="00B70B72" w:rsidP="00AE32EF">
            <w:pPr>
              <w:rPr>
                <w:lang w:eastAsia="ja-JP"/>
              </w:rPr>
            </w:pPr>
          </w:p>
        </w:tc>
        <w:tc>
          <w:tcPr>
            <w:tcW w:w="1416" w:type="dxa"/>
            <w:vAlign w:val="center"/>
          </w:tcPr>
          <w:p w14:paraId="0D877580" w14:textId="06419B5F" w:rsidR="00B70B72" w:rsidRDefault="009A16B4" w:rsidP="00AE32EF">
            <w:pPr>
              <w:rPr>
                <w:lang w:eastAsia="ja-JP"/>
              </w:rPr>
            </w:pPr>
            <w:r>
              <w:rPr>
                <w:lang w:eastAsia="ja-JP"/>
              </w:rPr>
              <w:t>.195%</w:t>
            </w:r>
          </w:p>
        </w:tc>
      </w:tr>
      <w:tr w:rsidR="00B70B72" w14:paraId="441AFC5E" w14:textId="77777777" w:rsidTr="00AE32EF">
        <w:tc>
          <w:tcPr>
            <w:tcW w:w="3163" w:type="dxa"/>
            <w:gridSpan w:val="2"/>
            <w:shd w:val="clear" w:color="auto" w:fill="F2F2F2" w:themeFill="background1" w:themeFillShade="F2"/>
            <w:vAlign w:val="center"/>
          </w:tcPr>
          <w:p w14:paraId="28E658CF" w14:textId="77777777" w:rsidR="00B70B72" w:rsidRDefault="00B70B72" w:rsidP="00BA4C7B">
            <w:pPr>
              <w:jc w:val="center"/>
              <w:rPr>
                <w:lang w:eastAsia="ja-JP"/>
              </w:rPr>
            </w:pPr>
          </w:p>
          <w:p w14:paraId="39EEAE0E" w14:textId="1E12D986" w:rsidR="00B70B72" w:rsidRPr="00B70B72" w:rsidRDefault="00B70B72" w:rsidP="00BA4C7B">
            <w:pPr>
              <w:jc w:val="center"/>
              <w:rPr>
                <w:b/>
                <w:lang w:eastAsia="ja-JP"/>
              </w:rPr>
            </w:pPr>
            <w:r w:rsidRPr="00B70B72">
              <w:rPr>
                <w:b/>
                <w:lang w:eastAsia="ja-JP"/>
              </w:rPr>
              <w:t>Not stated</w:t>
            </w:r>
          </w:p>
        </w:tc>
        <w:tc>
          <w:tcPr>
            <w:tcW w:w="4429" w:type="dxa"/>
            <w:gridSpan w:val="4"/>
            <w:shd w:val="clear" w:color="auto" w:fill="F2F2F2" w:themeFill="background1" w:themeFillShade="F2"/>
            <w:vAlign w:val="center"/>
          </w:tcPr>
          <w:p w14:paraId="2825FC53" w14:textId="77777777" w:rsidR="00B70B72" w:rsidRDefault="00B70B72" w:rsidP="00AE32EF">
            <w:pPr>
              <w:rPr>
                <w:lang w:eastAsia="ja-JP"/>
              </w:rPr>
            </w:pPr>
          </w:p>
        </w:tc>
        <w:tc>
          <w:tcPr>
            <w:tcW w:w="1416" w:type="dxa"/>
            <w:shd w:val="clear" w:color="auto" w:fill="F2F2F2" w:themeFill="background1" w:themeFillShade="F2"/>
            <w:vAlign w:val="center"/>
          </w:tcPr>
          <w:p w14:paraId="544DB4B9" w14:textId="542FA40C" w:rsidR="00B70B72" w:rsidRDefault="00B70B72" w:rsidP="00AE32EF">
            <w:pPr>
              <w:rPr>
                <w:lang w:eastAsia="ja-JP"/>
              </w:rPr>
            </w:pPr>
            <w:r>
              <w:rPr>
                <w:lang w:eastAsia="ja-JP"/>
              </w:rPr>
              <w:t>32,650</w:t>
            </w:r>
          </w:p>
        </w:tc>
      </w:tr>
      <w:tr w:rsidR="00B70B72" w14:paraId="45641E97" w14:textId="77777777" w:rsidTr="00AE32EF">
        <w:tc>
          <w:tcPr>
            <w:tcW w:w="3163" w:type="dxa"/>
            <w:gridSpan w:val="2"/>
            <w:vAlign w:val="center"/>
          </w:tcPr>
          <w:p w14:paraId="7C6FE2BE" w14:textId="77777777" w:rsidR="00B70B72" w:rsidRDefault="00B70B72" w:rsidP="00B70B72">
            <w:pPr>
              <w:jc w:val="center"/>
              <w:rPr>
                <w:lang w:eastAsia="ja-JP"/>
              </w:rPr>
            </w:pPr>
          </w:p>
          <w:p w14:paraId="357B8811" w14:textId="6B5A9FF6" w:rsidR="00B70B72" w:rsidRDefault="00B70B72" w:rsidP="00B70B72">
            <w:pPr>
              <w:jc w:val="center"/>
              <w:rPr>
                <w:lang w:eastAsia="ja-JP"/>
              </w:rPr>
            </w:pPr>
            <w:r w:rsidRPr="00FB6C69">
              <w:rPr>
                <w:lang w:eastAsia="ja-JP"/>
              </w:rPr>
              <w:t>Percent of total population</w:t>
            </w:r>
          </w:p>
        </w:tc>
        <w:tc>
          <w:tcPr>
            <w:tcW w:w="4429" w:type="dxa"/>
            <w:gridSpan w:val="4"/>
            <w:vAlign w:val="center"/>
          </w:tcPr>
          <w:p w14:paraId="19292A9A" w14:textId="77777777" w:rsidR="00B70B72" w:rsidRDefault="00B70B72" w:rsidP="00AE32EF">
            <w:pPr>
              <w:rPr>
                <w:lang w:eastAsia="ja-JP"/>
              </w:rPr>
            </w:pPr>
          </w:p>
        </w:tc>
        <w:tc>
          <w:tcPr>
            <w:tcW w:w="1416" w:type="dxa"/>
            <w:vAlign w:val="center"/>
          </w:tcPr>
          <w:p w14:paraId="5B542033" w14:textId="7183E04A" w:rsidR="00B70B72" w:rsidRDefault="002307FC" w:rsidP="00AE32EF">
            <w:pPr>
              <w:rPr>
                <w:lang w:eastAsia="ja-JP"/>
              </w:rPr>
            </w:pPr>
            <w:r>
              <w:rPr>
                <w:lang w:eastAsia="ja-JP"/>
              </w:rPr>
              <w:t>.879%</w:t>
            </w:r>
          </w:p>
        </w:tc>
      </w:tr>
    </w:tbl>
    <w:p w14:paraId="64B484B2" w14:textId="77777777" w:rsidR="005F349F" w:rsidRDefault="005F349F" w:rsidP="00DA0752">
      <w:pPr>
        <w:pStyle w:val="Heading2"/>
        <w:rPr>
          <w:sz w:val="32"/>
          <w:szCs w:val="32"/>
        </w:rPr>
      </w:pPr>
    </w:p>
    <w:p w14:paraId="2EDC3B7F" w14:textId="77777777" w:rsidR="005F349F" w:rsidRDefault="005F349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CC0537A" w14:textId="14900792" w:rsidR="00DA0752" w:rsidRDefault="005F349F" w:rsidP="00DA0752">
      <w:pPr>
        <w:pStyle w:val="Heading2"/>
        <w:rPr>
          <w:sz w:val="32"/>
          <w:szCs w:val="32"/>
        </w:rPr>
      </w:pPr>
      <w:bookmarkStart w:id="40" w:name="_Toc41545923"/>
      <w:r>
        <w:rPr>
          <w:sz w:val="32"/>
          <w:szCs w:val="32"/>
        </w:rPr>
        <w:lastRenderedPageBreak/>
        <w:t>APPENDIX F</w:t>
      </w:r>
      <w:r w:rsidR="00DA0752" w:rsidRPr="00784BB0">
        <w:rPr>
          <w:sz w:val="32"/>
          <w:szCs w:val="32"/>
        </w:rPr>
        <w:t xml:space="preserve"> – </w:t>
      </w:r>
      <w:r w:rsidR="00DA0752">
        <w:rPr>
          <w:sz w:val="32"/>
          <w:szCs w:val="32"/>
        </w:rPr>
        <w:t>Rehabilitation SWOT - Raw Data</w:t>
      </w:r>
      <w:bookmarkEnd w:id="40"/>
      <w:r w:rsidR="00DA0752">
        <w:rPr>
          <w:sz w:val="32"/>
          <w:szCs w:val="32"/>
        </w:rPr>
        <w:t xml:space="preserve"> </w:t>
      </w:r>
      <w:r w:rsidR="00DA0752" w:rsidRPr="00AB620A">
        <w:rPr>
          <w:sz w:val="32"/>
          <w:szCs w:val="32"/>
        </w:rPr>
        <w:t xml:space="preserve"> </w:t>
      </w:r>
    </w:p>
    <w:p w14:paraId="0C8FFA6E" w14:textId="77777777" w:rsidR="00DA0752" w:rsidRPr="00C3360B" w:rsidRDefault="00DA0752" w:rsidP="007C3B18">
      <w:pPr>
        <w:spacing w:after="0" w:line="240" w:lineRule="auto"/>
        <w:rPr>
          <w:b/>
          <w:bCs/>
          <w:sz w:val="18"/>
          <w:szCs w:val="18"/>
        </w:rPr>
      </w:pPr>
      <w:r w:rsidRPr="00C3360B">
        <w:rPr>
          <w:b/>
          <w:bCs/>
          <w:sz w:val="18"/>
          <w:szCs w:val="18"/>
        </w:rPr>
        <w:t>GOVERNANCE</w:t>
      </w:r>
    </w:p>
    <w:p w14:paraId="0A86FD9E" w14:textId="77777777" w:rsidR="00DA0752" w:rsidRPr="00C3360B" w:rsidRDefault="00DA0752" w:rsidP="007C3B18">
      <w:pPr>
        <w:spacing w:after="0" w:line="240" w:lineRule="auto"/>
        <w:rPr>
          <w:bCs/>
          <w:sz w:val="18"/>
          <w:szCs w:val="18"/>
          <w:u w:val="single"/>
        </w:rPr>
      </w:pPr>
      <w:r w:rsidRPr="00C3360B">
        <w:rPr>
          <w:bCs/>
          <w:sz w:val="18"/>
          <w:szCs w:val="18"/>
          <w:u w:val="single"/>
        </w:rPr>
        <w:t>Strength</w:t>
      </w:r>
    </w:p>
    <w:p w14:paraId="77BC5DF4" w14:textId="77777777" w:rsidR="00DA0752" w:rsidRPr="00C3360B" w:rsidRDefault="00DA0752" w:rsidP="007C3B18">
      <w:pPr>
        <w:spacing w:after="0" w:line="240" w:lineRule="auto"/>
        <w:rPr>
          <w:bCs/>
          <w:sz w:val="18"/>
          <w:szCs w:val="18"/>
        </w:rPr>
      </w:pPr>
      <w:r w:rsidRPr="00C3360B">
        <w:rPr>
          <w:bCs/>
          <w:sz w:val="18"/>
          <w:szCs w:val="18"/>
        </w:rPr>
        <w:t>- Existing legal framework for PWD; Convention and disability law; International convention CPRD ratified</w:t>
      </w:r>
    </w:p>
    <w:p w14:paraId="106D4564" w14:textId="77777777" w:rsidR="00DA0752" w:rsidRPr="00C3360B" w:rsidRDefault="00DA0752" w:rsidP="007C3B18">
      <w:pPr>
        <w:spacing w:after="0" w:line="240" w:lineRule="auto"/>
        <w:rPr>
          <w:bCs/>
          <w:sz w:val="18"/>
          <w:szCs w:val="18"/>
        </w:rPr>
      </w:pPr>
      <w:r w:rsidRPr="00C3360B">
        <w:rPr>
          <w:bCs/>
          <w:sz w:val="18"/>
          <w:szCs w:val="18"/>
        </w:rPr>
        <w:t>- Draft law on the rights of the disabled; Ratification of convention of rights</w:t>
      </w:r>
      <w:r w:rsidRPr="00C3360B">
        <w:rPr>
          <w:bCs/>
          <w:sz w:val="18"/>
          <w:szCs w:val="18"/>
        </w:rPr>
        <w:br/>
        <w:t>- Updated structure of MOLHSA; New Policy Department with Health and Social policies function</w:t>
      </w:r>
    </w:p>
    <w:p w14:paraId="4B0BC899" w14:textId="77777777" w:rsidR="00DA0752" w:rsidRPr="00C3360B" w:rsidRDefault="00DA0752" w:rsidP="007C3B18">
      <w:pPr>
        <w:spacing w:after="0" w:line="240" w:lineRule="auto"/>
        <w:rPr>
          <w:bCs/>
          <w:sz w:val="18"/>
          <w:szCs w:val="18"/>
        </w:rPr>
      </w:pPr>
      <w:r w:rsidRPr="00C3360B">
        <w:rPr>
          <w:bCs/>
          <w:sz w:val="18"/>
          <w:szCs w:val="18"/>
        </w:rPr>
        <w:t>- Rehabilitation service registration requirement (for children) are clear and sufficient</w:t>
      </w:r>
    </w:p>
    <w:p w14:paraId="1E1B630F" w14:textId="77777777" w:rsidR="00DA0752" w:rsidRPr="00C3360B" w:rsidRDefault="00DA0752" w:rsidP="007C3B18">
      <w:pPr>
        <w:spacing w:after="0" w:line="240" w:lineRule="auto"/>
        <w:rPr>
          <w:bCs/>
          <w:sz w:val="18"/>
          <w:szCs w:val="18"/>
        </w:rPr>
      </w:pPr>
      <w:r w:rsidRPr="00C3360B">
        <w:rPr>
          <w:bCs/>
          <w:sz w:val="18"/>
          <w:szCs w:val="18"/>
        </w:rPr>
        <w:t>- Country is piloting functional assessment</w:t>
      </w:r>
    </w:p>
    <w:p w14:paraId="1BB4093F" w14:textId="77777777" w:rsidR="00DA0752" w:rsidRPr="00C3360B" w:rsidRDefault="00DA0752" w:rsidP="007C3B18">
      <w:pPr>
        <w:spacing w:after="0" w:line="240" w:lineRule="auto"/>
        <w:rPr>
          <w:bCs/>
          <w:sz w:val="18"/>
          <w:szCs w:val="18"/>
        </w:rPr>
      </w:pPr>
      <w:r w:rsidRPr="00C3360B">
        <w:rPr>
          <w:bCs/>
          <w:sz w:val="18"/>
          <w:szCs w:val="18"/>
        </w:rPr>
        <w:t>- There are some policies and resources connected to AT</w:t>
      </w:r>
    </w:p>
    <w:p w14:paraId="64D384B6" w14:textId="77777777" w:rsidR="00DA0752" w:rsidRPr="00C3360B" w:rsidRDefault="00DA0752" w:rsidP="007C3B18">
      <w:pPr>
        <w:spacing w:after="0" w:line="240" w:lineRule="auto"/>
        <w:rPr>
          <w:bCs/>
          <w:sz w:val="18"/>
          <w:szCs w:val="18"/>
        </w:rPr>
      </w:pPr>
      <w:r w:rsidRPr="00C3360B">
        <w:rPr>
          <w:bCs/>
          <w:sz w:val="18"/>
          <w:szCs w:val="18"/>
        </w:rPr>
        <w:t>- Government readiness to collaborate in order to have change</w:t>
      </w:r>
    </w:p>
    <w:p w14:paraId="21971741" w14:textId="77777777" w:rsidR="00DA0752" w:rsidRPr="00C3360B" w:rsidRDefault="00DA0752" w:rsidP="007C3B18">
      <w:pPr>
        <w:spacing w:after="0" w:line="240" w:lineRule="auto"/>
        <w:rPr>
          <w:bCs/>
          <w:sz w:val="18"/>
          <w:szCs w:val="18"/>
        </w:rPr>
      </w:pPr>
      <w:r w:rsidRPr="00C3360B">
        <w:rPr>
          <w:bCs/>
          <w:sz w:val="18"/>
          <w:szCs w:val="18"/>
        </w:rPr>
        <w:t>- Government is open to collaborate with professional associations, and service providers and donors</w:t>
      </w:r>
    </w:p>
    <w:p w14:paraId="3C63E9FC" w14:textId="77777777" w:rsidR="00DA0752" w:rsidRPr="00C3360B" w:rsidRDefault="00DA0752" w:rsidP="007C3B18">
      <w:pPr>
        <w:spacing w:after="0" w:line="240" w:lineRule="auto"/>
        <w:rPr>
          <w:bCs/>
          <w:sz w:val="18"/>
          <w:szCs w:val="18"/>
        </w:rPr>
      </w:pPr>
      <w:r w:rsidRPr="00C3360B">
        <w:rPr>
          <w:bCs/>
          <w:sz w:val="18"/>
          <w:szCs w:val="18"/>
        </w:rPr>
        <w:t>- There is an existing rehabilitation program, but targets particular groups (pediatric 0-18 years)</w:t>
      </w:r>
    </w:p>
    <w:p w14:paraId="60144C6D" w14:textId="77777777" w:rsidR="00DA0752" w:rsidRPr="00C3360B" w:rsidRDefault="00DA0752" w:rsidP="007C3B18">
      <w:pPr>
        <w:spacing w:after="0" w:line="240" w:lineRule="auto"/>
        <w:rPr>
          <w:bCs/>
          <w:sz w:val="18"/>
          <w:szCs w:val="18"/>
        </w:rPr>
      </w:pPr>
      <w:r w:rsidRPr="00C3360B">
        <w:rPr>
          <w:bCs/>
          <w:sz w:val="18"/>
          <w:szCs w:val="18"/>
        </w:rPr>
        <w:t>- Doctor of rehabilitation is regulated – there is license but is open ended – no requirement for CPD.</w:t>
      </w:r>
    </w:p>
    <w:p w14:paraId="05C4D050" w14:textId="77777777" w:rsidR="00DA0752" w:rsidRPr="00C3360B" w:rsidRDefault="00DA0752" w:rsidP="007C3B18">
      <w:pPr>
        <w:spacing w:after="0" w:line="240" w:lineRule="auto"/>
        <w:rPr>
          <w:bCs/>
          <w:sz w:val="18"/>
          <w:szCs w:val="18"/>
        </w:rPr>
      </w:pPr>
      <w:r w:rsidRPr="00C3360B">
        <w:rPr>
          <w:bCs/>
          <w:sz w:val="18"/>
          <w:szCs w:val="18"/>
        </w:rPr>
        <w:t>- Planned assessment (HRAP?) – adult rehabilitation needs assessment</w:t>
      </w:r>
    </w:p>
    <w:p w14:paraId="6A7830F3" w14:textId="77777777" w:rsidR="00DA0752" w:rsidRPr="00C3360B" w:rsidRDefault="00DA0752" w:rsidP="007C3B18">
      <w:pPr>
        <w:spacing w:after="0" w:line="240" w:lineRule="auto"/>
        <w:rPr>
          <w:bCs/>
          <w:sz w:val="18"/>
          <w:szCs w:val="18"/>
        </w:rPr>
      </w:pPr>
    </w:p>
    <w:p w14:paraId="1FFADAB5" w14:textId="77777777" w:rsidR="00DA0752" w:rsidRPr="00C3360B" w:rsidRDefault="00DA0752" w:rsidP="007C3B18">
      <w:pPr>
        <w:spacing w:after="0" w:line="240" w:lineRule="auto"/>
        <w:rPr>
          <w:bCs/>
          <w:sz w:val="18"/>
          <w:szCs w:val="18"/>
          <w:u w:val="single"/>
        </w:rPr>
      </w:pPr>
      <w:r w:rsidRPr="00C3360B">
        <w:rPr>
          <w:bCs/>
          <w:sz w:val="18"/>
          <w:szCs w:val="18"/>
          <w:u w:val="single"/>
        </w:rPr>
        <w:t>Weakness</w:t>
      </w:r>
    </w:p>
    <w:p w14:paraId="75A511F7" w14:textId="77777777" w:rsidR="00DA0752" w:rsidRPr="00C3360B" w:rsidRDefault="00DA0752" w:rsidP="007C3B18">
      <w:pPr>
        <w:spacing w:after="0" w:line="240" w:lineRule="auto"/>
        <w:rPr>
          <w:bCs/>
          <w:sz w:val="18"/>
          <w:szCs w:val="18"/>
        </w:rPr>
      </w:pPr>
      <w:r w:rsidRPr="00C3360B">
        <w:rPr>
          <w:bCs/>
          <w:sz w:val="18"/>
          <w:szCs w:val="18"/>
        </w:rPr>
        <w:t>- Convention protocols not ratified</w:t>
      </w:r>
    </w:p>
    <w:p w14:paraId="58AF241E" w14:textId="77777777" w:rsidR="00DA0752" w:rsidRPr="00C3360B" w:rsidRDefault="00DA0752" w:rsidP="007C3B18">
      <w:pPr>
        <w:spacing w:after="0" w:line="240" w:lineRule="auto"/>
        <w:rPr>
          <w:bCs/>
          <w:sz w:val="18"/>
          <w:szCs w:val="18"/>
        </w:rPr>
      </w:pPr>
      <w:r w:rsidRPr="00C3360B">
        <w:rPr>
          <w:bCs/>
          <w:sz w:val="18"/>
          <w:szCs w:val="18"/>
        </w:rPr>
        <w:t>- Lack of evidence (no statistics on number and location of workforce from govt).</w:t>
      </w:r>
    </w:p>
    <w:p w14:paraId="5209889C" w14:textId="77777777" w:rsidR="00DA0752" w:rsidRPr="00C3360B" w:rsidRDefault="00DA0752" w:rsidP="007C3B18">
      <w:pPr>
        <w:spacing w:after="0" w:line="240" w:lineRule="auto"/>
        <w:rPr>
          <w:bCs/>
          <w:sz w:val="18"/>
          <w:szCs w:val="18"/>
        </w:rPr>
      </w:pPr>
      <w:r w:rsidRPr="00C3360B">
        <w:rPr>
          <w:bCs/>
          <w:sz w:val="18"/>
          <w:szCs w:val="18"/>
        </w:rPr>
        <w:t>- Non-effective budget management; inefficient spending of budget; low budget</w:t>
      </w:r>
    </w:p>
    <w:p w14:paraId="52CAB039" w14:textId="77777777" w:rsidR="00DA0752" w:rsidRPr="00C3360B" w:rsidRDefault="00DA0752" w:rsidP="007C3B18">
      <w:pPr>
        <w:spacing w:after="0" w:line="240" w:lineRule="auto"/>
        <w:rPr>
          <w:bCs/>
          <w:sz w:val="18"/>
          <w:szCs w:val="18"/>
        </w:rPr>
      </w:pPr>
      <w:r w:rsidRPr="00C3360B">
        <w:rPr>
          <w:bCs/>
          <w:sz w:val="18"/>
          <w:szCs w:val="18"/>
        </w:rPr>
        <w:t>- No insurance coverage (private, UHI)</w:t>
      </w:r>
    </w:p>
    <w:p w14:paraId="44D75598" w14:textId="77777777" w:rsidR="00DA0752" w:rsidRPr="00C3360B" w:rsidRDefault="00DA0752" w:rsidP="007C3B18">
      <w:pPr>
        <w:spacing w:after="0" w:line="240" w:lineRule="auto"/>
        <w:rPr>
          <w:bCs/>
          <w:sz w:val="18"/>
          <w:szCs w:val="18"/>
        </w:rPr>
      </w:pPr>
      <w:r w:rsidRPr="00C3360B">
        <w:rPr>
          <w:bCs/>
          <w:sz w:val="18"/>
          <w:szCs w:val="18"/>
        </w:rPr>
        <w:t>- Regulation is few – which is connected to the disabled people (disability status)</w:t>
      </w:r>
    </w:p>
    <w:p w14:paraId="13FB8EB9" w14:textId="77777777" w:rsidR="00DA0752" w:rsidRPr="00C3360B" w:rsidRDefault="00DA0752" w:rsidP="007C3B18">
      <w:pPr>
        <w:spacing w:after="0" w:line="240" w:lineRule="auto"/>
        <w:rPr>
          <w:bCs/>
          <w:sz w:val="18"/>
          <w:szCs w:val="18"/>
        </w:rPr>
      </w:pPr>
      <w:r w:rsidRPr="00C3360B">
        <w:rPr>
          <w:bCs/>
          <w:sz w:val="18"/>
          <w:szCs w:val="18"/>
        </w:rPr>
        <w:t>- No law connected to rehabilitation outside law on persons with disabilities</w:t>
      </w:r>
    </w:p>
    <w:p w14:paraId="349F1544" w14:textId="77777777" w:rsidR="00DA0752" w:rsidRPr="00C3360B" w:rsidRDefault="00DA0752" w:rsidP="007C3B18">
      <w:pPr>
        <w:spacing w:after="0" w:line="240" w:lineRule="auto"/>
        <w:rPr>
          <w:bCs/>
          <w:sz w:val="18"/>
          <w:szCs w:val="18"/>
        </w:rPr>
      </w:pPr>
      <w:r w:rsidRPr="00C3360B">
        <w:rPr>
          <w:bCs/>
          <w:sz w:val="18"/>
          <w:szCs w:val="18"/>
        </w:rPr>
        <w:t>- No strategic plan connected to rehabilitation; no consensus on strategic vision; no existence of strategy</w:t>
      </w:r>
    </w:p>
    <w:p w14:paraId="55FFA52C" w14:textId="77777777" w:rsidR="00DA0752" w:rsidRPr="00C3360B" w:rsidRDefault="00DA0752" w:rsidP="007C3B18">
      <w:pPr>
        <w:spacing w:after="0" w:line="240" w:lineRule="auto"/>
        <w:rPr>
          <w:bCs/>
          <w:sz w:val="18"/>
          <w:szCs w:val="18"/>
        </w:rPr>
      </w:pPr>
      <w:r w:rsidRPr="00C3360B">
        <w:rPr>
          <w:bCs/>
          <w:sz w:val="18"/>
          <w:szCs w:val="18"/>
        </w:rPr>
        <w:t>- No guidelines and standards for rehabilitation; absence of national standards and regulation</w:t>
      </w:r>
    </w:p>
    <w:p w14:paraId="4B707029" w14:textId="77777777" w:rsidR="00DA0752" w:rsidRPr="00C3360B" w:rsidRDefault="00DA0752" w:rsidP="007C3B18">
      <w:pPr>
        <w:spacing w:after="0" w:line="240" w:lineRule="auto"/>
        <w:rPr>
          <w:bCs/>
          <w:sz w:val="18"/>
          <w:szCs w:val="18"/>
        </w:rPr>
      </w:pPr>
      <w:r w:rsidRPr="00C3360B">
        <w:rPr>
          <w:bCs/>
          <w:sz w:val="18"/>
          <w:szCs w:val="18"/>
        </w:rPr>
        <w:t>- Rehabilitation professionals are not regulated</w:t>
      </w:r>
    </w:p>
    <w:p w14:paraId="338BB34E" w14:textId="77777777" w:rsidR="00DA0752" w:rsidRPr="00C3360B" w:rsidRDefault="00DA0752" w:rsidP="007C3B18">
      <w:pPr>
        <w:spacing w:after="0" w:line="240" w:lineRule="auto"/>
        <w:rPr>
          <w:bCs/>
          <w:sz w:val="18"/>
          <w:szCs w:val="18"/>
        </w:rPr>
      </w:pPr>
      <w:r w:rsidRPr="00C3360B">
        <w:rPr>
          <w:bCs/>
          <w:sz w:val="18"/>
          <w:szCs w:val="18"/>
        </w:rPr>
        <w:t>- Restructuring if MOLHSA</w:t>
      </w:r>
    </w:p>
    <w:p w14:paraId="116A8C15" w14:textId="77777777" w:rsidR="00DA0752" w:rsidRPr="00C3360B" w:rsidRDefault="00DA0752" w:rsidP="007C3B18">
      <w:pPr>
        <w:spacing w:after="0" w:line="240" w:lineRule="auto"/>
        <w:rPr>
          <w:bCs/>
          <w:sz w:val="18"/>
          <w:szCs w:val="18"/>
        </w:rPr>
      </w:pPr>
      <w:r w:rsidRPr="00C3360B">
        <w:rPr>
          <w:bCs/>
          <w:sz w:val="18"/>
          <w:szCs w:val="18"/>
        </w:rPr>
        <w:t>- No systematic approach – human relationships dictate decisions.</w:t>
      </w:r>
    </w:p>
    <w:p w14:paraId="3F8CC5D0" w14:textId="77777777" w:rsidR="00DA0752" w:rsidRPr="00C3360B" w:rsidRDefault="00DA0752" w:rsidP="007C3B18">
      <w:pPr>
        <w:spacing w:after="0" w:line="240" w:lineRule="auto"/>
        <w:rPr>
          <w:bCs/>
          <w:sz w:val="18"/>
          <w:szCs w:val="18"/>
        </w:rPr>
      </w:pPr>
      <w:r w:rsidRPr="00C3360B">
        <w:rPr>
          <w:bCs/>
          <w:sz w:val="18"/>
          <w:szCs w:val="18"/>
        </w:rPr>
        <w:t>- Lack of human resources at policy development level.</w:t>
      </w:r>
    </w:p>
    <w:p w14:paraId="168DA1A5" w14:textId="77777777" w:rsidR="00DA0752" w:rsidRPr="00C3360B" w:rsidRDefault="00DA0752" w:rsidP="007C3B18">
      <w:pPr>
        <w:spacing w:after="0" w:line="240" w:lineRule="auto"/>
        <w:rPr>
          <w:bCs/>
          <w:sz w:val="18"/>
          <w:szCs w:val="18"/>
        </w:rPr>
      </w:pPr>
      <w:r w:rsidRPr="00C3360B">
        <w:rPr>
          <w:bCs/>
          <w:sz w:val="18"/>
          <w:szCs w:val="18"/>
        </w:rPr>
        <w:t>- Rehabilitation exists outside of health system – not yet integrated in health – mainly social department program.</w:t>
      </w:r>
    </w:p>
    <w:p w14:paraId="527EEBB1" w14:textId="77777777" w:rsidR="00DA0752" w:rsidRPr="00C3360B" w:rsidRDefault="00DA0752" w:rsidP="007C3B18">
      <w:pPr>
        <w:spacing w:after="0" w:line="240" w:lineRule="auto"/>
        <w:rPr>
          <w:bCs/>
          <w:sz w:val="18"/>
          <w:szCs w:val="18"/>
        </w:rPr>
      </w:pPr>
      <w:r w:rsidRPr="00C3360B">
        <w:rPr>
          <w:bCs/>
          <w:sz w:val="18"/>
          <w:szCs w:val="18"/>
        </w:rPr>
        <w:t xml:space="preserve">- No systematic approach for referrals </w:t>
      </w:r>
    </w:p>
    <w:p w14:paraId="6A24BA58" w14:textId="77777777" w:rsidR="00DA0752" w:rsidRPr="00C3360B" w:rsidRDefault="00DA0752" w:rsidP="007C3B18">
      <w:pPr>
        <w:spacing w:after="0" w:line="240" w:lineRule="auto"/>
        <w:rPr>
          <w:bCs/>
          <w:sz w:val="18"/>
          <w:szCs w:val="18"/>
        </w:rPr>
      </w:pPr>
      <w:r w:rsidRPr="00C3360B">
        <w:rPr>
          <w:bCs/>
          <w:sz w:val="18"/>
          <w:szCs w:val="18"/>
        </w:rPr>
        <w:t>- No coordination system (internal/external) within and between ministries, NGOs and municipal/central levels</w:t>
      </w:r>
    </w:p>
    <w:p w14:paraId="1E0DA207" w14:textId="77777777" w:rsidR="00DA0752" w:rsidRPr="00C3360B" w:rsidRDefault="00DA0752" w:rsidP="007C3B18">
      <w:pPr>
        <w:spacing w:after="0" w:line="240" w:lineRule="auto"/>
        <w:rPr>
          <w:bCs/>
          <w:sz w:val="18"/>
          <w:szCs w:val="18"/>
        </w:rPr>
      </w:pPr>
      <w:r w:rsidRPr="00C3360B">
        <w:rPr>
          <w:bCs/>
          <w:sz w:val="18"/>
          <w:szCs w:val="18"/>
        </w:rPr>
        <w:t>- Permanent licensing for PT based on university program (no licensing for other professionals)</w:t>
      </w:r>
    </w:p>
    <w:p w14:paraId="0C0DBB24" w14:textId="77777777" w:rsidR="00DA0752" w:rsidRPr="00C3360B" w:rsidRDefault="00DA0752" w:rsidP="007C3B18">
      <w:pPr>
        <w:spacing w:after="0" w:line="240" w:lineRule="auto"/>
        <w:rPr>
          <w:bCs/>
          <w:sz w:val="18"/>
          <w:szCs w:val="18"/>
        </w:rPr>
      </w:pPr>
      <w:r w:rsidRPr="00C3360B">
        <w:rPr>
          <w:bCs/>
          <w:sz w:val="18"/>
          <w:szCs w:val="18"/>
        </w:rPr>
        <w:t>- No licensing requirement for clinics</w:t>
      </w:r>
    </w:p>
    <w:p w14:paraId="05D10A55" w14:textId="77777777" w:rsidR="00DA0752" w:rsidRPr="00C3360B" w:rsidRDefault="00DA0752" w:rsidP="007C3B18">
      <w:pPr>
        <w:spacing w:after="0" w:line="240" w:lineRule="auto"/>
        <w:rPr>
          <w:bCs/>
          <w:sz w:val="18"/>
          <w:szCs w:val="18"/>
        </w:rPr>
      </w:pPr>
    </w:p>
    <w:p w14:paraId="3F85FF79" w14:textId="77777777" w:rsidR="00DA0752" w:rsidRPr="00C3360B" w:rsidRDefault="00DA0752" w:rsidP="007C3B18">
      <w:pPr>
        <w:spacing w:after="0" w:line="240" w:lineRule="auto"/>
        <w:rPr>
          <w:bCs/>
          <w:sz w:val="18"/>
          <w:szCs w:val="18"/>
          <w:u w:val="single"/>
        </w:rPr>
      </w:pPr>
      <w:r w:rsidRPr="00C3360B">
        <w:rPr>
          <w:bCs/>
          <w:sz w:val="18"/>
          <w:szCs w:val="18"/>
          <w:u w:val="single"/>
        </w:rPr>
        <w:t>Opportunities</w:t>
      </w:r>
    </w:p>
    <w:p w14:paraId="12A69F53" w14:textId="77777777" w:rsidR="00DA0752" w:rsidRPr="00C3360B" w:rsidRDefault="00DA0752" w:rsidP="007C3B18">
      <w:pPr>
        <w:spacing w:after="0" w:line="240" w:lineRule="auto"/>
        <w:rPr>
          <w:bCs/>
          <w:sz w:val="18"/>
          <w:szCs w:val="18"/>
        </w:rPr>
      </w:pPr>
      <w:r w:rsidRPr="00C3360B">
        <w:rPr>
          <w:bCs/>
          <w:sz w:val="18"/>
          <w:szCs w:val="18"/>
        </w:rPr>
        <w:t>- Grants, projects and donor organization interest; donor organization interest and support; donor readiness</w:t>
      </w:r>
    </w:p>
    <w:p w14:paraId="1D3AE8E1" w14:textId="77777777" w:rsidR="00DA0752" w:rsidRPr="00C3360B" w:rsidRDefault="00DA0752" w:rsidP="007C3B18">
      <w:pPr>
        <w:spacing w:after="0" w:line="240" w:lineRule="auto"/>
        <w:rPr>
          <w:bCs/>
          <w:sz w:val="18"/>
          <w:szCs w:val="18"/>
        </w:rPr>
      </w:pPr>
      <w:r w:rsidRPr="00C3360B">
        <w:rPr>
          <w:bCs/>
          <w:sz w:val="18"/>
          <w:szCs w:val="18"/>
        </w:rPr>
        <w:t>- Rehabilitation 2030 and WHO support; WHO technical support &amp; international organization</w:t>
      </w:r>
    </w:p>
    <w:p w14:paraId="7804BC47" w14:textId="77777777" w:rsidR="00DA0752" w:rsidRPr="00C3360B" w:rsidRDefault="00DA0752" w:rsidP="007C3B18">
      <w:pPr>
        <w:spacing w:after="0" w:line="240" w:lineRule="auto"/>
        <w:rPr>
          <w:bCs/>
          <w:sz w:val="18"/>
          <w:szCs w:val="18"/>
        </w:rPr>
      </w:pPr>
      <w:r w:rsidRPr="00C3360B">
        <w:rPr>
          <w:bCs/>
          <w:sz w:val="18"/>
          <w:szCs w:val="18"/>
        </w:rPr>
        <w:t xml:space="preserve">- High-up on the global agenda; </w:t>
      </w:r>
    </w:p>
    <w:p w14:paraId="68B7E700" w14:textId="77777777" w:rsidR="00DA0752" w:rsidRPr="00C3360B" w:rsidRDefault="00DA0752" w:rsidP="007C3B18">
      <w:pPr>
        <w:spacing w:after="0" w:line="240" w:lineRule="auto"/>
        <w:rPr>
          <w:bCs/>
          <w:sz w:val="18"/>
          <w:szCs w:val="18"/>
        </w:rPr>
      </w:pPr>
      <w:r w:rsidRPr="00C3360B">
        <w:rPr>
          <w:bCs/>
          <w:sz w:val="18"/>
          <w:szCs w:val="18"/>
        </w:rPr>
        <w:t>- International partnership; international experience</w:t>
      </w:r>
    </w:p>
    <w:p w14:paraId="7225EAE6" w14:textId="77777777" w:rsidR="00DA0752" w:rsidRPr="00C3360B" w:rsidRDefault="00DA0752" w:rsidP="007C3B18">
      <w:pPr>
        <w:spacing w:after="0" w:line="240" w:lineRule="auto"/>
        <w:rPr>
          <w:bCs/>
          <w:sz w:val="18"/>
          <w:szCs w:val="18"/>
        </w:rPr>
      </w:pPr>
      <w:r w:rsidRPr="00C3360B">
        <w:rPr>
          <w:bCs/>
          <w:sz w:val="18"/>
          <w:szCs w:val="18"/>
        </w:rPr>
        <w:t>- Increasing demand for rehabilitation</w:t>
      </w:r>
    </w:p>
    <w:p w14:paraId="33B17C15" w14:textId="77777777" w:rsidR="00DA0752" w:rsidRPr="00C3360B" w:rsidRDefault="00DA0752" w:rsidP="007C3B18">
      <w:pPr>
        <w:spacing w:after="0" w:line="240" w:lineRule="auto"/>
        <w:rPr>
          <w:bCs/>
          <w:sz w:val="18"/>
          <w:szCs w:val="18"/>
        </w:rPr>
      </w:pPr>
      <w:r w:rsidRPr="00C3360B">
        <w:rPr>
          <w:bCs/>
          <w:sz w:val="18"/>
          <w:szCs w:val="18"/>
        </w:rPr>
        <w:t>- Business interest; interest from local investors; growing private sector interest in rehabilitation clinics</w:t>
      </w:r>
    </w:p>
    <w:p w14:paraId="3AF1F54A" w14:textId="77777777" w:rsidR="00DA0752" w:rsidRPr="00C3360B" w:rsidRDefault="00DA0752" w:rsidP="007C3B18">
      <w:pPr>
        <w:spacing w:after="0" w:line="240" w:lineRule="auto"/>
        <w:rPr>
          <w:bCs/>
          <w:sz w:val="18"/>
          <w:szCs w:val="18"/>
        </w:rPr>
      </w:pPr>
    </w:p>
    <w:p w14:paraId="6F5BF28B" w14:textId="77777777" w:rsidR="00DA0752" w:rsidRPr="00C3360B" w:rsidRDefault="00DA0752" w:rsidP="007C3B18">
      <w:pPr>
        <w:spacing w:after="0" w:line="240" w:lineRule="auto"/>
        <w:rPr>
          <w:bCs/>
          <w:sz w:val="18"/>
          <w:szCs w:val="18"/>
          <w:u w:val="single"/>
        </w:rPr>
      </w:pPr>
      <w:r w:rsidRPr="00C3360B">
        <w:rPr>
          <w:bCs/>
          <w:sz w:val="18"/>
          <w:szCs w:val="18"/>
          <w:u w:val="single"/>
        </w:rPr>
        <w:t>Threats</w:t>
      </w:r>
    </w:p>
    <w:p w14:paraId="3574B675" w14:textId="77777777" w:rsidR="00DA0752" w:rsidRPr="00C3360B" w:rsidRDefault="00DA0752" w:rsidP="007C3B18">
      <w:pPr>
        <w:spacing w:after="0" w:line="240" w:lineRule="auto"/>
        <w:rPr>
          <w:bCs/>
          <w:sz w:val="18"/>
          <w:szCs w:val="18"/>
        </w:rPr>
      </w:pPr>
      <w:r w:rsidRPr="00C3360B">
        <w:rPr>
          <w:bCs/>
          <w:sz w:val="18"/>
          <w:szCs w:val="18"/>
        </w:rPr>
        <w:t>- Geo-political situation; territory conflicts; looming security threats (Russia)</w:t>
      </w:r>
    </w:p>
    <w:p w14:paraId="59887900" w14:textId="77777777" w:rsidR="00DA0752" w:rsidRPr="00C3360B" w:rsidRDefault="00DA0752" w:rsidP="007C3B18">
      <w:pPr>
        <w:spacing w:after="0" w:line="240" w:lineRule="auto"/>
        <w:rPr>
          <w:bCs/>
          <w:sz w:val="18"/>
          <w:szCs w:val="18"/>
        </w:rPr>
      </w:pPr>
      <w:r w:rsidRPr="00C3360B">
        <w:rPr>
          <w:bCs/>
          <w:sz w:val="18"/>
          <w:szCs w:val="18"/>
        </w:rPr>
        <w:t>- Systematic changes of government; frequent changes in the country’s leadership</w:t>
      </w:r>
    </w:p>
    <w:p w14:paraId="6396CE50" w14:textId="77777777" w:rsidR="00DA0752" w:rsidRPr="00C3360B" w:rsidRDefault="00DA0752" w:rsidP="007C3B18">
      <w:pPr>
        <w:spacing w:after="0" w:line="240" w:lineRule="auto"/>
        <w:rPr>
          <w:bCs/>
          <w:sz w:val="18"/>
          <w:szCs w:val="18"/>
        </w:rPr>
      </w:pPr>
      <w:r w:rsidRPr="00C3360B">
        <w:rPr>
          <w:bCs/>
          <w:sz w:val="18"/>
          <w:szCs w:val="18"/>
        </w:rPr>
        <w:t>- Donor support withdrawing/weakening</w:t>
      </w:r>
    </w:p>
    <w:p w14:paraId="2B75C0AF" w14:textId="77777777" w:rsidR="00DA0752" w:rsidRPr="00C3360B" w:rsidRDefault="00DA0752" w:rsidP="007C3B18">
      <w:pPr>
        <w:spacing w:after="0" w:line="240" w:lineRule="auto"/>
        <w:rPr>
          <w:bCs/>
          <w:sz w:val="18"/>
          <w:szCs w:val="18"/>
        </w:rPr>
      </w:pPr>
      <w:r w:rsidRPr="00C3360B">
        <w:rPr>
          <w:bCs/>
          <w:sz w:val="18"/>
          <w:szCs w:val="18"/>
        </w:rPr>
        <w:t>- Emigration of workforce and patients</w:t>
      </w:r>
    </w:p>
    <w:p w14:paraId="5F6DC972" w14:textId="77777777" w:rsidR="00DA0752" w:rsidRPr="00C3360B" w:rsidRDefault="00DA0752" w:rsidP="007C3B18">
      <w:pPr>
        <w:spacing w:after="0" w:line="240" w:lineRule="auto"/>
        <w:rPr>
          <w:bCs/>
          <w:sz w:val="18"/>
          <w:szCs w:val="18"/>
        </w:rPr>
      </w:pPr>
      <w:r w:rsidRPr="00C3360B">
        <w:rPr>
          <w:bCs/>
          <w:sz w:val="18"/>
          <w:szCs w:val="18"/>
        </w:rPr>
        <w:t>- Poverty – increases disability and also influences the access to services</w:t>
      </w:r>
    </w:p>
    <w:p w14:paraId="11D60C62" w14:textId="77777777" w:rsidR="00DA0752" w:rsidRPr="00C3360B" w:rsidRDefault="00DA0752" w:rsidP="007C3B18">
      <w:pPr>
        <w:spacing w:after="0" w:line="240" w:lineRule="auto"/>
        <w:rPr>
          <w:bCs/>
          <w:sz w:val="18"/>
          <w:szCs w:val="18"/>
        </w:rPr>
      </w:pPr>
      <w:r w:rsidRPr="00C3360B">
        <w:rPr>
          <w:bCs/>
          <w:sz w:val="18"/>
          <w:szCs w:val="18"/>
        </w:rPr>
        <w:t>- Budget deficit of the country</w:t>
      </w:r>
    </w:p>
    <w:p w14:paraId="5BA5C9A4" w14:textId="77777777" w:rsidR="00DA0752" w:rsidRPr="00C3360B" w:rsidRDefault="00DA0752" w:rsidP="007C3B18">
      <w:pPr>
        <w:spacing w:after="0" w:line="240" w:lineRule="auto"/>
        <w:rPr>
          <w:bCs/>
          <w:sz w:val="18"/>
          <w:szCs w:val="18"/>
        </w:rPr>
      </w:pPr>
      <w:r w:rsidRPr="00C3360B">
        <w:rPr>
          <w:bCs/>
          <w:sz w:val="18"/>
          <w:szCs w:val="18"/>
        </w:rPr>
        <w:t>- Public stereotypes – rehabilitation vs. disability</w:t>
      </w:r>
    </w:p>
    <w:p w14:paraId="023581B5" w14:textId="77777777" w:rsidR="00DA0752" w:rsidRPr="00C3360B" w:rsidRDefault="00DA0752" w:rsidP="007C3B18">
      <w:pPr>
        <w:spacing w:after="0" w:line="240" w:lineRule="auto"/>
        <w:rPr>
          <w:bCs/>
          <w:sz w:val="18"/>
          <w:szCs w:val="18"/>
        </w:rPr>
      </w:pPr>
      <w:r w:rsidRPr="00C3360B">
        <w:rPr>
          <w:bCs/>
          <w:sz w:val="18"/>
          <w:szCs w:val="18"/>
        </w:rPr>
        <w:t>- Window of opportunity is now – can’t miss this chance as there is attention to rehab now.</w:t>
      </w:r>
    </w:p>
    <w:p w14:paraId="59BDAA29" w14:textId="77777777" w:rsidR="00DA0752" w:rsidRPr="00C3360B" w:rsidRDefault="00DA0752" w:rsidP="007C3B18">
      <w:pPr>
        <w:spacing w:after="0" w:line="240" w:lineRule="auto"/>
        <w:rPr>
          <w:bCs/>
          <w:sz w:val="18"/>
          <w:szCs w:val="18"/>
        </w:rPr>
      </w:pPr>
      <w:r w:rsidRPr="00C3360B">
        <w:rPr>
          <w:bCs/>
          <w:sz w:val="18"/>
          <w:szCs w:val="18"/>
        </w:rPr>
        <w:t>- Deficit of services; existing services cant be accessed by users</w:t>
      </w:r>
    </w:p>
    <w:p w14:paraId="4D5E1C17" w14:textId="77777777" w:rsidR="00C3360B" w:rsidRDefault="00C3360B" w:rsidP="007C3B18">
      <w:pPr>
        <w:spacing w:after="0" w:line="240" w:lineRule="auto"/>
        <w:rPr>
          <w:b/>
          <w:bCs/>
          <w:sz w:val="18"/>
          <w:szCs w:val="18"/>
        </w:rPr>
      </w:pPr>
    </w:p>
    <w:p w14:paraId="457DDCA0" w14:textId="77777777" w:rsidR="00DA0752" w:rsidRPr="00C3360B" w:rsidRDefault="00DA0752" w:rsidP="007C3B18">
      <w:pPr>
        <w:spacing w:after="0" w:line="240" w:lineRule="auto"/>
        <w:rPr>
          <w:b/>
          <w:bCs/>
          <w:sz w:val="18"/>
          <w:szCs w:val="18"/>
        </w:rPr>
      </w:pPr>
      <w:r w:rsidRPr="00C3360B">
        <w:rPr>
          <w:b/>
          <w:bCs/>
          <w:sz w:val="18"/>
          <w:szCs w:val="18"/>
        </w:rPr>
        <w:t>INFORMATION SYSTEMS</w:t>
      </w:r>
    </w:p>
    <w:p w14:paraId="0885C36A" w14:textId="77777777" w:rsidR="00DA0752" w:rsidRPr="00C3360B" w:rsidRDefault="00DA0752" w:rsidP="007C3B18">
      <w:pPr>
        <w:spacing w:after="0" w:line="240" w:lineRule="auto"/>
        <w:rPr>
          <w:bCs/>
          <w:sz w:val="18"/>
          <w:szCs w:val="18"/>
          <w:u w:val="single"/>
        </w:rPr>
      </w:pPr>
      <w:r w:rsidRPr="00C3360B">
        <w:rPr>
          <w:bCs/>
          <w:sz w:val="18"/>
          <w:szCs w:val="18"/>
          <w:u w:val="single"/>
        </w:rPr>
        <w:t>Strengths</w:t>
      </w:r>
    </w:p>
    <w:p w14:paraId="0EA67275" w14:textId="77777777" w:rsidR="00DA0752" w:rsidRPr="00C3360B" w:rsidRDefault="00DA0752" w:rsidP="007C3B18">
      <w:pPr>
        <w:spacing w:after="0" w:line="240" w:lineRule="auto"/>
        <w:rPr>
          <w:bCs/>
          <w:sz w:val="18"/>
          <w:szCs w:val="18"/>
        </w:rPr>
      </w:pPr>
      <w:r w:rsidRPr="00C3360B">
        <w:rPr>
          <w:bCs/>
          <w:sz w:val="18"/>
          <w:szCs w:val="18"/>
        </w:rPr>
        <w:t>- There are reports from the government every year about services that they provide</w:t>
      </w:r>
    </w:p>
    <w:p w14:paraId="2281A7C8" w14:textId="77777777" w:rsidR="00DA0752" w:rsidRPr="00C3360B" w:rsidRDefault="00DA0752" w:rsidP="007C3B18">
      <w:pPr>
        <w:spacing w:after="0" w:line="240" w:lineRule="auto"/>
        <w:rPr>
          <w:bCs/>
          <w:sz w:val="18"/>
          <w:szCs w:val="18"/>
        </w:rPr>
      </w:pPr>
      <w:r w:rsidRPr="00C3360B">
        <w:rPr>
          <w:bCs/>
          <w:sz w:val="18"/>
          <w:szCs w:val="18"/>
        </w:rPr>
        <w:t>- Annual report by MOH including rehabilitation part</w:t>
      </w:r>
    </w:p>
    <w:p w14:paraId="630E5CC0" w14:textId="77777777" w:rsidR="00DA0752" w:rsidRPr="00C3360B" w:rsidRDefault="00DA0752" w:rsidP="007C3B18">
      <w:pPr>
        <w:spacing w:after="0" w:line="240" w:lineRule="auto"/>
        <w:rPr>
          <w:bCs/>
          <w:sz w:val="18"/>
          <w:szCs w:val="18"/>
        </w:rPr>
      </w:pPr>
      <w:r w:rsidRPr="00C3360B">
        <w:rPr>
          <w:bCs/>
          <w:sz w:val="18"/>
          <w:szCs w:val="18"/>
        </w:rPr>
        <w:t>- There is information about programs and services on the MOH Website</w:t>
      </w:r>
    </w:p>
    <w:p w14:paraId="39091B53" w14:textId="77777777" w:rsidR="00DA0752" w:rsidRPr="00C3360B" w:rsidRDefault="00DA0752" w:rsidP="007C3B18">
      <w:pPr>
        <w:spacing w:after="0" w:line="240" w:lineRule="auto"/>
        <w:rPr>
          <w:bCs/>
          <w:sz w:val="18"/>
          <w:szCs w:val="18"/>
        </w:rPr>
      </w:pPr>
      <w:r w:rsidRPr="00C3360B">
        <w:rPr>
          <w:bCs/>
          <w:sz w:val="18"/>
          <w:szCs w:val="18"/>
        </w:rPr>
        <w:lastRenderedPageBreak/>
        <w:t>- Information on available rehabilitation programs on SSA Website (which is accessible)</w:t>
      </w:r>
    </w:p>
    <w:p w14:paraId="2D6A165F" w14:textId="77777777" w:rsidR="00DA0752" w:rsidRPr="00C3360B" w:rsidRDefault="00DA0752" w:rsidP="007C3B18">
      <w:pPr>
        <w:spacing w:after="0" w:line="240" w:lineRule="auto"/>
        <w:rPr>
          <w:bCs/>
          <w:sz w:val="18"/>
          <w:szCs w:val="18"/>
        </w:rPr>
      </w:pPr>
      <w:r w:rsidRPr="00C3360B">
        <w:rPr>
          <w:bCs/>
          <w:sz w:val="18"/>
          <w:szCs w:val="18"/>
        </w:rPr>
        <w:t>- There is data of disabled people who are getting financial support</w:t>
      </w:r>
    </w:p>
    <w:p w14:paraId="59E8FE78" w14:textId="77777777" w:rsidR="00DA0752" w:rsidRPr="00C3360B" w:rsidRDefault="00DA0752" w:rsidP="007C3B18">
      <w:pPr>
        <w:spacing w:after="0" w:line="240" w:lineRule="auto"/>
        <w:rPr>
          <w:bCs/>
          <w:sz w:val="18"/>
          <w:szCs w:val="18"/>
        </w:rPr>
      </w:pPr>
      <w:r w:rsidRPr="00C3360B">
        <w:rPr>
          <w:bCs/>
          <w:sz w:val="18"/>
          <w:szCs w:val="18"/>
        </w:rPr>
        <w:t>- Legal framework exists in line with the CRPD on information accessibility and transparency</w:t>
      </w:r>
    </w:p>
    <w:p w14:paraId="5A773821" w14:textId="77777777" w:rsidR="00DA0752" w:rsidRPr="00C3360B" w:rsidRDefault="00DA0752" w:rsidP="007C3B18">
      <w:pPr>
        <w:spacing w:after="0" w:line="240" w:lineRule="auto"/>
        <w:rPr>
          <w:bCs/>
          <w:sz w:val="18"/>
          <w:szCs w:val="18"/>
        </w:rPr>
      </w:pPr>
      <w:r w:rsidRPr="00C3360B">
        <w:rPr>
          <w:bCs/>
          <w:sz w:val="18"/>
          <w:szCs w:val="18"/>
        </w:rPr>
        <w:t>- Government has a list of service providers; information about service providers</w:t>
      </w:r>
    </w:p>
    <w:p w14:paraId="2AB13177" w14:textId="77777777" w:rsidR="00DA0752" w:rsidRPr="00C3360B" w:rsidRDefault="00DA0752" w:rsidP="007C3B18">
      <w:pPr>
        <w:spacing w:after="0" w:line="240" w:lineRule="auto"/>
        <w:rPr>
          <w:bCs/>
          <w:sz w:val="18"/>
          <w:szCs w:val="18"/>
        </w:rPr>
      </w:pPr>
      <w:r w:rsidRPr="00C3360B">
        <w:rPr>
          <w:bCs/>
          <w:sz w:val="18"/>
          <w:szCs w:val="18"/>
        </w:rPr>
        <w:t>- Guidelines electronic format exists</w:t>
      </w:r>
    </w:p>
    <w:p w14:paraId="6AC37626" w14:textId="77777777" w:rsidR="00DA0752" w:rsidRPr="00C3360B" w:rsidRDefault="00DA0752" w:rsidP="007C3B18">
      <w:pPr>
        <w:spacing w:after="0" w:line="240" w:lineRule="auto"/>
        <w:rPr>
          <w:bCs/>
          <w:sz w:val="18"/>
          <w:szCs w:val="18"/>
        </w:rPr>
      </w:pPr>
      <w:r w:rsidRPr="00C3360B">
        <w:rPr>
          <w:bCs/>
          <w:sz w:val="18"/>
          <w:szCs w:val="18"/>
        </w:rPr>
        <w:t>- Census includes basic questions about mobility (</w:t>
      </w:r>
      <w:proofErr w:type="spellStart"/>
      <w:r w:rsidRPr="00C3360B">
        <w:rPr>
          <w:bCs/>
          <w:sz w:val="18"/>
          <w:szCs w:val="18"/>
        </w:rPr>
        <w:t>GeoStat</w:t>
      </w:r>
      <w:proofErr w:type="spellEnd"/>
      <w:r w:rsidRPr="00C3360B">
        <w:rPr>
          <w:bCs/>
          <w:sz w:val="18"/>
          <w:szCs w:val="18"/>
        </w:rPr>
        <w:t>)</w:t>
      </w:r>
    </w:p>
    <w:p w14:paraId="67987A6D" w14:textId="77777777" w:rsidR="00DA0752" w:rsidRPr="00C3360B" w:rsidRDefault="00DA0752" w:rsidP="007C3B18">
      <w:pPr>
        <w:spacing w:after="0" w:line="240" w:lineRule="auto"/>
        <w:rPr>
          <w:bCs/>
          <w:sz w:val="18"/>
          <w:szCs w:val="18"/>
        </w:rPr>
      </w:pPr>
      <w:r w:rsidRPr="00C3360B">
        <w:rPr>
          <w:bCs/>
          <w:sz w:val="18"/>
          <w:szCs w:val="18"/>
        </w:rPr>
        <w:t>- HMIS exists</w:t>
      </w:r>
    </w:p>
    <w:p w14:paraId="5F9D93A5" w14:textId="77777777" w:rsidR="00DA0752" w:rsidRPr="00C3360B" w:rsidRDefault="00DA0752" w:rsidP="007C3B18">
      <w:pPr>
        <w:spacing w:after="0" w:line="240" w:lineRule="auto"/>
        <w:rPr>
          <w:bCs/>
          <w:sz w:val="18"/>
          <w:szCs w:val="18"/>
        </w:rPr>
      </w:pPr>
    </w:p>
    <w:p w14:paraId="3B35F7EF" w14:textId="77777777" w:rsidR="00DA0752" w:rsidRPr="00C3360B" w:rsidRDefault="00DA0752" w:rsidP="007C3B18">
      <w:pPr>
        <w:spacing w:after="0" w:line="240" w:lineRule="auto"/>
        <w:rPr>
          <w:bCs/>
          <w:sz w:val="18"/>
          <w:szCs w:val="18"/>
          <w:u w:val="single"/>
        </w:rPr>
      </w:pPr>
      <w:r w:rsidRPr="00C3360B">
        <w:rPr>
          <w:bCs/>
          <w:sz w:val="18"/>
          <w:szCs w:val="18"/>
          <w:u w:val="single"/>
        </w:rPr>
        <w:t>Weaknesses</w:t>
      </w:r>
    </w:p>
    <w:p w14:paraId="2075613F" w14:textId="77777777" w:rsidR="00DA0752" w:rsidRPr="00C3360B" w:rsidRDefault="00DA0752" w:rsidP="007C3B18">
      <w:pPr>
        <w:spacing w:after="0" w:line="240" w:lineRule="auto"/>
        <w:rPr>
          <w:bCs/>
          <w:sz w:val="18"/>
          <w:szCs w:val="18"/>
        </w:rPr>
      </w:pPr>
      <w:r w:rsidRPr="00C3360B">
        <w:rPr>
          <w:bCs/>
          <w:sz w:val="18"/>
          <w:szCs w:val="18"/>
        </w:rPr>
        <w:t>- No user satisfaction data is collected on available programs</w:t>
      </w:r>
    </w:p>
    <w:p w14:paraId="5220640F" w14:textId="7234CF65" w:rsidR="00DA0752" w:rsidRPr="00C3360B" w:rsidRDefault="00DA0752" w:rsidP="007C3B18">
      <w:pPr>
        <w:spacing w:after="0" w:line="240" w:lineRule="auto"/>
        <w:rPr>
          <w:bCs/>
          <w:sz w:val="18"/>
          <w:szCs w:val="18"/>
        </w:rPr>
      </w:pPr>
      <w:r w:rsidRPr="00C3360B">
        <w:rPr>
          <w:bCs/>
          <w:sz w:val="18"/>
          <w:szCs w:val="18"/>
        </w:rPr>
        <w:t>-  No research conducted</w:t>
      </w:r>
      <w:r w:rsidR="007C3B18" w:rsidRPr="00C3360B">
        <w:rPr>
          <w:bCs/>
          <w:sz w:val="18"/>
          <w:szCs w:val="18"/>
        </w:rPr>
        <w:t xml:space="preserve"> (2)</w:t>
      </w:r>
      <w:r w:rsidRPr="00C3360B">
        <w:rPr>
          <w:bCs/>
          <w:sz w:val="18"/>
          <w:szCs w:val="18"/>
        </w:rPr>
        <w:t>; no researc</w:t>
      </w:r>
      <w:r w:rsidR="007C3B18" w:rsidRPr="00C3360B">
        <w:rPr>
          <w:bCs/>
          <w:sz w:val="18"/>
          <w:szCs w:val="18"/>
        </w:rPr>
        <w:t>h on rehabilitation</w:t>
      </w:r>
      <w:r w:rsidRPr="00C3360B">
        <w:rPr>
          <w:bCs/>
          <w:sz w:val="18"/>
          <w:szCs w:val="18"/>
        </w:rPr>
        <w:t>; research relevant to rehab policy and programs</w:t>
      </w:r>
    </w:p>
    <w:p w14:paraId="3FAB79CD" w14:textId="77777777" w:rsidR="00DA0752" w:rsidRPr="00C3360B" w:rsidRDefault="00DA0752" w:rsidP="007C3B18">
      <w:pPr>
        <w:spacing w:after="0" w:line="240" w:lineRule="auto"/>
        <w:rPr>
          <w:bCs/>
          <w:sz w:val="18"/>
          <w:szCs w:val="18"/>
        </w:rPr>
      </w:pPr>
      <w:r w:rsidRPr="00C3360B">
        <w:rPr>
          <w:bCs/>
          <w:sz w:val="18"/>
          <w:szCs w:val="18"/>
        </w:rPr>
        <w:t>- Incomplete databases and statistics</w:t>
      </w:r>
    </w:p>
    <w:p w14:paraId="306C8BF5" w14:textId="43AA2AB2" w:rsidR="00DA0752" w:rsidRPr="00C3360B" w:rsidRDefault="00DA0752" w:rsidP="007C3B18">
      <w:pPr>
        <w:spacing w:after="0" w:line="240" w:lineRule="auto"/>
        <w:rPr>
          <w:bCs/>
          <w:sz w:val="18"/>
          <w:szCs w:val="18"/>
        </w:rPr>
      </w:pPr>
      <w:r w:rsidRPr="00C3360B">
        <w:rPr>
          <w:bCs/>
          <w:sz w:val="18"/>
          <w:szCs w:val="18"/>
        </w:rPr>
        <w:t>- No population data functioning</w:t>
      </w:r>
      <w:r w:rsidR="007C3B18" w:rsidRPr="00C3360B">
        <w:rPr>
          <w:bCs/>
          <w:sz w:val="18"/>
          <w:szCs w:val="18"/>
        </w:rPr>
        <w:t xml:space="preserve"> (2)</w:t>
      </w:r>
      <w:r w:rsidRPr="00C3360B">
        <w:rPr>
          <w:bCs/>
          <w:sz w:val="18"/>
          <w:szCs w:val="18"/>
        </w:rPr>
        <w:t>; non-existence of completed pop functioning data</w:t>
      </w:r>
    </w:p>
    <w:p w14:paraId="4F4211B7" w14:textId="77777777" w:rsidR="00DA0752" w:rsidRPr="00C3360B" w:rsidRDefault="00DA0752" w:rsidP="007C3B18">
      <w:pPr>
        <w:spacing w:after="0" w:line="240" w:lineRule="auto"/>
        <w:rPr>
          <w:bCs/>
          <w:sz w:val="18"/>
          <w:szCs w:val="18"/>
        </w:rPr>
      </w:pPr>
      <w:r w:rsidRPr="00C3360B">
        <w:rPr>
          <w:bCs/>
          <w:sz w:val="18"/>
          <w:szCs w:val="18"/>
        </w:rPr>
        <w:t>- HMIS not collecting rehab data</w:t>
      </w:r>
    </w:p>
    <w:p w14:paraId="34AE7FE9" w14:textId="77777777" w:rsidR="00DA0752" w:rsidRPr="00C3360B" w:rsidRDefault="00DA0752" w:rsidP="007C3B18">
      <w:pPr>
        <w:spacing w:after="0" w:line="240" w:lineRule="auto"/>
        <w:rPr>
          <w:bCs/>
          <w:sz w:val="18"/>
          <w:szCs w:val="18"/>
        </w:rPr>
      </w:pPr>
      <w:r w:rsidRPr="00C3360B">
        <w:rPr>
          <w:bCs/>
          <w:sz w:val="18"/>
          <w:szCs w:val="18"/>
        </w:rPr>
        <w:t>- Lack of analyses of provided rehabilitation services</w:t>
      </w:r>
    </w:p>
    <w:p w14:paraId="256DCCBC" w14:textId="77777777" w:rsidR="00DA0752" w:rsidRPr="00C3360B" w:rsidRDefault="00DA0752" w:rsidP="007C3B18">
      <w:pPr>
        <w:spacing w:after="0" w:line="240" w:lineRule="auto"/>
        <w:rPr>
          <w:bCs/>
          <w:sz w:val="18"/>
          <w:szCs w:val="18"/>
        </w:rPr>
      </w:pPr>
      <w:r w:rsidRPr="00C3360B">
        <w:rPr>
          <w:bCs/>
          <w:sz w:val="18"/>
          <w:szCs w:val="18"/>
        </w:rPr>
        <w:t>- Rehab availability and use data and out come data</w:t>
      </w:r>
    </w:p>
    <w:p w14:paraId="00541FE4" w14:textId="77777777" w:rsidR="00DA0752" w:rsidRPr="00C3360B" w:rsidRDefault="00DA0752" w:rsidP="007C3B18">
      <w:pPr>
        <w:spacing w:after="0" w:line="240" w:lineRule="auto"/>
        <w:rPr>
          <w:bCs/>
          <w:sz w:val="18"/>
          <w:szCs w:val="18"/>
        </w:rPr>
      </w:pPr>
      <w:r w:rsidRPr="00C3360B">
        <w:rPr>
          <w:bCs/>
          <w:sz w:val="18"/>
          <w:szCs w:val="18"/>
        </w:rPr>
        <w:t>- EHR (</w:t>
      </w:r>
      <w:r w:rsidRPr="00C3360B">
        <w:rPr>
          <w:bCs/>
          <w:i/>
          <w:sz w:val="18"/>
          <w:szCs w:val="18"/>
        </w:rPr>
        <w:t xml:space="preserve">electronic health records?) </w:t>
      </w:r>
      <w:r w:rsidRPr="00C3360B">
        <w:rPr>
          <w:bCs/>
          <w:sz w:val="18"/>
          <w:szCs w:val="18"/>
        </w:rPr>
        <w:t>not include rehabilitation</w:t>
      </w:r>
    </w:p>
    <w:p w14:paraId="36582E44" w14:textId="77777777" w:rsidR="00DA0752" w:rsidRPr="00C3360B" w:rsidRDefault="00DA0752" w:rsidP="007C3B18">
      <w:pPr>
        <w:spacing w:after="0" w:line="240" w:lineRule="auto"/>
        <w:rPr>
          <w:bCs/>
          <w:sz w:val="18"/>
          <w:szCs w:val="18"/>
        </w:rPr>
      </w:pPr>
      <w:r w:rsidRPr="00C3360B">
        <w:rPr>
          <w:bCs/>
          <w:sz w:val="18"/>
          <w:szCs w:val="18"/>
        </w:rPr>
        <w:t>- Development of HER in our country</w:t>
      </w:r>
    </w:p>
    <w:p w14:paraId="6FF3C8A2" w14:textId="77777777" w:rsidR="00DA0752" w:rsidRPr="00C3360B" w:rsidRDefault="00DA0752" w:rsidP="007C3B18">
      <w:pPr>
        <w:spacing w:after="0" w:line="240" w:lineRule="auto"/>
        <w:rPr>
          <w:bCs/>
          <w:sz w:val="18"/>
          <w:szCs w:val="18"/>
        </w:rPr>
      </w:pPr>
      <w:r w:rsidRPr="00C3360B">
        <w:rPr>
          <w:bCs/>
          <w:sz w:val="18"/>
          <w:szCs w:val="18"/>
        </w:rPr>
        <w:t>- No possibility to exchange information between stakeholders; no links between services</w:t>
      </w:r>
    </w:p>
    <w:p w14:paraId="7664E696" w14:textId="77777777" w:rsidR="00DA0752" w:rsidRPr="00C3360B" w:rsidRDefault="00DA0752" w:rsidP="007C3B18">
      <w:pPr>
        <w:spacing w:after="0" w:line="240" w:lineRule="auto"/>
        <w:rPr>
          <w:bCs/>
          <w:sz w:val="18"/>
          <w:szCs w:val="18"/>
        </w:rPr>
      </w:pPr>
      <w:r w:rsidRPr="00C3360B">
        <w:rPr>
          <w:bCs/>
          <w:sz w:val="18"/>
          <w:szCs w:val="18"/>
        </w:rPr>
        <w:t xml:space="preserve">- No regional statistics; no information about services in regions; no info on beneficiary needs in the </w:t>
      </w:r>
      <w:proofErr w:type="spellStart"/>
      <w:r w:rsidRPr="00C3360B">
        <w:rPr>
          <w:bCs/>
          <w:sz w:val="18"/>
          <w:szCs w:val="18"/>
        </w:rPr>
        <w:t>regionas</w:t>
      </w:r>
      <w:proofErr w:type="spellEnd"/>
    </w:p>
    <w:p w14:paraId="17EEEC86" w14:textId="77777777" w:rsidR="00DA0752" w:rsidRPr="00C3360B" w:rsidRDefault="00DA0752" w:rsidP="007C3B18">
      <w:pPr>
        <w:spacing w:after="0" w:line="240" w:lineRule="auto"/>
        <w:rPr>
          <w:bCs/>
          <w:sz w:val="18"/>
          <w:szCs w:val="18"/>
        </w:rPr>
      </w:pPr>
      <w:r w:rsidRPr="00C3360B">
        <w:rPr>
          <w:bCs/>
          <w:sz w:val="18"/>
          <w:szCs w:val="18"/>
        </w:rPr>
        <w:t>- Lack of information for beneficiaries on what they are entitled to  (P&amp;O, AT)</w:t>
      </w:r>
    </w:p>
    <w:p w14:paraId="43F4970A" w14:textId="77777777" w:rsidR="00DA0752" w:rsidRPr="00C3360B" w:rsidRDefault="00DA0752" w:rsidP="007C3B18">
      <w:pPr>
        <w:spacing w:after="0" w:line="240" w:lineRule="auto"/>
        <w:rPr>
          <w:bCs/>
          <w:sz w:val="18"/>
          <w:szCs w:val="18"/>
        </w:rPr>
      </w:pPr>
      <w:r w:rsidRPr="00C3360B">
        <w:rPr>
          <w:bCs/>
          <w:sz w:val="18"/>
          <w:szCs w:val="18"/>
        </w:rPr>
        <w:t xml:space="preserve">- Low level of English among practitioners and no access to international research studies </w:t>
      </w:r>
      <w:proofErr w:type="spellStart"/>
      <w:r w:rsidRPr="00C3360B">
        <w:rPr>
          <w:bCs/>
          <w:sz w:val="18"/>
          <w:szCs w:val="18"/>
        </w:rPr>
        <w:t>etc</w:t>
      </w:r>
      <w:proofErr w:type="spellEnd"/>
    </w:p>
    <w:p w14:paraId="1953239E" w14:textId="77777777" w:rsidR="00DA0752" w:rsidRPr="00C3360B" w:rsidRDefault="00DA0752" w:rsidP="007C3B18">
      <w:pPr>
        <w:spacing w:after="0" w:line="240" w:lineRule="auto"/>
        <w:rPr>
          <w:bCs/>
          <w:sz w:val="18"/>
          <w:szCs w:val="18"/>
        </w:rPr>
      </w:pPr>
      <w:r w:rsidRPr="00C3360B">
        <w:rPr>
          <w:bCs/>
          <w:sz w:val="18"/>
          <w:szCs w:val="18"/>
        </w:rPr>
        <w:t>- Statistics does not exist on the needs of rehabilitation (# of people, necessary intensity) – except NCDC collects some data on rehabilitation but we don’t know the methodology.</w:t>
      </w:r>
    </w:p>
    <w:p w14:paraId="258A14BB" w14:textId="77777777" w:rsidR="00DA0752" w:rsidRPr="00C3360B" w:rsidRDefault="00DA0752" w:rsidP="007C3B18">
      <w:pPr>
        <w:spacing w:after="0" w:line="240" w:lineRule="auto"/>
        <w:rPr>
          <w:bCs/>
          <w:sz w:val="18"/>
          <w:szCs w:val="18"/>
        </w:rPr>
      </w:pPr>
    </w:p>
    <w:p w14:paraId="3D4A037B" w14:textId="77777777" w:rsidR="00DA0752" w:rsidRPr="00C3360B" w:rsidRDefault="00DA0752" w:rsidP="007C3B18">
      <w:pPr>
        <w:spacing w:after="0" w:line="240" w:lineRule="auto"/>
        <w:rPr>
          <w:bCs/>
          <w:sz w:val="18"/>
          <w:szCs w:val="18"/>
          <w:u w:val="single"/>
        </w:rPr>
      </w:pPr>
      <w:r w:rsidRPr="00C3360B">
        <w:rPr>
          <w:bCs/>
          <w:sz w:val="18"/>
          <w:szCs w:val="18"/>
          <w:u w:val="single"/>
        </w:rPr>
        <w:t>Opportunities</w:t>
      </w:r>
    </w:p>
    <w:p w14:paraId="5B744C57" w14:textId="77777777" w:rsidR="00DA0752" w:rsidRPr="00C3360B" w:rsidRDefault="00DA0752" w:rsidP="007C3B18">
      <w:pPr>
        <w:spacing w:after="0" w:line="240" w:lineRule="auto"/>
        <w:rPr>
          <w:bCs/>
          <w:sz w:val="18"/>
          <w:szCs w:val="18"/>
        </w:rPr>
      </w:pPr>
      <w:r w:rsidRPr="00C3360B">
        <w:rPr>
          <w:bCs/>
          <w:sz w:val="18"/>
          <w:szCs w:val="18"/>
        </w:rPr>
        <w:t>- Improve health information systems to include municipalities about available benefits</w:t>
      </w:r>
    </w:p>
    <w:p w14:paraId="17A18A76" w14:textId="77777777" w:rsidR="00DA0752" w:rsidRPr="00C3360B" w:rsidRDefault="00DA0752" w:rsidP="007C3B18">
      <w:pPr>
        <w:spacing w:after="0" w:line="240" w:lineRule="auto"/>
        <w:rPr>
          <w:bCs/>
          <w:sz w:val="18"/>
          <w:szCs w:val="18"/>
        </w:rPr>
      </w:pPr>
      <w:r w:rsidRPr="00C3360B">
        <w:rPr>
          <w:bCs/>
          <w:sz w:val="18"/>
          <w:szCs w:val="18"/>
        </w:rPr>
        <w:t>- Research institutions; to develop research projects</w:t>
      </w:r>
    </w:p>
    <w:p w14:paraId="2B499714" w14:textId="77777777" w:rsidR="00DA0752" w:rsidRPr="00C3360B" w:rsidRDefault="00DA0752" w:rsidP="007C3B18">
      <w:pPr>
        <w:spacing w:after="0" w:line="240" w:lineRule="auto"/>
        <w:rPr>
          <w:bCs/>
          <w:sz w:val="18"/>
          <w:szCs w:val="18"/>
        </w:rPr>
      </w:pPr>
      <w:r w:rsidRPr="00C3360B">
        <w:rPr>
          <w:bCs/>
          <w:sz w:val="18"/>
          <w:szCs w:val="18"/>
        </w:rPr>
        <w:t>- There are WHO statistics connected to disability and services needs</w:t>
      </w:r>
    </w:p>
    <w:p w14:paraId="4135954F" w14:textId="77777777" w:rsidR="00DA0752" w:rsidRPr="00C3360B" w:rsidRDefault="00DA0752" w:rsidP="007C3B18">
      <w:pPr>
        <w:spacing w:after="0" w:line="240" w:lineRule="auto"/>
        <w:rPr>
          <w:bCs/>
          <w:sz w:val="18"/>
          <w:szCs w:val="18"/>
        </w:rPr>
      </w:pPr>
      <w:r w:rsidRPr="00C3360B">
        <w:rPr>
          <w:bCs/>
          <w:sz w:val="18"/>
          <w:szCs w:val="18"/>
        </w:rPr>
        <w:t>- To develop E systems</w:t>
      </w:r>
    </w:p>
    <w:p w14:paraId="3FADD6A2" w14:textId="77777777" w:rsidR="00DA0752" w:rsidRPr="00C3360B" w:rsidRDefault="00DA0752" w:rsidP="007C3B18">
      <w:pPr>
        <w:spacing w:after="0" w:line="240" w:lineRule="auto"/>
        <w:rPr>
          <w:bCs/>
          <w:sz w:val="18"/>
          <w:szCs w:val="18"/>
        </w:rPr>
      </w:pPr>
      <w:r w:rsidRPr="00C3360B">
        <w:rPr>
          <w:bCs/>
          <w:sz w:val="18"/>
          <w:szCs w:val="18"/>
        </w:rPr>
        <w:t>- Internet gives opportunity to spread information in regions</w:t>
      </w:r>
    </w:p>
    <w:p w14:paraId="0B0FE404" w14:textId="77777777" w:rsidR="00DA0752" w:rsidRPr="00C3360B" w:rsidRDefault="00DA0752" w:rsidP="007C3B18">
      <w:pPr>
        <w:spacing w:after="0" w:line="240" w:lineRule="auto"/>
        <w:rPr>
          <w:bCs/>
          <w:sz w:val="18"/>
          <w:szCs w:val="18"/>
        </w:rPr>
      </w:pPr>
      <w:r w:rsidRPr="00C3360B">
        <w:rPr>
          <w:bCs/>
          <w:sz w:val="18"/>
          <w:szCs w:val="18"/>
        </w:rPr>
        <w:t xml:space="preserve">- International expertise on collecting data, methodology, </w:t>
      </w:r>
      <w:proofErr w:type="spellStart"/>
      <w:r w:rsidRPr="00C3360B">
        <w:rPr>
          <w:bCs/>
          <w:sz w:val="18"/>
          <w:szCs w:val="18"/>
        </w:rPr>
        <w:t>etc</w:t>
      </w:r>
      <w:proofErr w:type="spellEnd"/>
    </w:p>
    <w:p w14:paraId="7BAB14CA" w14:textId="77777777" w:rsidR="00DA0752" w:rsidRPr="00C3360B" w:rsidRDefault="00DA0752" w:rsidP="007C3B18">
      <w:pPr>
        <w:spacing w:after="0" w:line="240" w:lineRule="auto"/>
        <w:rPr>
          <w:bCs/>
          <w:sz w:val="18"/>
          <w:szCs w:val="18"/>
        </w:rPr>
      </w:pPr>
      <w:r w:rsidRPr="00C3360B">
        <w:rPr>
          <w:bCs/>
          <w:sz w:val="18"/>
          <w:szCs w:val="18"/>
        </w:rPr>
        <w:t>- Donor supported activities for spreading information (fliers printed, video clips)</w:t>
      </w:r>
    </w:p>
    <w:p w14:paraId="6D497115" w14:textId="77777777" w:rsidR="00DA0752" w:rsidRPr="00C3360B" w:rsidRDefault="00DA0752" w:rsidP="007C3B18">
      <w:pPr>
        <w:spacing w:after="0" w:line="240" w:lineRule="auto"/>
        <w:rPr>
          <w:bCs/>
          <w:sz w:val="18"/>
          <w:szCs w:val="18"/>
        </w:rPr>
      </w:pPr>
      <w:r w:rsidRPr="00C3360B">
        <w:rPr>
          <w:bCs/>
          <w:sz w:val="18"/>
          <w:szCs w:val="18"/>
        </w:rPr>
        <w:t>- Descriptions and explanation of rehabilitation programs</w:t>
      </w:r>
    </w:p>
    <w:p w14:paraId="35841B74" w14:textId="77777777" w:rsidR="00DA0752" w:rsidRPr="00C3360B" w:rsidRDefault="00DA0752" w:rsidP="007C3B18">
      <w:pPr>
        <w:spacing w:after="0" w:line="240" w:lineRule="auto"/>
        <w:rPr>
          <w:bCs/>
          <w:sz w:val="18"/>
          <w:szCs w:val="18"/>
        </w:rPr>
      </w:pPr>
      <w:r w:rsidRPr="00C3360B">
        <w:rPr>
          <w:bCs/>
          <w:sz w:val="18"/>
          <w:szCs w:val="18"/>
        </w:rPr>
        <w:t>- Young professionals/associations members realize slowly the need for research through international exposure</w:t>
      </w:r>
    </w:p>
    <w:p w14:paraId="281E0F7A" w14:textId="77777777" w:rsidR="00DA0752" w:rsidRPr="00C3360B" w:rsidRDefault="00DA0752" w:rsidP="007C3B18">
      <w:pPr>
        <w:spacing w:after="0" w:line="240" w:lineRule="auto"/>
        <w:rPr>
          <w:bCs/>
          <w:sz w:val="18"/>
          <w:szCs w:val="18"/>
        </w:rPr>
      </w:pPr>
      <w:r w:rsidRPr="00C3360B">
        <w:rPr>
          <w:bCs/>
          <w:sz w:val="18"/>
          <w:szCs w:val="18"/>
        </w:rPr>
        <w:t>- National statistics / conduct statistical researches</w:t>
      </w:r>
    </w:p>
    <w:p w14:paraId="24448919" w14:textId="77777777" w:rsidR="00DA0752" w:rsidRPr="00C3360B" w:rsidRDefault="00DA0752" w:rsidP="007C3B18">
      <w:pPr>
        <w:spacing w:after="0" w:line="240" w:lineRule="auto"/>
        <w:rPr>
          <w:bCs/>
          <w:sz w:val="18"/>
          <w:szCs w:val="18"/>
        </w:rPr>
      </w:pPr>
      <w:r w:rsidRPr="00C3360B">
        <w:rPr>
          <w:bCs/>
          <w:sz w:val="18"/>
          <w:szCs w:val="18"/>
        </w:rPr>
        <w:t>- Evidence based practice information</w:t>
      </w:r>
    </w:p>
    <w:p w14:paraId="744C4C63" w14:textId="77777777" w:rsidR="00DA0752" w:rsidRPr="00C3360B" w:rsidRDefault="00DA0752" w:rsidP="007C3B18">
      <w:pPr>
        <w:spacing w:after="0" w:line="240" w:lineRule="auto"/>
        <w:rPr>
          <w:bCs/>
          <w:sz w:val="18"/>
          <w:szCs w:val="18"/>
        </w:rPr>
      </w:pPr>
    </w:p>
    <w:p w14:paraId="2E1B56AB" w14:textId="77777777" w:rsidR="00DA0752" w:rsidRPr="00C3360B" w:rsidRDefault="00DA0752" w:rsidP="007C3B18">
      <w:pPr>
        <w:spacing w:after="0" w:line="240" w:lineRule="auto"/>
        <w:rPr>
          <w:bCs/>
          <w:sz w:val="18"/>
          <w:szCs w:val="18"/>
          <w:u w:val="single"/>
        </w:rPr>
      </w:pPr>
      <w:r w:rsidRPr="00C3360B">
        <w:rPr>
          <w:bCs/>
          <w:sz w:val="18"/>
          <w:szCs w:val="18"/>
          <w:u w:val="single"/>
        </w:rPr>
        <w:t>Threats</w:t>
      </w:r>
    </w:p>
    <w:p w14:paraId="69D8BCC1" w14:textId="77777777" w:rsidR="00DA0752" w:rsidRPr="00C3360B" w:rsidRDefault="00DA0752" w:rsidP="007C3B18">
      <w:pPr>
        <w:spacing w:after="0" w:line="240" w:lineRule="auto"/>
        <w:rPr>
          <w:bCs/>
          <w:sz w:val="18"/>
          <w:szCs w:val="18"/>
        </w:rPr>
      </w:pPr>
      <w:r w:rsidRPr="00C3360B">
        <w:rPr>
          <w:bCs/>
          <w:sz w:val="18"/>
          <w:szCs w:val="18"/>
        </w:rPr>
        <w:t>- Limited service access due to information vacuum</w:t>
      </w:r>
    </w:p>
    <w:p w14:paraId="3ACE21C3" w14:textId="77777777" w:rsidR="00DA0752" w:rsidRPr="00C3360B" w:rsidRDefault="00DA0752" w:rsidP="007C3B18">
      <w:pPr>
        <w:spacing w:after="0" w:line="240" w:lineRule="auto"/>
        <w:rPr>
          <w:bCs/>
          <w:sz w:val="18"/>
          <w:szCs w:val="18"/>
        </w:rPr>
      </w:pPr>
      <w:r w:rsidRPr="00C3360B">
        <w:rPr>
          <w:bCs/>
          <w:sz w:val="18"/>
          <w:szCs w:val="18"/>
        </w:rPr>
        <w:t>- Lack of investment from donor organization</w:t>
      </w:r>
    </w:p>
    <w:p w14:paraId="10F21407" w14:textId="77777777" w:rsidR="00DA0752" w:rsidRPr="00C3360B" w:rsidRDefault="00DA0752" w:rsidP="007C3B18">
      <w:pPr>
        <w:spacing w:after="0" w:line="240" w:lineRule="auto"/>
        <w:rPr>
          <w:bCs/>
          <w:sz w:val="18"/>
          <w:szCs w:val="18"/>
        </w:rPr>
      </w:pPr>
      <w:r w:rsidRPr="00C3360B">
        <w:rPr>
          <w:bCs/>
          <w:sz w:val="18"/>
          <w:szCs w:val="18"/>
        </w:rPr>
        <w:t>- Lack of awareness of need for research/evidence-based treatment among policy makers and rehab specialists</w:t>
      </w:r>
    </w:p>
    <w:p w14:paraId="31F71062" w14:textId="77777777" w:rsidR="00DA0752" w:rsidRPr="00C3360B" w:rsidRDefault="00DA0752" w:rsidP="007C3B18">
      <w:pPr>
        <w:spacing w:after="0" w:line="240" w:lineRule="auto"/>
        <w:rPr>
          <w:bCs/>
          <w:sz w:val="18"/>
          <w:szCs w:val="18"/>
        </w:rPr>
      </w:pPr>
      <w:r w:rsidRPr="00C3360B">
        <w:rPr>
          <w:bCs/>
          <w:sz w:val="18"/>
          <w:szCs w:val="18"/>
        </w:rPr>
        <w:t>- Information vacuum due to lack of information system</w:t>
      </w:r>
    </w:p>
    <w:p w14:paraId="6E3C5026" w14:textId="77777777" w:rsidR="00DA0752" w:rsidRPr="00C3360B" w:rsidRDefault="00DA0752" w:rsidP="007C3B18">
      <w:pPr>
        <w:spacing w:after="0" w:line="240" w:lineRule="auto"/>
        <w:rPr>
          <w:bCs/>
          <w:sz w:val="18"/>
          <w:szCs w:val="18"/>
        </w:rPr>
      </w:pPr>
      <w:r w:rsidRPr="00C3360B">
        <w:rPr>
          <w:bCs/>
          <w:sz w:val="18"/>
          <w:szCs w:val="18"/>
        </w:rPr>
        <w:t>- Information technology limited access creates information deficit about services</w:t>
      </w:r>
    </w:p>
    <w:p w14:paraId="1ADBA5C3" w14:textId="77777777" w:rsidR="00DA0752" w:rsidRPr="00C3360B" w:rsidRDefault="00DA0752" w:rsidP="007C3B18">
      <w:pPr>
        <w:spacing w:after="0" w:line="240" w:lineRule="auto"/>
        <w:rPr>
          <w:bCs/>
          <w:sz w:val="18"/>
          <w:szCs w:val="18"/>
        </w:rPr>
      </w:pPr>
      <w:r w:rsidRPr="00C3360B">
        <w:rPr>
          <w:bCs/>
          <w:sz w:val="18"/>
          <w:szCs w:val="18"/>
        </w:rPr>
        <w:t>- High mountainous regions, ethnic minorities lack access to IT (language problems)</w:t>
      </w:r>
    </w:p>
    <w:p w14:paraId="7772E94D" w14:textId="77777777" w:rsidR="00DA0752" w:rsidRPr="00C3360B" w:rsidRDefault="00DA0752" w:rsidP="007C3B18">
      <w:pPr>
        <w:spacing w:after="0" w:line="240" w:lineRule="auto"/>
        <w:rPr>
          <w:bCs/>
          <w:sz w:val="18"/>
          <w:szCs w:val="18"/>
        </w:rPr>
      </w:pPr>
      <w:r w:rsidRPr="00C3360B">
        <w:rPr>
          <w:bCs/>
          <w:sz w:val="18"/>
          <w:szCs w:val="18"/>
        </w:rPr>
        <w:t>- Lack of opportunity to be involved into international researches</w:t>
      </w:r>
    </w:p>
    <w:p w14:paraId="0E6D2969" w14:textId="77777777" w:rsidR="00DA0752" w:rsidRPr="00C3360B" w:rsidRDefault="00DA0752" w:rsidP="007C3B18">
      <w:pPr>
        <w:spacing w:after="0" w:line="240" w:lineRule="auto"/>
        <w:rPr>
          <w:bCs/>
          <w:sz w:val="18"/>
          <w:szCs w:val="18"/>
        </w:rPr>
      </w:pPr>
      <w:r w:rsidRPr="00C3360B">
        <w:rPr>
          <w:bCs/>
          <w:sz w:val="18"/>
          <w:szCs w:val="18"/>
        </w:rPr>
        <w:t>- Losing trust from donors</w:t>
      </w:r>
    </w:p>
    <w:p w14:paraId="0CDA4D22" w14:textId="77777777" w:rsidR="00DA0752" w:rsidRPr="00C3360B" w:rsidRDefault="00DA0752" w:rsidP="007C3B18">
      <w:pPr>
        <w:spacing w:after="0" w:line="240" w:lineRule="auto"/>
        <w:rPr>
          <w:bCs/>
          <w:sz w:val="18"/>
          <w:szCs w:val="18"/>
        </w:rPr>
      </w:pPr>
    </w:p>
    <w:p w14:paraId="2DCDB65E" w14:textId="77777777" w:rsidR="00DA0752" w:rsidRPr="00C3360B" w:rsidRDefault="00DA0752" w:rsidP="007C3B18">
      <w:pPr>
        <w:spacing w:after="0" w:line="240" w:lineRule="auto"/>
        <w:rPr>
          <w:b/>
          <w:bCs/>
          <w:sz w:val="18"/>
          <w:szCs w:val="18"/>
        </w:rPr>
      </w:pPr>
      <w:r w:rsidRPr="00C3360B">
        <w:rPr>
          <w:b/>
          <w:bCs/>
          <w:sz w:val="18"/>
          <w:szCs w:val="18"/>
        </w:rPr>
        <w:t>HUMAN RESOURCES</w:t>
      </w:r>
    </w:p>
    <w:p w14:paraId="47DA03A6" w14:textId="77777777" w:rsidR="00DA0752" w:rsidRPr="00C3360B" w:rsidRDefault="00DA0752" w:rsidP="007C3B18">
      <w:pPr>
        <w:spacing w:after="0" w:line="240" w:lineRule="auto"/>
        <w:rPr>
          <w:bCs/>
          <w:sz w:val="18"/>
          <w:szCs w:val="18"/>
          <w:u w:val="single"/>
        </w:rPr>
      </w:pPr>
      <w:r w:rsidRPr="00C3360B">
        <w:rPr>
          <w:bCs/>
          <w:sz w:val="18"/>
          <w:szCs w:val="18"/>
          <w:u w:val="single"/>
        </w:rPr>
        <w:t>Strengths</w:t>
      </w:r>
    </w:p>
    <w:p w14:paraId="11CAC66F" w14:textId="77777777" w:rsidR="00DA0752" w:rsidRPr="00C3360B" w:rsidRDefault="00DA0752" w:rsidP="007C3B18">
      <w:pPr>
        <w:spacing w:after="0" w:line="240" w:lineRule="auto"/>
        <w:rPr>
          <w:bCs/>
          <w:sz w:val="18"/>
          <w:szCs w:val="18"/>
        </w:rPr>
      </w:pPr>
      <w:r w:rsidRPr="00C3360B">
        <w:rPr>
          <w:bCs/>
          <w:sz w:val="18"/>
          <w:szCs w:val="18"/>
        </w:rPr>
        <w:t>- There are a variety of specialists; qualified specialists (BA, MA, PhD); certified specialists</w:t>
      </w:r>
    </w:p>
    <w:p w14:paraId="2B2B3C9C" w14:textId="77777777" w:rsidR="00DA0752" w:rsidRPr="00C3360B" w:rsidRDefault="00DA0752" w:rsidP="007C3B18">
      <w:pPr>
        <w:spacing w:after="0" w:line="240" w:lineRule="auto"/>
        <w:rPr>
          <w:bCs/>
          <w:sz w:val="18"/>
          <w:szCs w:val="18"/>
        </w:rPr>
      </w:pPr>
      <w:r w:rsidRPr="00C3360B">
        <w:rPr>
          <w:bCs/>
          <w:sz w:val="18"/>
          <w:szCs w:val="18"/>
        </w:rPr>
        <w:t>- Periodic international exchange and exposure</w:t>
      </w:r>
    </w:p>
    <w:p w14:paraId="34C0ED90" w14:textId="77777777" w:rsidR="00DA0752" w:rsidRPr="00C3360B" w:rsidRDefault="00DA0752" w:rsidP="007C3B18">
      <w:pPr>
        <w:spacing w:after="0" w:line="240" w:lineRule="auto"/>
        <w:rPr>
          <w:bCs/>
          <w:sz w:val="18"/>
          <w:szCs w:val="18"/>
        </w:rPr>
      </w:pPr>
      <w:r w:rsidRPr="00C3360B">
        <w:rPr>
          <w:bCs/>
          <w:sz w:val="18"/>
          <w:szCs w:val="18"/>
        </w:rPr>
        <w:t>- Existence of short-term and life long education</w:t>
      </w:r>
    </w:p>
    <w:p w14:paraId="68666C53" w14:textId="77777777" w:rsidR="00DA0752" w:rsidRPr="00C3360B" w:rsidRDefault="00DA0752" w:rsidP="007C3B18">
      <w:pPr>
        <w:spacing w:after="0" w:line="240" w:lineRule="auto"/>
        <w:rPr>
          <w:bCs/>
          <w:sz w:val="18"/>
          <w:szCs w:val="18"/>
        </w:rPr>
      </w:pPr>
      <w:r w:rsidRPr="00C3360B">
        <w:rPr>
          <w:bCs/>
          <w:sz w:val="18"/>
          <w:szCs w:val="18"/>
        </w:rPr>
        <w:t>- There are professional competencies</w:t>
      </w:r>
    </w:p>
    <w:p w14:paraId="3C56A324" w14:textId="77777777" w:rsidR="00DA0752" w:rsidRPr="00C3360B" w:rsidRDefault="00DA0752" w:rsidP="007C3B18">
      <w:pPr>
        <w:spacing w:after="0" w:line="240" w:lineRule="auto"/>
        <w:rPr>
          <w:bCs/>
          <w:sz w:val="18"/>
          <w:szCs w:val="18"/>
        </w:rPr>
      </w:pPr>
      <w:r w:rsidRPr="00C3360B">
        <w:rPr>
          <w:bCs/>
          <w:sz w:val="18"/>
          <w:szCs w:val="18"/>
        </w:rPr>
        <w:t>- Local expertise and qualified trainers</w:t>
      </w:r>
    </w:p>
    <w:p w14:paraId="62BD60A3" w14:textId="77777777" w:rsidR="00DA0752" w:rsidRPr="00C3360B" w:rsidRDefault="00DA0752" w:rsidP="007C3B18">
      <w:pPr>
        <w:spacing w:after="0" w:line="240" w:lineRule="auto"/>
        <w:rPr>
          <w:bCs/>
          <w:sz w:val="18"/>
          <w:szCs w:val="18"/>
        </w:rPr>
      </w:pPr>
      <w:r w:rsidRPr="00C3360B">
        <w:rPr>
          <w:bCs/>
          <w:sz w:val="18"/>
          <w:szCs w:val="18"/>
        </w:rPr>
        <w:t>- TSMU received international accreditation</w:t>
      </w:r>
    </w:p>
    <w:p w14:paraId="16312EC6" w14:textId="77777777" w:rsidR="00DA0752" w:rsidRPr="00C3360B" w:rsidRDefault="00DA0752" w:rsidP="007C3B18">
      <w:pPr>
        <w:spacing w:after="0" w:line="240" w:lineRule="auto"/>
        <w:rPr>
          <w:bCs/>
          <w:sz w:val="18"/>
          <w:szCs w:val="18"/>
        </w:rPr>
      </w:pPr>
      <w:r w:rsidRPr="00C3360B">
        <w:rPr>
          <w:bCs/>
          <w:sz w:val="18"/>
          <w:szCs w:val="18"/>
        </w:rPr>
        <w:t>- Professional associations</w:t>
      </w:r>
    </w:p>
    <w:p w14:paraId="77DC286F" w14:textId="77777777" w:rsidR="00DA0752" w:rsidRPr="00C3360B" w:rsidRDefault="00DA0752" w:rsidP="007C3B18">
      <w:pPr>
        <w:spacing w:after="0" w:line="240" w:lineRule="auto"/>
        <w:rPr>
          <w:bCs/>
          <w:sz w:val="18"/>
          <w:szCs w:val="18"/>
        </w:rPr>
      </w:pPr>
      <w:r w:rsidRPr="00C3360B">
        <w:rPr>
          <w:bCs/>
          <w:sz w:val="18"/>
          <w:szCs w:val="18"/>
        </w:rPr>
        <w:t>- University education for PT, OT, ST; accredited curriculum OT, PT, SL; educational; programs (PT, ST, OT, nurse)</w:t>
      </w:r>
    </w:p>
    <w:p w14:paraId="5408279A" w14:textId="77777777" w:rsidR="00DA0752" w:rsidRPr="00C3360B" w:rsidRDefault="00DA0752" w:rsidP="007C3B18">
      <w:pPr>
        <w:spacing w:after="0" w:line="240" w:lineRule="auto"/>
        <w:rPr>
          <w:bCs/>
          <w:sz w:val="18"/>
          <w:szCs w:val="18"/>
        </w:rPr>
      </w:pPr>
      <w:r w:rsidRPr="00C3360B">
        <w:rPr>
          <w:bCs/>
          <w:sz w:val="18"/>
          <w:szCs w:val="18"/>
        </w:rPr>
        <w:lastRenderedPageBreak/>
        <w:t>- More PT, ST, OT are representatives of new generation (more motivated, smart)</w:t>
      </w:r>
    </w:p>
    <w:p w14:paraId="57E433C2" w14:textId="77777777" w:rsidR="00DA0752" w:rsidRPr="00C3360B" w:rsidRDefault="00DA0752" w:rsidP="007C3B18">
      <w:pPr>
        <w:spacing w:after="0" w:line="240" w:lineRule="auto"/>
        <w:rPr>
          <w:bCs/>
          <w:sz w:val="18"/>
          <w:szCs w:val="18"/>
        </w:rPr>
      </w:pPr>
      <w:r w:rsidRPr="00C3360B">
        <w:rPr>
          <w:bCs/>
          <w:sz w:val="18"/>
          <w:szCs w:val="18"/>
        </w:rPr>
        <w:t>- Post-graduation (for doctors)</w:t>
      </w:r>
    </w:p>
    <w:p w14:paraId="68A27A22" w14:textId="77777777" w:rsidR="00DA0752" w:rsidRPr="00C3360B" w:rsidRDefault="00DA0752" w:rsidP="007C3B18">
      <w:pPr>
        <w:spacing w:after="0" w:line="240" w:lineRule="auto"/>
        <w:rPr>
          <w:bCs/>
          <w:sz w:val="18"/>
          <w:szCs w:val="18"/>
        </w:rPr>
      </w:pPr>
      <w:r w:rsidRPr="00C3360B">
        <w:rPr>
          <w:bCs/>
          <w:sz w:val="18"/>
          <w:szCs w:val="18"/>
        </w:rPr>
        <w:t>- Increasing number of qualified programs producing professional staff</w:t>
      </w:r>
    </w:p>
    <w:p w14:paraId="3C345054" w14:textId="77777777" w:rsidR="00DA0752" w:rsidRPr="00C3360B" w:rsidRDefault="00DA0752" w:rsidP="007C3B18">
      <w:pPr>
        <w:spacing w:after="0" w:line="240" w:lineRule="auto"/>
        <w:rPr>
          <w:bCs/>
          <w:sz w:val="18"/>
          <w:szCs w:val="18"/>
        </w:rPr>
      </w:pPr>
      <w:r w:rsidRPr="00C3360B">
        <w:rPr>
          <w:bCs/>
          <w:sz w:val="18"/>
          <w:szCs w:val="18"/>
        </w:rPr>
        <w:t>- TOT and other trainings</w:t>
      </w:r>
    </w:p>
    <w:p w14:paraId="3DFA8886" w14:textId="77777777" w:rsidR="00DA0752" w:rsidRPr="00C3360B" w:rsidRDefault="00DA0752" w:rsidP="007C3B18">
      <w:pPr>
        <w:spacing w:after="0" w:line="240" w:lineRule="auto"/>
        <w:rPr>
          <w:bCs/>
          <w:sz w:val="18"/>
          <w:szCs w:val="18"/>
        </w:rPr>
      </w:pPr>
      <w:r w:rsidRPr="00C3360B">
        <w:rPr>
          <w:bCs/>
          <w:sz w:val="18"/>
          <w:szCs w:val="18"/>
        </w:rPr>
        <w:t>- Diplomas are valid in European countries</w:t>
      </w:r>
    </w:p>
    <w:p w14:paraId="4F5446A2" w14:textId="77777777" w:rsidR="00DA0752" w:rsidRPr="00C3360B" w:rsidRDefault="00DA0752" w:rsidP="007C3B18">
      <w:pPr>
        <w:spacing w:after="0" w:line="240" w:lineRule="auto"/>
        <w:rPr>
          <w:bCs/>
          <w:sz w:val="18"/>
          <w:szCs w:val="18"/>
        </w:rPr>
      </w:pPr>
    </w:p>
    <w:p w14:paraId="6F269967" w14:textId="77777777" w:rsidR="00DA0752" w:rsidRPr="00C3360B" w:rsidRDefault="00DA0752" w:rsidP="007C3B18">
      <w:pPr>
        <w:spacing w:after="0" w:line="240" w:lineRule="auto"/>
        <w:rPr>
          <w:bCs/>
          <w:sz w:val="18"/>
          <w:szCs w:val="18"/>
          <w:u w:val="single"/>
        </w:rPr>
      </w:pPr>
      <w:r w:rsidRPr="00C3360B">
        <w:rPr>
          <w:bCs/>
          <w:sz w:val="18"/>
          <w:szCs w:val="18"/>
          <w:u w:val="single"/>
        </w:rPr>
        <w:t xml:space="preserve">Weaknesses </w:t>
      </w:r>
    </w:p>
    <w:p w14:paraId="36D7FB7B" w14:textId="77777777" w:rsidR="00DA0752" w:rsidRPr="00C3360B" w:rsidRDefault="00DA0752" w:rsidP="007C3B18">
      <w:pPr>
        <w:spacing w:after="0" w:line="240" w:lineRule="auto"/>
        <w:rPr>
          <w:bCs/>
          <w:sz w:val="18"/>
          <w:szCs w:val="18"/>
        </w:rPr>
      </w:pPr>
      <w:r w:rsidRPr="00C3360B">
        <w:rPr>
          <w:bCs/>
          <w:sz w:val="18"/>
          <w:szCs w:val="18"/>
        </w:rPr>
        <w:t>- No rehab nurses; not qualified nurses on rehabilitation</w:t>
      </w:r>
    </w:p>
    <w:p w14:paraId="16D7694A" w14:textId="77777777" w:rsidR="00DA0752" w:rsidRPr="00C3360B" w:rsidRDefault="00DA0752" w:rsidP="007C3B18">
      <w:pPr>
        <w:spacing w:after="0" w:line="240" w:lineRule="auto"/>
        <w:rPr>
          <w:bCs/>
          <w:sz w:val="18"/>
          <w:szCs w:val="18"/>
        </w:rPr>
      </w:pPr>
      <w:r w:rsidRPr="00C3360B">
        <w:rPr>
          <w:bCs/>
          <w:sz w:val="18"/>
          <w:szCs w:val="18"/>
        </w:rPr>
        <w:t>- Lack of almost all rehab professionals</w:t>
      </w:r>
    </w:p>
    <w:p w14:paraId="60EEF9EC" w14:textId="77777777" w:rsidR="00DA0752" w:rsidRPr="00C3360B" w:rsidRDefault="00DA0752" w:rsidP="007C3B18">
      <w:pPr>
        <w:spacing w:after="0" w:line="240" w:lineRule="auto"/>
        <w:rPr>
          <w:bCs/>
          <w:sz w:val="18"/>
          <w:szCs w:val="18"/>
        </w:rPr>
      </w:pPr>
      <w:r w:rsidRPr="00C3360B">
        <w:rPr>
          <w:bCs/>
          <w:sz w:val="18"/>
          <w:szCs w:val="18"/>
        </w:rPr>
        <w:t>- No retraining system</w:t>
      </w:r>
    </w:p>
    <w:p w14:paraId="4AF6BBDC" w14:textId="77777777" w:rsidR="00DA0752" w:rsidRPr="00C3360B" w:rsidRDefault="00DA0752" w:rsidP="007C3B18">
      <w:pPr>
        <w:spacing w:after="0" w:line="240" w:lineRule="auto"/>
        <w:rPr>
          <w:bCs/>
          <w:sz w:val="18"/>
          <w:szCs w:val="18"/>
        </w:rPr>
      </w:pPr>
      <w:r w:rsidRPr="00C3360B">
        <w:rPr>
          <w:bCs/>
          <w:sz w:val="18"/>
          <w:szCs w:val="18"/>
        </w:rPr>
        <w:t>- TSMU needs further support</w:t>
      </w:r>
    </w:p>
    <w:p w14:paraId="7691BAB0" w14:textId="77777777" w:rsidR="00DA0752" w:rsidRPr="00C3360B" w:rsidRDefault="00DA0752" w:rsidP="007C3B18">
      <w:pPr>
        <w:spacing w:after="0" w:line="240" w:lineRule="auto"/>
        <w:rPr>
          <w:bCs/>
          <w:sz w:val="18"/>
          <w:szCs w:val="18"/>
        </w:rPr>
      </w:pPr>
      <w:r w:rsidRPr="00C3360B">
        <w:rPr>
          <w:bCs/>
          <w:sz w:val="18"/>
          <w:szCs w:val="18"/>
        </w:rPr>
        <w:t xml:space="preserve">- Weak and segregated professional associations </w:t>
      </w:r>
    </w:p>
    <w:p w14:paraId="4FB3F4FD" w14:textId="77777777" w:rsidR="00DA0752" w:rsidRPr="00C3360B" w:rsidRDefault="00DA0752" w:rsidP="007C3B18">
      <w:pPr>
        <w:spacing w:after="0" w:line="240" w:lineRule="auto"/>
        <w:rPr>
          <w:bCs/>
          <w:sz w:val="18"/>
          <w:szCs w:val="18"/>
        </w:rPr>
      </w:pPr>
      <w:r w:rsidRPr="00C3360B">
        <w:rPr>
          <w:bCs/>
          <w:sz w:val="18"/>
          <w:szCs w:val="18"/>
        </w:rPr>
        <w:t>- Lack of interest/demand – not getting the strongest students</w:t>
      </w:r>
    </w:p>
    <w:p w14:paraId="45CA5BE9" w14:textId="77777777" w:rsidR="00DA0752" w:rsidRPr="00C3360B" w:rsidRDefault="00DA0752" w:rsidP="007C3B18">
      <w:pPr>
        <w:spacing w:after="0" w:line="240" w:lineRule="auto"/>
        <w:rPr>
          <w:bCs/>
          <w:sz w:val="18"/>
          <w:szCs w:val="18"/>
        </w:rPr>
      </w:pPr>
      <w:r w:rsidRPr="00C3360B">
        <w:rPr>
          <w:bCs/>
          <w:sz w:val="18"/>
          <w:szCs w:val="18"/>
        </w:rPr>
        <w:t xml:space="preserve">- Low awareness about PT/OT/ST and P&amp;O professions </w:t>
      </w:r>
    </w:p>
    <w:p w14:paraId="7F34D6DA" w14:textId="77777777" w:rsidR="00DA0752" w:rsidRPr="00C3360B" w:rsidRDefault="00DA0752" w:rsidP="007C3B18">
      <w:pPr>
        <w:spacing w:after="0" w:line="240" w:lineRule="auto"/>
        <w:rPr>
          <w:bCs/>
          <w:sz w:val="18"/>
          <w:szCs w:val="18"/>
        </w:rPr>
      </w:pPr>
      <w:r w:rsidRPr="00C3360B">
        <w:rPr>
          <w:bCs/>
          <w:sz w:val="18"/>
          <w:szCs w:val="18"/>
        </w:rPr>
        <w:t>- PT/OT/ST not popular compared to other programs; popularity lacks</w:t>
      </w:r>
    </w:p>
    <w:p w14:paraId="292367E7" w14:textId="77777777" w:rsidR="00DA0752" w:rsidRPr="00C3360B" w:rsidRDefault="00DA0752" w:rsidP="007C3B18">
      <w:pPr>
        <w:spacing w:after="0" w:line="240" w:lineRule="auto"/>
        <w:rPr>
          <w:bCs/>
          <w:sz w:val="18"/>
          <w:szCs w:val="18"/>
        </w:rPr>
      </w:pPr>
      <w:r w:rsidRPr="00C3360B">
        <w:rPr>
          <w:bCs/>
          <w:sz w:val="18"/>
          <w:szCs w:val="18"/>
        </w:rPr>
        <w:t>- PT/OT/ST/Nurses are not equal members of the rehab team</w:t>
      </w:r>
    </w:p>
    <w:p w14:paraId="4E55C263" w14:textId="77777777" w:rsidR="00DA0752" w:rsidRPr="00C3360B" w:rsidRDefault="00DA0752" w:rsidP="007C3B18">
      <w:pPr>
        <w:spacing w:after="0" w:line="240" w:lineRule="auto"/>
        <w:rPr>
          <w:bCs/>
          <w:sz w:val="18"/>
          <w:szCs w:val="18"/>
        </w:rPr>
      </w:pPr>
      <w:r w:rsidRPr="00C3360B">
        <w:rPr>
          <w:bCs/>
          <w:sz w:val="18"/>
          <w:szCs w:val="18"/>
        </w:rPr>
        <w:t>- Lack of continuous professional development programs; Lack of lifelong education programs/system</w:t>
      </w:r>
    </w:p>
    <w:p w14:paraId="4B0F3604" w14:textId="77777777" w:rsidR="00DA0752" w:rsidRPr="00C3360B" w:rsidRDefault="00DA0752" w:rsidP="007C3B18">
      <w:pPr>
        <w:spacing w:after="0" w:line="240" w:lineRule="auto"/>
        <w:rPr>
          <w:bCs/>
          <w:sz w:val="18"/>
          <w:szCs w:val="18"/>
        </w:rPr>
      </w:pPr>
      <w:r w:rsidRPr="00C3360B">
        <w:rPr>
          <w:bCs/>
          <w:sz w:val="18"/>
          <w:szCs w:val="18"/>
        </w:rPr>
        <w:t>- Tbilisi-focused—professionals don’t go beyond capitol; little to no cadre in rural areas</w:t>
      </w:r>
    </w:p>
    <w:p w14:paraId="2198206E" w14:textId="77777777" w:rsidR="00DA0752" w:rsidRPr="00C3360B" w:rsidRDefault="00DA0752" w:rsidP="007C3B18">
      <w:pPr>
        <w:spacing w:after="0" w:line="240" w:lineRule="auto"/>
        <w:rPr>
          <w:bCs/>
          <w:sz w:val="18"/>
          <w:szCs w:val="18"/>
        </w:rPr>
      </w:pPr>
      <w:r w:rsidRPr="00C3360B">
        <w:rPr>
          <w:bCs/>
          <w:sz w:val="18"/>
          <w:szCs w:val="18"/>
        </w:rPr>
        <w:t>- Too few international linkages/professional development</w:t>
      </w:r>
    </w:p>
    <w:p w14:paraId="6420E1CB" w14:textId="77777777" w:rsidR="00DA0752" w:rsidRPr="00C3360B" w:rsidRDefault="00DA0752" w:rsidP="007C3B18">
      <w:pPr>
        <w:spacing w:after="0" w:line="240" w:lineRule="auto"/>
        <w:rPr>
          <w:bCs/>
          <w:sz w:val="18"/>
          <w:szCs w:val="18"/>
        </w:rPr>
      </w:pPr>
      <w:r w:rsidRPr="00C3360B">
        <w:rPr>
          <w:bCs/>
          <w:sz w:val="18"/>
          <w:szCs w:val="18"/>
        </w:rPr>
        <w:t>- No regional academic programs</w:t>
      </w:r>
    </w:p>
    <w:p w14:paraId="5C830DAC" w14:textId="77777777" w:rsidR="00DA0752" w:rsidRPr="00C3360B" w:rsidRDefault="00DA0752" w:rsidP="007C3B18">
      <w:pPr>
        <w:spacing w:after="0" w:line="240" w:lineRule="auto"/>
        <w:rPr>
          <w:bCs/>
          <w:sz w:val="18"/>
          <w:szCs w:val="18"/>
        </w:rPr>
      </w:pPr>
      <w:r w:rsidRPr="00C3360B">
        <w:rPr>
          <w:bCs/>
          <w:sz w:val="18"/>
          <w:szCs w:val="18"/>
        </w:rPr>
        <w:t>- No attention to community-based rehabilitation workforce</w:t>
      </w:r>
    </w:p>
    <w:p w14:paraId="2AB07307" w14:textId="77777777" w:rsidR="00DA0752" w:rsidRPr="00C3360B" w:rsidRDefault="00DA0752" w:rsidP="007C3B18">
      <w:pPr>
        <w:spacing w:after="0" w:line="240" w:lineRule="auto"/>
        <w:rPr>
          <w:bCs/>
          <w:sz w:val="18"/>
          <w:szCs w:val="18"/>
        </w:rPr>
      </w:pPr>
      <w:r w:rsidRPr="00C3360B">
        <w:rPr>
          <w:bCs/>
          <w:sz w:val="18"/>
          <w:szCs w:val="18"/>
        </w:rPr>
        <w:t>- Not regulated - many unqualified persons in the system</w:t>
      </w:r>
    </w:p>
    <w:p w14:paraId="4E398A77" w14:textId="77777777" w:rsidR="00DA0752" w:rsidRPr="00C3360B" w:rsidRDefault="00DA0752" w:rsidP="007C3B18">
      <w:pPr>
        <w:spacing w:after="0" w:line="240" w:lineRule="auto"/>
        <w:rPr>
          <w:bCs/>
          <w:sz w:val="18"/>
          <w:szCs w:val="18"/>
        </w:rPr>
      </w:pPr>
      <w:r w:rsidRPr="00C3360B">
        <w:rPr>
          <w:bCs/>
          <w:sz w:val="18"/>
          <w:szCs w:val="18"/>
        </w:rPr>
        <w:t>- Low income; low salaries</w:t>
      </w:r>
    </w:p>
    <w:p w14:paraId="1081D68B" w14:textId="77777777" w:rsidR="00DA0752" w:rsidRPr="00C3360B" w:rsidRDefault="00DA0752" w:rsidP="007C3B18">
      <w:pPr>
        <w:spacing w:after="0" w:line="240" w:lineRule="auto"/>
        <w:rPr>
          <w:bCs/>
          <w:sz w:val="18"/>
          <w:szCs w:val="18"/>
        </w:rPr>
      </w:pPr>
      <w:r w:rsidRPr="00C3360B">
        <w:rPr>
          <w:bCs/>
          <w:sz w:val="18"/>
          <w:szCs w:val="18"/>
        </w:rPr>
        <w:t>- Teamwork difficulties (patient and rehab team)</w:t>
      </w:r>
    </w:p>
    <w:p w14:paraId="601047C5" w14:textId="77777777" w:rsidR="00DA0752" w:rsidRPr="00C3360B" w:rsidRDefault="00DA0752" w:rsidP="007C3B18">
      <w:pPr>
        <w:spacing w:after="0" w:line="240" w:lineRule="auto"/>
        <w:rPr>
          <w:bCs/>
          <w:sz w:val="18"/>
          <w:szCs w:val="18"/>
        </w:rPr>
      </w:pPr>
      <w:r w:rsidRPr="00C3360B">
        <w:rPr>
          <w:bCs/>
          <w:sz w:val="18"/>
          <w:szCs w:val="18"/>
        </w:rPr>
        <w:t>- Formal education for P&amp;O does not exist – trainings are short term and lack in-service format</w:t>
      </w:r>
    </w:p>
    <w:p w14:paraId="6B9E3006" w14:textId="77777777" w:rsidR="00DA0752" w:rsidRPr="00C3360B" w:rsidRDefault="00DA0752" w:rsidP="007C3B18">
      <w:pPr>
        <w:spacing w:after="0" w:line="240" w:lineRule="auto"/>
        <w:rPr>
          <w:bCs/>
          <w:sz w:val="18"/>
          <w:szCs w:val="18"/>
        </w:rPr>
      </w:pPr>
      <w:r w:rsidRPr="00C3360B">
        <w:rPr>
          <w:bCs/>
          <w:sz w:val="18"/>
          <w:szCs w:val="18"/>
        </w:rPr>
        <w:t>- Profession does not cover the continuum of care for all patient groups</w:t>
      </w:r>
    </w:p>
    <w:p w14:paraId="2EA53FC1" w14:textId="77777777" w:rsidR="00DA0752" w:rsidRPr="00C3360B" w:rsidRDefault="00DA0752" w:rsidP="007C3B18">
      <w:pPr>
        <w:spacing w:after="0" w:line="240" w:lineRule="auto"/>
        <w:rPr>
          <w:bCs/>
          <w:sz w:val="18"/>
          <w:szCs w:val="18"/>
        </w:rPr>
      </w:pPr>
      <w:r w:rsidRPr="00C3360B">
        <w:rPr>
          <w:bCs/>
          <w:sz w:val="18"/>
          <w:szCs w:val="18"/>
        </w:rPr>
        <w:t>- Inadequate clinical opportunity in training (low level of clinical reasoning developed)</w:t>
      </w:r>
    </w:p>
    <w:p w14:paraId="148BA668" w14:textId="77777777" w:rsidR="00DA0752" w:rsidRPr="00C3360B" w:rsidRDefault="00DA0752" w:rsidP="007C3B18">
      <w:pPr>
        <w:spacing w:after="0" w:line="240" w:lineRule="auto"/>
        <w:rPr>
          <w:bCs/>
          <w:sz w:val="18"/>
          <w:szCs w:val="18"/>
        </w:rPr>
      </w:pPr>
      <w:r w:rsidRPr="00C3360B">
        <w:rPr>
          <w:bCs/>
          <w:sz w:val="18"/>
          <w:szCs w:val="18"/>
        </w:rPr>
        <w:t>- Lack of qualified professors to provide the new curriculum</w:t>
      </w:r>
    </w:p>
    <w:p w14:paraId="4C7BAEB6" w14:textId="77777777" w:rsidR="00DA0752" w:rsidRPr="00C3360B" w:rsidRDefault="00DA0752" w:rsidP="007C3B18">
      <w:pPr>
        <w:spacing w:after="0" w:line="240" w:lineRule="auto"/>
        <w:rPr>
          <w:bCs/>
          <w:sz w:val="18"/>
          <w:szCs w:val="18"/>
        </w:rPr>
      </w:pPr>
      <w:r w:rsidRPr="00C3360B">
        <w:rPr>
          <w:bCs/>
          <w:sz w:val="18"/>
          <w:szCs w:val="18"/>
        </w:rPr>
        <w:t>- No certification or regulation for OT/PT/ST; some professions are not regulated</w:t>
      </w:r>
    </w:p>
    <w:p w14:paraId="3FEA482B" w14:textId="77777777" w:rsidR="00DA0752" w:rsidRPr="00C3360B" w:rsidRDefault="00DA0752" w:rsidP="007C3B18">
      <w:pPr>
        <w:spacing w:after="0" w:line="240" w:lineRule="auto"/>
        <w:rPr>
          <w:bCs/>
          <w:sz w:val="18"/>
          <w:szCs w:val="18"/>
        </w:rPr>
      </w:pPr>
      <w:r w:rsidRPr="00C3360B">
        <w:rPr>
          <w:bCs/>
          <w:sz w:val="18"/>
          <w:szCs w:val="18"/>
        </w:rPr>
        <w:t>- Insufficient number of professionals – especially in the regions; lack or no specialists in regions</w:t>
      </w:r>
    </w:p>
    <w:p w14:paraId="19DF8179" w14:textId="77777777" w:rsidR="00DA0752" w:rsidRPr="00C3360B" w:rsidRDefault="00DA0752" w:rsidP="007C3B18">
      <w:pPr>
        <w:spacing w:after="0" w:line="240" w:lineRule="auto"/>
        <w:rPr>
          <w:bCs/>
          <w:sz w:val="18"/>
          <w:szCs w:val="18"/>
        </w:rPr>
      </w:pPr>
      <w:r w:rsidRPr="00C3360B">
        <w:rPr>
          <w:bCs/>
          <w:sz w:val="18"/>
          <w:szCs w:val="18"/>
        </w:rPr>
        <w:t>- Lack of involvement of professional associations in rehabilitation</w:t>
      </w:r>
    </w:p>
    <w:p w14:paraId="2E76CF5B" w14:textId="77777777" w:rsidR="00DA0752" w:rsidRPr="00C3360B" w:rsidRDefault="00DA0752" w:rsidP="007C3B18">
      <w:pPr>
        <w:spacing w:after="0" w:line="240" w:lineRule="auto"/>
        <w:rPr>
          <w:bCs/>
          <w:sz w:val="18"/>
          <w:szCs w:val="18"/>
        </w:rPr>
      </w:pPr>
      <w:r w:rsidRPr="00C3360B">
        <w:rPr>
          <w:bCs/>
          <w:sz w:val="18"/>
          <w:szCs w:val="18"/>
        </w:rPr>
        <w:t>- There is not the same language used between specialists</w:t>
      </w:r>
    </w:p>
    <w:p w14:paraId="1EFDAC14" w14:textId="77777777" w:rsidR="00DA0752" w:rsidRPr="00C3360B" w:rsidRDefault="00DA0752" w:rsidP="007C3B18">
      <w:pPr>
        <w:spacing w:after="0" w:line="240" w:lineRule="auto"/>
        <w:rPr>
          <w:bCs/>
          <w:sz w:val="18"/>
          <w:szCs w:val="18"/>
        </w:rPr>
      </w:pPr>
      <w:r w:rsidRPr="00C3360B">
        <w:rPr>
          <w:bCs/>
          <w:sz w:val="18"/>
          <w:szCs w:val="18"/>
        </w:rPr>
        <w:t>- Self-funded education system</w:t>
      </w:r>
    </w:p>
    <w:p w14:paraId="04BF42D3" w14:textId="77777777" w:rsidR="00DA0752" w:rsidRPr="00C3360B" w:rsidRDefault="00DA0752" w:rsidP="007C3B18">
      <w:pPr>
        <w:spacing w:after="0" w:line="240" w:lineRule="auto"/>
        <w:rPr>
          <w:bCs/>
          <w:sz w:val="18"/>
          <w:szCs w:val="18"/>
        </w:rPr>
      </w:pPr>
      <w:r w:rsidRPr="00C3360B">
        <w:rPr>
          <w:bCs/>
          <w:sz w:val="18"/>
          <w:szCs w:val="18"/>
        </w:rPr>
        <w:t>- More of medical model vision in specialists</w:t>
      </w:r>
    </w:p>
    <w:p w14:paraId="38735E09" w14:textId="77777777" w:rsidR="00DA0752" w:rsidRPr="00C3360B" w:rsidRDefault="00DA0752" w:rsidP="007C3B18">
      <w:pPr>
        <w:spacing w:after="0" w:line="240" w:lineRule="auto"/>
        <w:rPr>
          <w:bCs/>
          <w:sz w:val="18"/>
          <w:szCs w:val="18"/>
        </w:rPr>
      </w:pPr>
      <w:r w:rsidRPr="00C3360B">
        <w:rPr>
          <w:bCs/>
          <w:sz w:val="18"/>
          <w:szCs w:val="18"/>
        </w:rPr>
        <w:t>- Confusion in rehab professional titles/standards/job descriptions</w:t>
      </w:r>
    </w:p>
    <w:p w14:paraId="3CEB60C0" w14:textId="77777777" w:rsidR="00DA0752" w:rsidRPr="00C3360B" w:rsidRDefault="00DA0752" w:rsidP="007C3B18">
      <w:pPr>
        <w:spacing w:after="0" w:line="240" w:lineRule="auto"/>
        <w:rPr>
          <w:bCs/>
          <w:sz w:val="18"/>
          <w:szCs w:val="18"/>
        </w:rPr>
      </w:pPr>
      <w:r w:rsidRPr="00C3360B">
        <w:rPr>
          <w:bCs/>
          <w:sz w:val="18"/>
          <w:szCs w:val="18"/>
        </w:rPr>
        <w:t>- Lack of education programs for specialists that are needed</w:t>
      </w:r>
    </w:p>
    <w:p w14:paraId="2CEB8BA7" w14:textId="77777777" w:rsidR="00DA0752" w:rsidRPr="00C3360B" w:rsidRDefault="00DA0752" w:rsidP="007C3B18">
      <w:pPr>
        <w:spacing w:after="0" w:line="240" w:lineRule="auto"/>
        <w:rPr>
          <w:bCs/>
          <w:sz w:val="18"/>
          <w:szCs w:val="18"/>
        </w:rPr>
      </w:pPr>
      <w:r w:rsidRPr="00C3360B">
        <w:rPr>
          <w:bCs/>
          <w:sz w:val="18"/>
          <w:szCs w:val="18"/>
        </w:rPr>
        <w:t>- Lack of professional resources and literature in Georgian</w:t>
      </w:r>
    </w:p>
    <w:p w14:paraId="161CF7ED" w14:textId="77777777" w:rsidR="00C3360B" w:rsidRDefault="00C3360B" w:rsidP="007C3B18">
      <w:pPr>
        <w:spacing w:after="0" w:line="240" w:lineRule="auto"/>
        <w:rPr>
          <w:b/>
          <w:bCs/>
          <w:sz w:val="18"/>
          <w:szCs w:val="18"/>
        </w:rPr>
      </w:pPr>
    </w:p>
    <w:p w14:paraId="1E74AC76" w14:textId="77777777" w:rsidR="00DA0752" w:rsidRPr="00C3360B" w:rsidRDefault="00DA0752" w:rsidP="007C3B18">
      <w:pPr>
        <w:spacing w:after="0" w:line="240" w:lineRule="auto"/>
        <w:rPr>
          <w:bCs/>
          <w:sz w:val="18"/>
          <w:szCs w:val="18"/>
          <w:u w:val="single"/>
        </w:rPr>
      </w:pPr>
      <w:r w:rsidRPr="00C3360B">
        <w:rPr>
          <w:bCs/>
          <w:sz w:val="18"/>
          <w:szCs w:val="18"/>
          <w:u w:val="single"/>
        </w:rPr>
        <w:t>Opportunities</w:t>
      </w:r>
    </w:p>
    <w:p w14:paraId="7D08EB9B" w14:textId="77777777" w:rsidR="00DA0752" w:rsidRPr="00C3360B" w:rsidRDefault="00DA0752" w:rsidP="007C3B18">
      <w:pPr>
        <w:spacing w:after="0" w:line="240" w:lineRule="auto"/>
        <w:rPr>
          <w:bCs/>
          <w:sz w:val="18"/>
          <w:szCs w:val="18"/>
        </w:rPr>
      </w:pPr>
      <w:r w:rsidRPr="00C3360B">
        <w:rPr>
          <w:bCs/>
          <w:sz w:val="18"/>
          <w:szCs w:val="18"/>
        </w:rPr>
        <w:t>- Demand for professionals</w:t>
      </w:r>
    </w:p>
    <w:p w14:paraId="5A4387C0" w14:textId="77777777" w:rsidR="00DA0752" w:rsidRPr="00C3360B" w:rsidRDefault="00DA0752" w:rsidP="007C3B18">
      <w:pPr>
        <w:spacing w:after="0" w:line="240" w:lineRule="auto"/>
        <w:rPr>
          <w:bCs/>
          <w:sz w:val="18"/>
          <w:szCs w:val="18"/>
        </w:rPr>
      </w:pPr>
      <w:r w:rsidRPr="00C3360B">
        <w:rPr>
          <w:bCs/>
          <w:sz w:val="18"/>
          <w:szCs w:val="18"/>
        </w:rPr>
        <w:t>- Donor-supported professional development programs; more focus on the profession from donors</w:t>
      </w:r>
    </w:p>
    <w:p w14:paraId="6BBBC70F" w14:textId="77777777" w:rsidR="00DA0752" w:rsidRPr="00C3360B" w:rsidRDefault="00DA0752" w:rsidP="007C3B18">
      <w:pPr>
        <w:spacing w:after="0" w:line="240" w:lineRule="auto"/>
        <w:rPr>
          <w:bCs/>
          <w:sz w:val="18"/>
          <w:szCs w:val="18"/>
        </w:rPr>
      </w:pPr>
      <w:r w:rsidRPr="00C3360B">
        <w:rPr>
          <w:bCs/>
          <w:sz w:val="18"/>
          <w:szCs w:val="18"/>
        </w:rPr>
        <w:t>- International best practices and opportunity to collaborate; international supervision</w:t>
      </w:r>
    </w:p>
    <w:p w14:paraId="1DD08363" w14:textId="77777777" w:rsidR="00DA0752" w:rsidRPr="00C3360B" w:rsidRDefault="00DA0752" w:rsidP="007C3B18">
      <w:pPr>
        <w:spacing w:after="0" w:line="240" w:lineRule="auto"/>
        <w:rPr>
          <w:bCs/>
          <w:sz w:val="18"/>
          <w:szCs w:val="18"/>
        </w:rPr>
      </w:pPr>
      <w:r w:rsidRPr="00C3360B">
        <w:rPr>
          <w:bCs/>
          <w:sz w:val="18"/>
          <w:szCs w:val="18"/>
        </w:rPr>
        <w:t>- Opportunity to establish modern system with a new vision</w:t>
      </w:r>
    </w:p>
    <w:p w14:paraId="634D2708" w14:textId="77777777" w:rsidR="00DA0752" w:rsidRPr="00C3360B" w:rsidRDefault="00DA0752" w:rsidP="007C3B18">
      <w:pPr>
        <w:spacing w:after="0" w:line="240" w:lineRule="auto"/>
        <w:rPr>
          <w:bCs/>
          <w:sz w:val="18"/>
          <w:szCs w:val="18"/>
        </w:rPr>
      </w:pPr>
      <w:r w:rsidRPr="00C3360B">
        <w:rPr>
          <w:bCs/>
          <w:sz w:val="18"/>
          <w:szCs w:val="18"/>
        </w:rPr>
        <w:t>- Involvement of experts/specialists from developed countries</w:t>
      </w:r>
    </w:p>
    <w:p w14:paraId="21DF5558" w14:textId="77777777" w:rsidR="00DA0752" w:rsidRPr="00C3360B" w:rsidRDefault="00DA0752" w:rsidP="007C3B18">
      <w:pPr>
        <w:spacing w:after="0" w:line="240" w:lineRule="auto"/>
        <w:rPr>
          <w:bCs/>
          <w:sz w:val="18"/>
          <w:szCs w:val="18"/>
        </w:rPr>
      </w:pPr>
      <w:r w:rsidRPr="00C3360B">
        <w:rPr>
          <w:bCs/>
          <w:sz w:val="18"/>
          <w:szCs w:val="18"/>
        </w:rPr>
        <w:t>- International training programs</w:t>
      </w:r>
    </w:p>
    <w:p w14:paraId="0FD9D8FA" w14:textId="77777777" w:rsidR="00DA0752" w:rsidRPr="00C3360B" w:rsidRDefault="00DA0752" w:rsidP="007C3B18">
      <w:pPr>
        <w:spacing w:after="0" w:line="240" w:lineRule="auto"/>
        <w:rPr>
          <w:bCs/>
          <w:sz w:val="18"/>
          <w:szCs w:val="18"/>
        </w:rPr>
      </w:pPr>
      <w:r w:rsidRPr="00C3360B">
        <w:rPr>
          <w:bCs/>
          <w:sz w:val="18"/>
          <w:szCs w:val="18"/>
        </w:rPr>
        <w:t>- Donor support</w:t>
      </w:r>
    </w:p>
    <w:p w14:paraId="3365B7A7" w14:textId="77777777" w:rsidR="00DA0752" w:rsidRPr="00C3360B" w:rsidRDefault="00DA0752" w:rsidP="007C3B18">
      <w:pPr>
        <w:spacing w:after="0" w:line="240" w:lineRule="auto"/>
        <w:rPr>
          <w:bCs/>
          <w:sz w:val="18"/>
          <w:szCs w:val="18"/>
        </w:rPr>
      </w:pPr>
      <w:r w:rsidRPr="00C3360B">
        <w:rPr>
          <w:bCs/>
          <w:sz w:val="18"/>
          <w:szCs w:val="18"/>
        </w:rPr>
        <w:t>- Improving economy and growing private wealth</w:t>
      </w:r>
    </w:p>
    <w:p w14:paraId="60434A6C" w14:textId="77777777" w:rsidR="00DA0752" w:rsidRPr="00C3360B" w:rsidRDefault="00DA0752" w:rsidP="007C3B18">
      <w:pPr>
        <w:spacing w:after="0" w:line="240" w:lineRule="auto"/>
        <w:rPr>
          <w:bCs/>
          <w:sz w:val="18"/>
          <w:szCs w:val="18"/>
        </w:rPr>
      </w:pPr>
      <w:r w:rsidRPr="00C3360B">
        <w:rPr>
          <w:bCs/>
          <w:sz w:val="18"/>
          <w:szCs w:val="18"/>
        </w:rPr>
        <w:t>- Some recognition of the need for properly trained professionals</w:t>
      </w:r>
    </w:p>
    <w:p w14:paraId="108AF963" w14:textId="77777777" w:rsidR="00DA0752" w:rsidRPr="00C3360B" w:rsidRDefault="00DA0752" w:rsidP="007C3B18">
      <w:pPr>
        <w:spacing w:after="0" w:line="240" w:lineRule="auto"/>
        <w:rPr>
          <w:bCs/>
          <w:sz w:val="18"/>
          <w:szCs w:val="18"/>
        </w:rPr>
      </w:pPr>
      <w:r w:rsidRPr="00C3360B">
        <w:rPr>
          <w:bCs/>
          <w:sz w:val="18"/>
          <w:szCs w:val="18"/>
        </w:rPr>
        <w:t>- Lifelong education practices in foreign countries</w:t>
      </w:r>
    </w:p>
    <w:p w14:paraId="3E8E10E0" w14:textId="77777777" w:rsidR="00DA0752" w:rsidRPr="00C3360B" w:rsidRDefault="00DA0752" w:rsidP="007C3B18">
      <w:pPr>
        <w:spacing w:after="0" w:line="240" w:lineRule="auto"/>
        <w:rPr>
          <w:bCs/>
          <w:sz w:val="18"/>
          <w:szCs w:val="18"/>
        </w:rPr>
      </w:pPr>
      <w:r w:rsidRPr="00C3360B">
        <w:rPr>
          <w:bCs/>
          <w:sz w:val="18"/>
          <w:szCs w:val="18"/>
        </w:rPr>
        <w:t>- Availability of professional standards and competencies</w:t>
      </w:r>
    </w:p>
    <w:p w14:paraId="6B2A26E8" w14:textId="77777777" w:rsidR="00DA0752" w:rsidRPr="00C3360B" w:rsidRDefault="00DA0752" w:rsidP="007C3B18">
      <w:pPr>
        <w:spacing w:after="0" w:line="240" w:lineRule="auto"/>
        <w:rPr>
          <w:bCs/>
          <w:sz w:val="18"/>
          <w:szCs w:val="18"/>
        </w:rPr>
      </w:pPr>
      <w:r w:rsidRPr="00C3360B">
        <w:rPr>
          <w:bCs/>
          <w:sz w:val="18"/>
          <w:szCs w:val="18"/>
        </w:rPr>
        <w:t>- Make PT/OT/ST/nurse specialists more popular</w:t>
      </w:r>
    </w:p>
    <w:p w14:paraId="4B2381B3" w14:textId="77777777" w:rsidR="00DA0752" w:rsidRPr="00C3360B" w:rsidRDefault="00DA0752" w:rsidP="007C3B18">
      <w:pPr>
        <w:spacing w:after="0" w:line="240" w:lineRule="auto"/>
        <w:rPr>
          <w:bCs/>
          <w:sz w:val="18"/>
          <w:szCs w:val="18"/>
        </w:rPr>
      </w:pPr>
      <w:r w:rsidRPr="00C3360B">
        <w:rPr>
          <w:bCs/>
          <w:sz w:val="18"/>
          <w:szCs w:val="18"/>
        </w:rPr>
        <w:t>- Resource of professional associations (more cooperation)</w:t>
      </w:r>
    </w:p>
    <w:p w14:paraId="2C338DC4" w14:textId="77777777" w:rsidR="00DA0752" w:rsidRPr="00C3360B" w:rsidRDefault="00DA0752" w:rsidP="007C3B18">
      <w:pPr>
        <w:spacing w:after="0" w:line="240" w:lineRule="auto"/>
        <w:rPr>
          <w:bCs/>
          <w:sz w:val="18"/>
          <w:szCs w:val="18"/>
        </w:rPr>
      </w:pPr>
      <w:r w:rsidRPr="00C3360B">
        <w:rPr>
          <w:bCs/>
          <w:sz w:val="18"/>
          <w:szCs w:val="18"/>
        </w:rPr>
        <w:t>- Increase and development of high-quality educational programs</w:t>
      </w:r>
    </w:p>
    <w:p w14:paraId="50D25498" w14:textId="77777777" w:rsidR="00DA0752" w:rsidRPr="00C3360B" w:rsidRDefault="00DA0752" w:rsidP="007C3B18">
      <w:pPr>
        <w:spacing w:after="0" w:line="240" w:lineRule="auto"/>
        <w:rPr>
          <w:bCs/>
          <w:sz w:val="18"/>
          <w:szCs w:val="18"/>
          <w:u w:val="single"/>
        </w:rPr>
      </w:pPr>
    </w:p>
    <w:p w14:paraId="3004347F" w14:textId="77777777" w:rsidR="00DA0752" w:rsidRPr="00C3360B" w:rsidRDefault="00DA0752" w:rsidP="007C3B18">
      <w:pPr>
        <w:spacing w:after="0" w:line="240" w:lineRule="auto"/>
        <w:rPr>
          <w:bCs/>
          <w:sz w:val="18"/>
          <w:szCs w:val="18"/>
          <w:u w:val="single"/>
        </w:rPr>
      </w:pPr>
      <w:r w:rsidRPr="00C3360B">
        <w:rPr>
          <w:bCs/>
          <w:sz w:val="18"/>
          <w:szCs w:val="18"/>
          <w:u w:val="single"/>
        </w:rPr>
        <w:t>Threats</w:t>
      </w:r>
    </w:p>
    <w:p w14:paraId="2C5EA77B" w14:textId="77777777" w:rsidR="00DA0752" w:rsidRPr="00C3360B" w:rsidRDefault="00DA0752" w:rsidP="007C3B18">
      <w:pPr>
        <w:spacing w:after="0" w:line="240" w:lineRule="auto"/>
        <w:rPr>
          <w:bCs/>
          <w:sz w:val="18"/>
          <w:szCs w:val="18"/>
        </w:rPr>
      </w:pPr>
      <w:r w:rsidRPr="00C3360B">
        <w:rPr>
          <w:bCs/>
          <w:sz w:val="18"/>
          <w:szCs w:val="18"/>
        </w:rPr>
        <w:t>- Low service quality due to the current situation</w:t>
      </w:r>
    </w:p>
    <w:p w14:paraId="464BEE21" w14:textId="77777777" w:rsidR="00DA0752" w:rsidRPr="00C3360B" w:rsidRDefault="00DA0752" w:rsidP="007C3B18">
      <w:pPr>
        <w:spacing w:after="0" w:line="240" w:lineRule="auto"/>
        <w:rPr>
          <w:bCs/>
          <w:sz w:val="18"/>
          <w:szCs w:val="18"/>
        </w:rPr>
      </w:pPr>
      <w:r w:rsidRPr="00C3360B">
        <w:rPr>
          <w:bCs/>
          <w:sz w:val="18"/>
          <w:szCs w:val="18"/>
        </w:rPr>
        <w:t>- Migration (</w:t>
      </w:r>
      <w:r w:rsidRPr="00C3360B">
        <w:rPr>
          <w:bCs/>
          <w:i/>
          <w:sz w:val="18"/>
          <w:szCs w:val="18"/>
        </w:rPr>
        <w:t>emigration?)</w:t>
      </w:r>
      <w:r w:rsidRPr="00C3360B">
        <w:rPr>
          <w:bCs/>
          <w:sz w:val="18"/>
          <w:szCs w:val="18"/>
        </w:rPr>
        <w:t xml:space="preserve"> of professionals; emigration of workforce; emigration of professionals</w:t>
      </w:r>
    </w:p>
    <w:p w14:paraId="69FB36A9" w14:textId="77777777" w:rsidR="00DA0752" w:rsidRPr="00C3360B" w:rsidRDefault="00DA0752" w:rsidP="007C3B18">
      <w:pPr>
        <w:spacing w:after="0" w:line="240" w:lineRule="auto"/>
        <w:rPr>
          <w:bCs/>
          <w:sz w:val="18"/>
          <w:szCs w:val="18"/>
        </w:rPr>
      </w:pPr>
      <w:r w:rsidRPr="00C3360B">
        <w:rPr>
          <w:bCs/>
          <w:sz w:val="18"/>
          <w:szCs w:val="18"/>
        </w:rPr>
        <w:t xml:space="preserve">- Out migration of specialists </w:t>
      </w:r>
    </w:p>
    <w:p w14:paraId="656CE6F4" w14:textId="77777777" w:rsidR="00DA0752" w:rsidRPr="00C3360B" w:rsidRDefault="00DA0752" w:rsidP="007C3B18">
      <w:pPr>
        <w:spacing w:after="0" w:line="240" w:lineRule="auto"/>
        <w:rPr>
          <w:bCs/>
          <w:sz w:val="18"/>
          <w:szCs w:val="18"/>
        </w:rPr>
      </w:pPr>
      <w:r w:rsidRPr="00C3360B">
        <w:rPr>
          <w:bCs/>
          <w:sz w:val="18"/>
          <w:szCs w:val="18"/>
        </w:rPr>
        <w:lastRenderedPageBreak/>
        <w:t>- Lack of attention from central government</w:t>
      </w:r>
    </w:p>
    <w:p w14:paraId="1DE51E9F" w14:textId="77777777" w:rsidR="00DA0752" w:rsidRPr="00C3360B" w:rsidRDefault="00DA0752" w:rsidP="007C3B18">
      <w:pPr>
        <w:spacing w:after="0" w:line="240" w:lineRule="auto"/>
        <w:rPr>
          <w:bCs/>
          <w:sz w:val="18"/>
          <w:szCs w:val="18"/>
        </w:rPr>
      </w:pPr>
      <w:r w:rsidRPr="00C3360B">
        <w:rPr>
          <w:bCs/>
          <w:sz w:val="18"/>
          <w:szCs w:val="18"/>
        </w:rPr>
        <w:t>- Growing poverty</w:t>
      </w:r>
    </w:p>
    <w:p w14:paraId="79D47686" w14:textId="77777777" w:rsidR="00DA0752" w:rsidRPr="00C3360B" w:rsidRDefault="00DA0752" w:rsidP="007C3B18">
      <w:pPr>
        <w:spacing w:after="0" w:line="240" w:lineRule="auto"/>
        <w:rPr>
          <w:bCs/>
          <w:sz w:val="18"/>
          <w:szCs w:val="18"/>
        </w:rPr>
      </w:pPr>
      <w:r w:rsidRPr="00C3360B">
        <w:rPr>
          <w:bCs/>
          <w:sz w:val="18"/>
          <w:szCs w:val="18"/>
        </w:rPr>
        <w:t>- Migration of clients/patients</w:t>
      </w:r>
    </w:p>
    <w:p w14:paraId="66D3FECB" w14:textId="77777777" w:rsidR="00DA0752" w:rsidRPr="00C3360B" w:rsidRDefault="00DA0752" w:rsidP="007C3B18">
      <w:pPr>
        <w:spacing w:after="0" w:line="240" w:lineRule="auto"/>
        <w:rPr>
          <w:bCs/>
          <w:sz w:val="18"/>
          <w:szCs w:val="18"/>
        </w:rPr>
      </w:pPr>
      <w:r w:rsidRPr="00C3360B">
        <w:rPr>
          <w:bCs/>
          <w:sz w:val="18"/>
          <w:szCs w:val="18"/>
        </w:rPr>
        <w:t xml:space="preserve">- Mentality </w:t>
      </w:r>
    </w:p>
    <w:p w14:paraId="6DE2A55C" w14:textId="77777777" w:rsidR="00DA0752" w:rsidRPr="00C3360B" w:rsidRDefault="00DA0752" w:rsidP="007C3B18">
      <w:pPr>
        <w:spacing w:after="0" w:line="240" w:lineRule="auto"/>
        <w:rPr>
          <w:bCs/>
          <w:sz w:val="18"/>
          <w:szCs w:val="18"/>
        </w:rPr>
      </w:pPr>
      <w:r w:rsidRPr="00C3360B">
        <w:rPr>
          <w:bCs/>
          <w:sz w:val="18"/>
          <w:szCs w:val="18"/>
        </w:rPr>
        <w:t>- Concentration of workforce in one place (Tbilisi)</w:t>
      </w:r>
    </w:p>
    <w:p w14:paraId="2AEE9EAD" w14:textId="77777777" w:rsidR="00DA0752" w:rsidRPr="00C3360B" w:rsidRDefault="00DA0752" w:rsidP="007C3B18">
      <w:pPr>
        <w:spacing w:after="0" w:line="240" w:lineRule="auto"/>
        <w:rPr>
          <w:bCs/>
          <w:sz w:val="18"/>
          <w:szCs w:val="18"/>
        </w:rPr>
      </w:pPr>
      <w:r w:rsidRPr="00C3360B">
        <w:rPr>
          <w:bCs/>
          <w:sz w:val="18"/>
          <w:szCs w:val="18"/>
        </w:rPr>
        <w:t>- Discrimination</w:t>
      </w:r>
    </w:p>
    <w:p w14:paraId="1F4A2E30" w14:textId="77777777" w:rsidR="00DA0752" w:rsidRPr="00C3360B" w:rsidRDefault="00DA0752" w:rsidP="007C3B18">
      <w:pPr>
        <w:spacing w:after="0" w:line="240" w:lineRule="auto"/>
        <w:rPr>
          <w:bCs/>
          <w:sz w:val="18"/>
          <w:szCs w:val="18"/>
        </w:rPr>
      </w:pPr>
      <w:r w:rsidRPr="00C3360B">
        <w:rPr>
          <w:bCs/>
          <w:sz w:val="18"/>
          <w:szCs w:val="18"/>
        </w:rPr>
        <w:t>- Frame(?) – trainee(?) – brain(?) leak</w:t>
      </w:r>
    </w:p>
    <w:p w14:paraId="7BDAAB05" w14:textId="77777777" w:rsidR="00DA0752" w:rsidRPr="00C3360B" w:rsidRDefault="00DA0752" w:rsidP="007C3B18">
      <w:pPr>
        <w:spacing w:after="0" w:line="240" w:lineRule="auto"/>
        <w:rPr>
          <w:bCs/>
          <w:sz w:val="18"/>
          <w:szCs w:val="18"/>
        </w:rPr>
      </w:pPr>
      <w:r w:rsidRPr="00C3360B">
        <w:rPr>
          <w:bCs/>
          <w:sz w:val="18"/>
          <w:szCs w:val="18"/>
        </w:rPr>
        <w:t>- Economic downturn</w:t>
      </w:r>
    </w:p>
    <w:p w14:paraId="0EDFD8E1" w14:textId="77777777" w:rsidR="00DA0752" w:rsidRPr="00C3360B" w:rsidRDefault="00DA0752" w:rsidP="007C3B18">
      <w:pPr>
        <w:spacing w:after="0" w:line="240" w:lineRule="auto"/>
        <w:rPr>
          <w:bCs/>
          <w:sz w:val="18"/>
          <w:szCs w:val="18"/>
        </w:rPr>
      </w:pPr>
      <w:r w:rsidRPr="00C3360B">
        <w:rPr>
          <w:bCs/>
          <w:sz w:val="18"/>
          <w:szCs w:val="18"/>
        </w:rPr>
        <w:t>- Failure to establish competitive wages</w:t>
      </w:r>
    </w:p>
    <w:p w14:paraId="3C8FDF2B" w14:textId="77777777" w:rsidR="00DA0752" w:rsidRPr="00C3360B" w:rsidRDefault="00DA0752" w:rsidP="007C3B18">
      <w:pPr>
        <w:spacing w:after="0" w:line="240" w:lineRule="auto"/>
        <w:rPr>
          <w:bCs/>
          <w:sz w:val="18"/>
          <w:szCs w:val="18"/>
        </w:rPr>
      </w:pPr>
      <w:r w:rsidRPr="00C3360B">
        <w:rPr>
          <w:bCs/>
          <w:sz w:val="18"/>
          <w:szCs w:val="18"/>
        </w:rPr>
        <w:t>- Diminishing returns on established academic programs</w:t>
      </w:r>
    </w:p>
    <w:p w14:paraId="76714DA2" w14:textId="77777777" w:rsidR="00DA0752" w:rsidRPr="00C3360B" w:rsidRDefault="00DA0752" w:rsidP="007C3B18">
      <w:pPr>
        <w:spacing w:after="0" w:line="240" w:lineRule="auto"/>
        <w:rPr>
          <w:bCs/>
          <w:sz w:val="18"/>
          <w:szCs w:val="18"/>
        </w:rPr>
      </w:pPr>
      <w:r w:rsidRPr="00C3360B">
        <w:rPr>
          <w:bCs/>
          <w:sz w:val="18"/>
          <w:szCs w:val="18"/>
        </w:rPr>
        <w:t>- Replacement of local specialists by others</w:t>
      </w:r>
    </w:p>
    <w:p w14:paraId="4115009D" w14:textId="77777777" w:rsidR="007C3B18" w:rsidRPr="00C3360B" w:rsidRDefault="007C3B18" w:rsidP="007C3B18">
      <w:pPr>
        <w:spacing w:after="0" w:line="240" w:lineRule="auto"/>
        <w:rPr>
          <w:bCs/>
          <w:sz w:val="18"/>
          <w:szCs w:val="18"/>
        </w:rPr>
      </w:pPr>
    </w:p>
    <w:p w14:paraId="2886DFBD" w14:textId="4B9F8097" w:rsidR="00DA0752" w:rsidRPr="00C3360B" w:rsidRDefault="00DA0752" w:rsidP="007C3B18">
      <w:pPr>
        <w:spacing w:after="0" w:line="240" w:lineRule="auto"/>
        <w:rPr>
          <w:bCs/>
          <w:sz w:val="18"/>
          <w:szCs w:val="18"/>
        </w:rPr>
      </w:pPr>
      <w:r w:rsidRPr="00C3360B">
        <w:rPr>
          <w:b/>
          <w:bCs/>
          <w:sz w:val="18"/>
          <w:szCs w:val="18"/>
        </w:rPr>
        <w:t>FINANCE</w:t>
      </w:r>
    </w:p>
    <w:p w14:paraId="59421A5E" w14:textId="77777777" w:rsidR="00DA0752" w:rsidRPr="00C3360B" w:rsidRDefault="00DA0752" w:rsidP="007C3B18">
      <w:pPr>
        <w:spacing w:after="0" w:line="240" w:lineRule="auto"/>
        <w:rPr>
          <w:bCs/>
          <w:sz w:val="18"/>
          <w:szCs w:val="18"/>
          <w:u w:val="single"/>
        </w:rPr>
      </w:pPr>
      <w:r w:rsidRPr="00C3360B">
        <w:rPr>
          <w:bCs/>
          <w:sz w:val="18"/>
          <w:szCs w:val="18"/>
          <w:u w:val="single"/>
        </w:rPr>
        <w:t>Strengths</w:t>
      </w:r>
    </w:p>
    <w:p w14:paraId="57FA77A4" w14:textId="77777777" w:rsidR="00DA0752" w:rsidRPr="00C3360B" w:rsidRDefault="00DA0752" w:rsidP="007C3B18">
      <w:pPr>
        <w:spacing w:after="0" w:line="240" w:lineRule="auto"/>
        <w:rPr>
          <w:bCs/>
          <w:sz w:val="18"/>
          <w:szCs w:val="18"/>
        </w:rPr>
      </w:pPr>
      <w:r w:rsidRPr="00C3360B">
        <w:rPr>
          <w:bCs/>
          <w:sz w:val="18"/>
          <w:szCs w:val="18"/>
        </w:rPr>
        <w:t>- Strong state control system for financial expenditure (voucher system)</w:t>
      </w:r>
    </w:p>
    <w:p w14:paraId="3ECCB335" w14:textId="77777777" w:rsidR="00DA0752" w:rsidRPr="00C3360B" w:rsidRDefault="00DA0752" w:rsidP="007C3B18">
      <w:pPr>
        <w:spacing w:after="0" w:line="240" w:lineRule="auto"/>
        <w:rPr>
          <w:bCs/>
          <w:sz w:val="18"/>
          <w:szCs w:val="18"/>
        </w:rPr>
      </w:pPr>
      <w:r w:rsidRPr="00C3360B">
        <w:rPr>
          <w:bCs/>
          <w:sz w:val="18"/>
          <w:szCs w:val="18"/>
        </w:rPr>
        <w:t>- Some municipalities fund rehabilitation for disabled children and adults; municipality finds autism program</w:t>
      </w:r>
    </w:p>
    <w:p w14:paraId="4E03CFEB" w14:textId="77777777" w:rsidR="00DA0752" w:rsidRPr="00C3360B" w:rsidRDefault="00DA0752" w:rsidP="007C3B18">
      <w:pPr>
        <w:spacing w:after="0" w:line="240" w:lineRule="auto"/>
        <w:rPr>
          <w:bCs/>
          <w:sz w:val="18"/>
          <w:szCs w:val="18"/>
        </w:rPr>
      </w:pPr>
      <w:r w:rsidRPr="00C3360B">
        <w:rPr>
          <w:bCs/>
          <w:sz w:val="18"/>
          <w:szCs w:val="18"/>
        </w:rPr>
        <w:t>- Existing available budget (Adjara and Central level) for vulnerable and disabled</w:t>
      </w:r>
    </w:p>
    <w:p w14:paraId="034C5825" w14:textId="77777777" w:rsidR="00DA0752" w:rsidRPr="00C3360B" w:rsidRDefault="00DA0752" w:rsidP="007C3B18">
      <w:pPr>
        <w:spacing w:after="0" w:line="240" w:lineRule="auto"/>
        <w:rPr>
          <w:bCs/>
          <w:sz w:val="18"/>
          <w:szCs w:val="18"/>
        </w:rPr>
      </w:pPr>
      <w:r w:rsidRPr="00C3360B">
        <w:rPr>
          <w:bCs/>
          <w:sz w:val="18"/>
          <w:szCs w:val="18"/>
        </w:rPr>
        <w:t xml:space="preserve">- </w:t>
      </w:r>
      <w:proofErr w:type="spellStart"/>
      <w:r w:rsidRPr="00C3360B">
        <w:rPr>
          <w:bCs/>
          <w:sz w:val="18"/>
          <w:szCs w:val="18"/>
        </w:rPr>
        <w:t>Abkazia</w:t>
      </w:r>
      <w:proofErr w:type="spellEnd"/>
      <w:r w:rsidRPr="00C3360B">
        <w:rPr>
          <w:bCs/>
          <w:sz w:val="18"/>
          <w:szCs w:val="18"/>
        </w:rPr>
        <w:t xml:space="preserve"> government in exile also supports programs but for refugees from this region</w:t>
      </w:r>
    </w:p>
    <w:p w14:paraId="22DE3AE4" w14:textId="77777777" w:rsidR="00DA0752" w:rsidRPr="00C3360B" w:rsidRDefault="00DA0752" w:rsidP="007C3B18">
      <w:pPr>
        <w:spacing w:after="0" w:line="240" w:lineRule="auto"/>
        <w:rPr>
          <w:bCs/>
          <w:sz w:val="18"/>
          <w:szCs w:val="18"/>
        </w:rPr>
      </w:pPr>
      <w:r w:rsidRPr="00C3360B">
        <w:rPr>
          <w:bCs/>
          <w:sz w:val="18"/>
          <w:szCs w:val="18"/>
        </w:rPr>
        <w:t>- Existing state financing for disabled children; pediatric rehabilitation is funded</w:t>
      </w:r>
    </w:p>
    <w:p w14:paraId="42860031" w14:textId="77777777" w:rsidR="00DA0752" w:rsidRPr="00C3360B" w:rsidRDefault="00DA0752" w:rsidP="007C3B18">
      <w:pPr>
        <w:spacing w:after="0" w:line="240" w:lineRule="auto"/>
        <w:rPr>
          <w:bCs/>
          <w:sz w:val="18"/>
          <w:szCs w:val="18"/>
        </w:rPr>
      </w:pPr>
      <w:r w:rsidRPr="00C3360B">
        <w:rPr>
          <w:bCs/>
          <w:sz w:val="18"/>
          <w:szCs w:val="18"/>
        </w:rPr>
        <w:t xml:space="preserve">- Existing state financing for AT for children and adults; state programs for disabled &amp; children for AT, rehab </w:t>
      </w:r>
      <w:proofErr w:type="spellStart"/>
      <w:r w:rsidRPr="00C3360B">
        <w:rPr>
          <w:bCs/>
          <w:sz w:val="18"/>
          <w:szCs w:val="18"/>
        </w:rPr>
        <w:t>etc</w:t>
      </w:r>
      <w:proofErr w:type="spellEnd"/>
    </w:p>
    <w:p w14:paraId="29C22D98" w14:textId="77777777" w:rsidR="00DA0752" w:rsidRPr="00C3360B" w:rsidRDefault="00DA0752" w:rsidP="007C3B18">
      <w:pPr>
        <w:spacing w:after="0" w:line="240" w:lineRule="auto"/>
        <w:rPr>
          <w:bCs/>
          <w:sz w:val="18"/>
          <w:szCs w:val="18"/>
        </w:rPr>
      </w:pPr>
      <w:r w:rsidRPr="00C3360B">
        <w:rPr>
          <w:bCs/>
          <w:sz w:val="18"/>
          <w:szCs w:val="18"/>
        </w:rPr>
        <w:t>- Aids and adaptations is funded by government for children and adults</w:t>
      </w:r>
    </w:p>
    <w:p w14:paraId="195BF93C" w14:textId="77777777" w:rsidR="00DA0752" w:rsidRPr="00C3360B" w:rsidRDefault="00DA0752" w:rsidP="007C3B18">
      <w:pPr>
        <w:spacing w:after="0" w:line="240" w:lineRule="auto"/>
        <w:rPr>
          <w:bCs/>
          <w:sz w:val="18"/>
          <w:szCs w:val="18"/>
        </w:rPr>
      </w:pPr>
      <w:r w:rsidRPr="00C3360B">
        <w:rPr>
          <w:bCs/>
          <w:sz w:val="18"/>
          <w:szCs w:val="18"/>
        </w:rPr>
        <w:t>- MOH funds some rehab programs for adults like balneology</w:t>
      </w:r>
    </w:p>
    <w:p w14:paraId="7875448A" w14:textId="77777777" w:rsidR="00DA0752" w:rsidRPr="00C3360B" w:rsidRDefault="00DA0752" w:rsidP="007C3B18">
      <w:pPr>
        <w:spacing w:after="0" w:line="240" w:lineRule="auto"/>
        <w:rPr>
          <w:bCs/>
          <w:sz w:val="18"/>
          <w:szCs w:val="18"/>
        </w:rPr>
      </w:pPr>
      <w:r w:rsidRPr="00C3360B">
        <w:rPr>
          <w:bCs/>
          <w:sz w:val="18"/>
          <w:szCs w:val="18"/>
        </w:rPr>
        <w:t>- Donor financial support for creating system and for professional development</w:t>
      </w:r>
    </w:p>
    <w:p w14:paraId="45D368DB" w14:textId="77777777" w:rsidR="00DA0752" w:rsidRPr="00C3360B" w:rsidRDefault="00DA0752" w:rsidP="007C3B18">
      <w:pPr>
        <w:spacing w:after="0" w:line="240" w:lineRule="auto"/>
        <w:rPr>
          <w:bCs/>
          <w:sz w:val="18"/>
          <w:szCs w:val="18"/>
        </w:rPr>
      </w:pPr>
      <w:r w:rsidRPr="00C3360B">
        <w:rPr>
          <w:bCs/>
          <w:sz w:val="18"/>
          <w:szCs w:val="18"/>
        </w:rPr>
        <w:t>- Increased flexibility of moving funds around between programs (</w:t>
      </w:r>
      <w:proofErr w:type="spellStart"/>
      <w:r w:rsidRPr="00C3360B">
        <w:rPr>
          <w:bCs/>
          <w:sz w:val="18"/>
          <w:szCs w:val="18"/>
        </w:rPr>
        <w:t>eg.</w:t>
      </w:r>
      <w:proofErr w:type="spellEnd"/>
      <w:r w:rsidRPr="00C3360B">
        <w:rPr>
          <w:bCs/>
          <w:sz w:val="18"/>
          <w:szCs w:val="18"/>
        </w:rPr>
        <w:t xml:space="preserve"> ECD to home care); rehab funds more flexible</w:t>
      </w:r>
    </w:p>
    <w:p w14:paraId="5A6A63D0" w14:textId="77777777" w:rsidR="00DA0752" w:rsidRPr="00C3360B" w:rsidRDefault="00DA0752" w:rsidP="007C3B18">
      <w:pPr>
        <w:spacing w:after="0" w:line="240" w:lineRule="auto"/>
        <w:rPr>
          <w:bCs/>
          <w:sz w:val="18"/>
          <w:szCs w:val="18"/>
        </w:rPr>
      </w:pPr>
      <w:r w:rsidRPr="00C3360B">
        <w:rPr>
          <w:bCs/>
          <w:sz w:val="18"/>
          <w:szCs w:val="18"/>
        </w:rPr>
        <w:t>- Govt has 4.4M GEL rehabilitation budget</w:t>
      </w:r>
    </w:p>
    <w:p w14:paraId="3E83FCA0" w14:textId="77777777" w:rsidR="00DA0752" w:rsidRPr="00C3360B" w:rsidRDefault="00DA0752" w:rsidP="007C3B18">
      <w:pPr>
        <w:spacing w:after="0" w:line="240" w:lineRule="auto"/>
        <w:rPr>
          <w:bCs/>
          <w:sz w:val="18"/>
          <w:szCs w:val="18"/>
        </w:rPr>
      </w:pPr>
      <w:r w:rsidRPr="00C3360B">
        <w:rPr>
          <w:bCs/>
          <w:sz w:val="18"/>
          <w:szCs w:val="18"/>
        </w:rPr>
        <w:t>- MOH finances adult rehabilitation in foreign countries (if the needed program is not in the country)</w:t>
      </w:r>
    </w:p>
    <w:p w14:paraId="687F6CB3" w14:textId="77777777" w:rsidR="00DA0752" w:rsidRPr="00C3360B" w:rsidRDefault="00DA0752" w:rsidP="007C3B18">
      <w:pPr>
        <w:spacing w:after="0" w:line="240" w:lineRule="auto"/>
        <w:rPr>
          <w:bCs/>
          <w:sz w:val="18"/>
          <w:szCs w:val="18"/>
        </w:rPr>
      </w:pPr>
      <w:r w:rsidRPr="00C3360B">
        <w:rPr>
          <w:bCs/>
          <w:sz w:val="18"/>
          <w:szCs w:val="18"/>
        </w:rPr>
        <w:t>- Transparency of state budget (information is accessible)</w:t>
      </w:r>
    </w:p>
    <w:p w14:paraId="7B7A026A" w14:textId="77777777" w:rsidR="00DA0752" w:rsidRPr="00C3360B" w:rsidRDefault="00DA0752" w:rsidP="007C3B18">
      <w:pPr>
        <w:spacing w:after="0" w:line="240" w:lineRule="auto"/>
        <w:rPr>
          <w:bCs/>
          <w:sz w:val="18"/>
          <w:szCs w:val="18"/>
        </w:rPr>
      </w:pPr>
      <w:r w:rsidRPr="00C3360B">
        <w:rPr>
          <w:bCs/>
          <w:sz w:val="18"/>
          <w:szCs w:val="18"/>
        </w:rPr>
        <w:t>- Development of rehabilitation strategic plan</w:t>
      </w:r>
    </w:p>
    <w:p w14:paraId="12BB9239" w14:textId="77777777" w:rsidR="00DA0752" w:rsidRPr="00C3360B" w:rsidRDefault="00DA0752" w:rsidP="007C3B18">
      <w:pPr>
        <w:spacing w:after="0" w:line="240" w:lineRule="auto"/>
        <w:rPr>
          <w:bCs/>
          <w:sz w:val="18"/>
          <w:szCs w:val="18"/>
        </w:rPr>
      </w:pPr>
    </w:p>
    <w:p w14:paraId="40E555F8" w14:textId="77777777" w:rsidR="00DA0752" w:rsidRPr="00C3360B" w:rsidRDefault="00DA0752" w:rsidP="007C3B18">
      <w:pPr>
        <w:spacing w:after="0" w:line="240" w:lineRule="auto"/>
        <w:rPr>
          <w:bCs/>
          <w:sz w:val="18"/>
          <w:szCs w:val="18"/>
          <w:u w:val="single"/>
        </w:rPr>
      </w:pPr>
      <w:r w:rsidRPr="00C3360B">
        <w:rPr>
          <w:bCs/>
          <w:sz w:val="18"/>
          <w:szCs w:val="18"/>
          <w:u w:val="single"/>
        </w:rPr>
        <w:t>Weakness</w:t>
      </w:r>
    </w:p>
    <w:p w14:paraId="391FECF3" w14:textId="77777777" w:rsidR="00DA0752" w:rsidRPr="00C3360B" w:rsidRDefault="00DA0752" w:rsidP="007C3B18">
      <w:pPr>
        <w:spacing w:after="0" w:line="240" w:lineRule="auto"/>
        <w:rPr>
          <w:bCs/>
          <w:sz w:val="18"/>
          <w:szCs w:val="18"/>
        </w:rPr>
      </w:pPr>
      <w:r w:rsidRPr="00C3360B">
        <w:rPr>
          <w:bCs/>
          <w:sz w:val="18"/>
          <w:szCs w:val="18"/>
        </w:rPr>
        <w:t>- No fixed salaries for professionals; low salaries of specialists; low finances for professional salaries/services</w:t>
      </w:r>
    </w:p>
    <w:p w14:paraId="18D208A9" w14:textId="77777777" w:rsidR="00DA0752" w:rsidRPr="00C3360B" w:rsidRDefault="00DA0752" w:rsidP="007C3B18">
      <w:pPr>
        <w:spacing w:after="0" w:line="240" w:lineRule="auto"/>
        <w:rPr>
          <w:bCs/>
          <w:sz w:val="18"/>
          <w:szCs w:val="18"/>
        </w:rPr>
      </w:pPr>
      <w:r w:rsidRPr="00C3360B">
        <w:rPr>
          <w:bCs/>
          <w:sz w:val="18"/>
          <w:szCs w:val="18"/>
        </w:rPr>
        <w:t xml:space="preserve">- Insufficient budget; limited budget; insufficient funding and long waiting list for rehabilitation </w:t>
      </w:r>
    </w:p>
    <w:p w14:paraId="4CA301D4" w14:textId="77777777" w:rsidR="00DA0752" w:rsidRPr="00C3360B" w:rsidRDefault="00DA0752" w:rsidP="007C3B18">
      <w:pPr>
        <w:spacing w:after="0" w:line="240" w:lineRule="auto"/>
        <w:rPr>
          <w:bCs/>
          <w:sz w:val="18"/>
          <w:szCs w:val="18"/>
        </w:rPr>
      </w:pPr>
      <w:r w:rsidRPr="00C3360B">
        <w:rPr>
          <w:bCs/>
          <w:sz w:val="18"/>
          <w:szCs w:val="18"/>
        </w:rPr>
        <w:t>- No funds for specialists’ quality development</w:t>
      </w:r>
    </w:p>
    <w:p w14:paraId="2489F1F7" w14:textId="77777777" w:rsidR="00DA0752" w:rsidRPr="00C3360B" w:rsidRDefault="00DA0752" w:rsidP="007C3B18">
      <w:pPr>
        <w:spacing w:after="0" w:line="240" w:lineRule="auto"/>
        <w:rPr>
          <w:bCs/>
          <w:sz w:val="18"/>
          <w:szCs w:val="18"/>
        </w:rPr>
      </w:pPr>
      <w:r w:rsidRPr="00C3360B">
        <w:rPr>
          <w:bCs/>
          <w:sz w:val="18"/>
          <w:szCs w:val="18"/>
        </w:rPr>
        <w:t>- Children’s rehab in foreign countries is not funded by MOH</w:t>
      </w:r>
    </w:p>
    <w:p w14:paraId="5B14634D" w14:textId="77777777" w:rsidR="00DA0752" w:rsidRPr="00C3360B" w:rsidRDefault="00DA0752" w:rsidP="007C3B18">
      <w:pPr>
        <w:spacing w:after="0" w:line="240" w:lineRule="auto"/>
        <w:rPr>
          <w:bCs/>
          <w:sz w:val="18"/>
          <w:szCs w:val="18"/>
        </w:rPr>
      </w:pPr>
      <w:r w:rsidRPr="00C3360B">
        <w:rPr>
          <w:bCs/>
          <w:sz w:val="18"/>
          <w:szCs w:val="18"/>
        </w:rPr>
        <w:t>- Funding not flexible – predetermined sessions/beneficiaries; budget not flexible – long waiting lists</w:t>
      </w:r>
    </w:p>
    <w:p w14:paraId="38326142" w14:textId="77777777" w:rsidR="00DA0752" w:rsidRPr="00C3360B" w:rsidRDefault="00DA0752" w:rsidP="007C3B18">
      <w:pPr>
        <w:spacing w:after="0" w:line="240" w:lineRule="auto"/>
        <w:rPr>
          <w:bCs/>
          <w:sz w:val="18"/>
          <w:szCs w:val="18"/>
        </w:rPr>
      </w:pPr>
      <w:r w:rsidRPr="00C3360B">
        <w:rPr>
          <w:bCs/>
          <w:sz w:val="18"/>
          <w:szCs w:val="18"/>
        </w:rPr>
        <w:t xml:space="preserve">- Budget ceiling not defined by MOLHSA (but by </w:t>
      </w:r>
      <w:proofErr w:type="spellStart"/>
      <w:r w:rsidRPr="00C3360B">
        <w:rPr>
          <w:bCs/>
          <w:sz w:val="18"/>
          <w:szCs w:val="18"/>
        </w:rPr>
        <w:t>MoF</w:t>
      </w:r>
      <w:proofErr w:type="spellEnd"/>
      <w:r w:rsidRPr="00C3360B">
        <w:rPr>
          <w:bCs/>
          <w:sz w:val="18"/>
          <w:szCs w:val="18"/>
        </w:rPr>
        <w:t>); changes in budget by financial ministry is not effective</w:t>
      </w:r>
    </w:p>
    <w:p w14:paraId="7FC9E41C" w14:textId="77777777" w:rsidR="00DA0752" w:rsidRPr="00C3360B" w:rsidRDefault="00DA0752" w:rsidP="007C3B18">
      <w:pPr>
        <w:spacing w:after="0" w:line="240" w:lineRule="auto"/>
        <w:rPr>
          <w:bCs/>
          <w:sz w:val="18"/>
          <w:szCs w:val="18"/>
        </w:rPr>
      </w:pPr>
      <w:r w:rsidRPr="00C3360B">
        <w:rPr>
          <w:bCs/>
          <w:sz w:val="18"/>
          <w:szCs w:val="18"/>
        </w:rPr>
        <w:t>- Bureaucracy of spending (timing)</w:t>
      </w:r>
    </w:p>
    <w:p w14:paraId="7F40FCC8" w14:textId="77777777" w:rsidR="00DA0752" w:rsidRPr="00C3360B" w:rsidRDefault="00DA0752" w:rsidP="007C3B18">
      <w:pPr>
        <w:spacing w:after="0" w:line="240" w:lineRule="auto"/>
        <w:rPr>
          <w:bCs/>
          <w:sz w:val="18"/>
          <w:szCs w:val="18"/>
        </w:rPr>
      </w:pPr>
      <w:r w:rsidRPr="00C3360B">
        <w:rPr>
          <w:bCs/>
          <w:sz w:val="18"/>
          <w:szCs w:val="18"/>
        </w:rPr>
        <w:t>- No priority for rehabilitation funding</w:t>
      </w:r>
    </w:p>
    <w:p w14:paraId="7B2E732C" w14:textId="77777777" w:rsidR="00DA0752" w:rsidRPr="00C3360B" w:rsidRDefault="00DA0752" w:rsidP="007C3B18">
      <w:pPr>
        <w:spacing w:after="0" w:line="240" w:lineRule="auto"/>
        <w:rPr>
          <w:bCs/>
          <w:sz w:val="18"/>
          <w:szCs w:val="18"/>
        </w:rPr>
      </w:pPr>
      <w:r w:rsidRPr="00C3360B">
        <w:rPr>
          <w:bCs/>
          <w:sz w:val="18"/>
          <w:szCs w:val="18"/>
        </w:rPr>
        <w:t>- Annual budget is vulnerable, not stable</w:t>
      </w:r>
    </w:p>
    <w:p w14:paraId="40055C31" w14:textId="77777777" w:rsidR="00DA0752" w:rsidRPr="00C3360B" w:rsidRDefault="00DA0752" w:rsidP="007C3B18">
      <w:pPr>
        <w:spacing w:after="0" w:line="240" w:lineRule="auto"/>
        <w:rPr>
          <w:bCs/>
          <w:sz w:val="18"/>
          <w:szCs w:val="18"/>
        </w:rPr>
      </w:pPr>
      <w:r w:rsidRPr="00C3360B">
        <w:rPr>
          <w:bCs/>
          <w:sz w:val="18"/>
          <w:szCs w:val="18"/>
        </w:rPr>
        <w:t>- Rehabilitation budget is not evidence or needs based</w:t>
      </w:r>
    </w:p>
    <w:p w14:paraId="28AE8B5C" w14:textId="77777777" w:rsidR="00DA0752" w:rsidRPr="00C3360B" w:rsidRDefault="00DA0752" w:rsidP="007C3B18">
      <w:pPr>
        <w:spacing w:after="0" w:line="240" w:lineRule="auto"/>
        <w:rPr>
          <w:bCs/>
          <w:sz w:val="18"/>
          <w:szCs w:val="18"/>
        </w:rPr>
      </w:pPr>
      <w:r w:rsidRPr="00C3360B">
        <w:rPr>
          <w:bCs/>
          <w:sz w:val="18"/>
          <w:szCs w:val="18"/>
        </w:rPr>
        <w:t>- Insufficient budget, not flexible, not evidence-based, not inclusive, not prioritized or adapted to beneficiary needs</w:t>
      </w:r>
    </w:p>
    <w:p w14:paraId="4B250DCE" w14:textId="77777777" w:rsidR="00DA0752" w:rsidRPr="00C3360B" w:rsidRDefault="00DA0752" w:rsidP="007C3B18">
      <w:pPr>
        <w:spacing w:after="0" w:line="240" w:lineRule="auto"/>
        <w:rPr>
          <w:bCs/>
          <w:sz w:val="18"/>
          <w:szCs w:val="18"/>
        </w:rPr>
      </w:pPr>
      <w:r w:rsidRPr="00C3360B">
        <w:rPr>
          <w:bCs/>
          <w:sz w:val="18"/>
          <w:szCs w:val="18"/>
        </w:rPr>
        <w:t>- Inefficient spending of budget (social pension) within existing voucher system in children’s rehabilitation</w:t>
      </w:r>
    </w:p>
    <w:p w14:paraId="678F7951" w14:textId="77777777" w:rsidR="00DA0752" w:rsidRPr="00C3360B" w:rsidRDefault="00DA0752" w:rsidP="007C3B18">
      <w:pPr>
        <w:spacing w:after="0" w:line="240" w:lineRule="auto"/>
        <w:rPr>
          <w:bCs/>
          <w:sz w:val="18"/>
          <w:szCs w:val="18"/>
        </w:rPr>
      </w:pPr>
      <w:r w:rsidRPr="00C3360B">
        <w:rPr>
          <w:bCs/>
          <w:sz w:val="18"/>
          <w:szCs w:val="18"/>
        </w:rPr>
        <w:t>- Universal health insurance/private insurance companies not covering the service (nor high risk groups – athletes)</w:t>
      </w:r>
    </w:p>
    <w:p w14:paraId="062DFE55" w14:textId="77777777" w:rsidR="00DA0752" w:rsidRPr="00C3360B" w:rsidRDefault="00DA0752" w:rsidP="007C3B18">
      <w:pPr>
        <w:spacing w:after="0" w:line="240" w:lineRule="auto"/>
        <w:rPr>
          <w:bCs/>
          <w:sz w:val="18"/>
          <w:szCs w:val="18"/>
        </w:rPr>
      </w:pPr>
      <w:r w:rsidRPr="00C3360B">
        <w:rPr>
          <w:bCs/>
          <w:sz w:val="18"/>
          <w:szCs w:val="18"/>
        </w:rPr>
        <w:t>- Ineffective financial management – no funds for prevention, early intervention, awareness</w:t>
      </w:r>
    </w:p>
    <w:p w14:paraId="2D82B78E" w14:textId="77777777" w:rsidR="00DA0752" w:rsidRPr="00C3360B" w:rsidRDefault="00DA0752" w:rsidP="007C3B18">
      <w:pPr>
        <w:spacing w:after="0" w:line="240" w:lineRule="auto"/>
        <w:rPr>
          <w:bCs/>
          <w:sz w:val="18"/>
          <w:szCs w:val="18"/>
        </w:rPr>
      </w:pPr>
      <w:r w:rsidRPr="00C3360B">
        <w:rPr>
          <w:bCs/>
          <w:sz w:val="18"/>
          <w:szCs w:val="18"/>
        </w:rPr>
        <w:t>- Increased funds means increasing the number of beneficiaries – not the quality of services.</w:t>
      </w:r>
    </w:p>
    <w:p w14:paraId="0AC890AA" w14:textId="77777777" w:rsidR="00DA0752" w:rsidRPr="00C3360B" w:rsidRDefault="00DA0752" w:rsidP="007C3B18">
      <w:pPr>
        <w:spacing w:after="0" w:line="240" w:lineRule="auto"/>
        <w:rPr>
          <w:bCs/>
          <w:sz w:val="18"/>
          <w:szCs w:val="18"/>
        </w:rPr>
      </w:pPr>
    </w:p>
    <w:p w14:paraId="4B628793" w14:textId="77777777" w:rsidR="00DA0752" w:rsidRPr="00C3360B" w:rsidRDefault="00DA0752" w:rsidP="007C3B18">
      <w:pPr>
        <w:spacing w:after="0" w:line="240" w:lineRule="auto"/>
        <w:rPr>
          <w:bCs/>
          <w:sz w:val="18"/>
          <w:szCs w:val="18"/>
          <w:u w:val="single"/>
        </w:rPr>
      </w:pPr>
      <w:r w:rsidRPr="00C3360B">
        <w:rPr>
          <w:bCs/>
          <w:sz w:val="18"/>
          <w:szCs w:val="18"/>
          <w:u w:val="single"/>
        </w:rPr>
        <w:t>Opportunities</w:t>
      </w:r>
    </w:p>
    <w:p w14:paraId="1DF7E6A0" w14:textId="77777777" w:rsidR="00DA0752" w:rsidRPr="00C3360B" w:rsidRDefault="00DA0752" w:rsidP="007C3B18">
      <w:pPr>
        <w:spacing w:after="0" w:line="240" w:lineRule="auto"/>
        <w:rPr>
          <w:bCs/>
          <w:sz w:val="18"/>
          <w:szCs w:val="18"/>
        </w:rPr>
      </w:pPr>
      <w:r w:rsidRPr="00C3360B">
        <w:rPr>
          <w:bCs/>
          <w:sz w:val="18"/>
          <w:szCs w:val="18"/>
        </w:rPr>
        <w:t>- International experience in health financing and payment structure (best practices); international partnership</w:t>
      </w:r>
    </w:p>
    <w:p w14:paraId="4A5741E5" w14:textId="77777777" w:rsidR="00DA0752" w:rsidRPr="00C3360B" w:rsidRDefault="00DA0752" w:rsidP="007C3B18">
      <w:pPr>
        <w:spacing w:after="0" w:line="240" w:lineRule="auto"/>
        <w:rPr>
          <w:bCs/>
          <w:sz w:val="18"/>
          <w:szCs w:val="18"/>
        </w:rPr>
      </w:pPr>
      <w:r w:rsidRPr="00C3360B">
        <w:rPr>
          <w:bCs/>
          <w:sz w:val="18"/>
          <w:szCs w:val="18"/>
        </w:rPr>
        <w:t>- International standards for cost-effective spending can be adapted to Georgia</w:t>
      </w:r>
    </w:p>
    <w:p w14:paraId="1087C9C2" w14:textId="77777777" w:rsidR="00DA0752" w:rsidRPr="00C3360B" w:rsidRDefault="00DA0752" w:rsidP="007C3B18">
      <w:pPr>
        <w:spacing w:after="0" w:line="240" w:lineRule="auto"/>
        <w:rPr>
          <w:bCs/>
          <w:sz w:val="18"/>
          <w:szCs w:val="18"/>
        </w:rPr>
      </w:pPr>
      <w:r w:rsidRPr="00C3360B">
        <w:rPr>
          <w:bCs/>
          <w:sz w:val="18"/>
          <w:szCs w:val="18"/>
        </w:rPr>
        <w:t>- Medical tourism (lots of resorts can attract tourists)</w:t>
      </w:r>
    </w:p>
    <w:p w14:paraId="4453C99B" w14:textId="77777777" w:rsidR="00DA0752" w:rsidRPr="00C3360B" w:rsidRDefault="00DA0752" w:rsidP="007C3B18">
      <w:pPr>
        <w:spacing w:after="0" w:line="240" w:lineRule="auto"/>
        <w:rPr>
          <w:bCs/>
          <w:sz w:val="18"/>
          <w:szCs w:val="18"/>
        </w:rPr>
      </w:pPr>
      <w:r w:rsidRPr="00C3360B">
        <w:rPr>
          <w:bCs/>
          <w:sz w:val="18"/>
          <w:szCs w:val="18"/>
        </w:rPr>
        <w:t>- Increasing budget in line with international standards</w:t>
      </w:r>
    </w:p>
    <w:p w14:paraId="5D6A06A4" w14:textId="77777777" w:rsidR="00DA0752" w:rsidRPr="00C3360B" w:rsidRDefault="00DA0752" w:rsidP="007C3B18">
      <w:pPr>
        <w:spacing w:after="0" w:line="240" w:lineRule="auto"/>
        <w:rPr>
          <w:bCs/>
          <w:sz w:val="18"/>
          <w:szCs w:val="18"/>
        </w:rPr>
      </w:pPr>
      <w:r w:rsidRPr="00C3360B">
        <w:rPr>
          <w:bCs/>
          <w:sz w:val="18"/>
          <w:szCs w:val="18"/>
        </w:rPr>
        <w:t>- Involving business sectors in/with funding; business interest and incentives and private investment (PPP)</w:t>
      </w:r>
    </w:p>
    <w:p w14:paraId="478D986B" w14:textId="77777777" w:rsidR="00DA0752" w:rsidRPr="00C3360B" w:rsidRDefault="00DA0752" w:rsidP="007C3B18">
      <w:pPr>
        <w:spacing w:after="0" w:line="240" w:lineRule="auto"/>
        <w:rPr>
          <w:bCs/>
          <w:sz w:val="18"/>
          <w:szCs w:val="18"/>
        </w:rPr>
      </w:pPr>
      <w:r w:rsidRPr="00C3360B">
        <w:rPr>
          <w:bCs/>
          <w:sz w:val="18"/>
          <w:szCs w:val="18"/>
        </w:rPr>
        <w:t>- Bottom-up budget planning (participatory)</w:t>
      </w:r>
    </w:p>
    <w:p w14:paraId="1E1D2EB8" w14:textId="77777777" w:rsidR="00DA0752" w:rsidRPr="00C3360B" w:rsidRDefault="00DA0752" w:rsidP="007C3B18">
      <w:pPr>
        <w:spacing w:after="0" w:line="240" w:lineRule="auto"/>
        <w:rPr>
          <w:bCs/>
          <w:sz w:val="18"/>
          <w:szCs w:val="18"/>
        </w:rPr>
      </w:pPr>
      <w:r w:rsidRPr="00C3360B">
        <w:rPr>
          <w:bCs/>
          <w:sz w:val="18"/>
          <w:szCs w:val="18"/>
        </w:rPr>
        <w:t>- Decentralization of budget spending (municipalities)</w:t>
      </w:r>
    </w:p>
    <w:p w14:paraId="60960742" w14:textId="77777777" w:rsidR="00DA0752" w:rsidRPr="00C3360B" w:rsidRDefault="00DA0752" w:rsidP="007C3B18">
      <w:pPr>
        <w:spacing w:after="0" w:line="240" w:lineRule="auto"/>
        <w:rPr>
          <w:bCs/>
          <w:sz w:val="18"/>
          <w:szCs w:val="18"/>
        </w:rPr>
      </w:pPr>
      <w:r w:rsidRPr="00C3360B">
        <w:rPr>
          <w:bCs/>
          <w:sz w:val="18"/>
          <w:szCs w:val="18"/>
        </w:rPr>
        <w:t>- Donor support</w:t>
      </w:r>
    </w:p>
    <w:p w14:paraId="76A15494" w14:textId="77777777" w:rsidR="00DA0752" w:rsidRPr="00C3360B" w:rsidRDefault="00DA0752" w:rsidP="007C3B18">
      <w:pPr>
        <w:spacing w:after="0" w:line="240" w:lineRule="auto"/>
        <w:rPr>
          <w:bCs/>
          <w:sz w:val="18"/>
          <w:szCs w:val="18"/>
        </w:rPr>
      </w:pPr>
      <w:r w:rsidRPr="00C3360B">
        <w:rPr>
          <w:bCs/>
          <w:sz w:val="18"/>
          <w:szCs w:val="18"/>
        </w:rPr>
        <w:t>- Strategic rethinking for funding mechanism</w:t>
      </w:r>
    </w:p>
    <w:p w14:paraId="2636974C" w14:textId="77777777" w:rsidR="00DA0752" w:rsidRPr="00C3360B" w:rsidRDefault="00DA0752" w:rsidP="007C3B18">
      <w:pPr>
        <w:spacing w:after="0" w:line="240" w:lineRule="auto"/>
        <w:rPr>
          <w:bCs/>
          <w:sz w:val="18"/>
          <w:szCs w:val="18"/>
        </w:rPr>
      </w:pPr>
    </w:p>
    <w:p w14:paraId="705FEFE0" w14:textId="77777777" w:rsidR="00C3360B" w:rsidRDefault="00C3360B" w:rsidP="007C3B18">
      <w:pPr>
        <w:spacing w:after="0" w:line="240" w:lineRule="auto"/>
        <w:rPr>
          <w:bCs/>
          <w:sz w:val="18"/>
          <w:szCs w:val="18"/>
          <w:u w:val="single"/>
        </w:rPr>
      </w:pPr>
    </w:p>
    <w:p w14:paraId="1756F6E2" w14:textId="77777777" w:rsidR="00DA0752" w:rsidRPr="00C3360B" w:rsidRDefault="00DA0752" w:rsidP="007C3B18">
      <w:pPr>
        <w:spacing w:after="0" w:line="240" w:lineRule="auto"/>
        <w:rPr>
          <w:bCs/>
          <w:sz w:val="18"/>
          <w:szCs w:val="18"/>
          <w:u w:val="single"/>
        </w:rPr>
      </w:pPr>
      <w:r w:rsidRPr="00C3360B">
        <w:rPr>
          <w:bCs/>
          <w:sz w:val="18"/>
          <w:szCs w:val="18"/>
          <w:u w:val="single"/>
        </w:rPr>
        <w:lastRenderedPageBreak/>
        <w:t>Threats</w:t>
      </w:r>
    </w:p>
    <w:p w14:paraId="7E49FF62" w14:textId="77777777" w:rsidR="00DA0752" w:rsidRPr="00C3360B" w:rsidRDefault="00DA0752" w:rsidP="007C3B18">
      <w:pPr>
        <w:spacing w:after="0" w:line="240" w:lineRule="auto"/>
        <w:rPr>
          <w:bCs/>
          <w:sz w:val="18"/>
          <w:szCs w:val="18"/>
        </w:rPr>
      </w:pPr>
      <w:r w:rsidRPr="00C3360B">
        <w:rPr>
          <w:bCs/>
          <w:sz w:val="18"/>
          <w:szCs w:val="18"/>
        </w:rPr>
        <w:t>- Growing poverty, inflation, economic instability (devaluation/inflation); currency exchange</w:t>
      </w:r>
    </w:p>
    <w:p w14:paraId="77D75726" w14:textId="77777777" w:rsidR="00DA0752" w:rsidRPr="00C3360B" w:rsidRDefault="00DA0752" w:rsidP="007C3B18">
      <w:pPr>
        <w:spacing w:after="0" w:line="240" w:lineRule="auto"/>
        <w:rPr>
          <w:bCs/>
          <w:sz w:val="18"/>
          <w:szCs w:val="18"/>
        </w:rPr>
      </w:pPr>
      <w:r w:rsidRPr="00C3360B">
        <w:rPr>
          <w:bCs/>
          <w:sz w:val="18"/>
          <w:szCs w:val="18"/>
        </w:rPr>
        <w:t>- Low employment in general</w:t>
      </w:r>
    </w:p>
    <w:p w14:paraId="1B373316" w14:textId="77777777" w:rsidR="00DA0752" w:rsidRPr="00C3360B" w:rsidRDefault="00DA0752" w:rsidP="007C3B18">
      <w:pPr>
        <w:spacing w:after="0" w:line="240" w:lineRule="auto"/>
        <w:rPr>
          <w:bCs/>
          <w:sz w:val="18"/>
          <w:szCs w:val="18"/>
        </w:rPr>
      </w:pPr>
      <w:r w:rsidRPr="00C3360B">
        <w:rPr>
          <w:bCs/>
          <w:sz w:val="18"/>
          <w:szCs w:val="18"/>
        </w:rPr>
        <w:t>- Conflicts, force major (war)</w:t>
      </w:r>
    </w:p>
    <w:p w14:paraId="2FAF8439" w14:textId="77777777" w:rsidR="00DA0752" w:rsidRPr="00C3360B" w:rsidRDefault="00DA0752" w:rsidP="007C3B18">
      <w:pPr>
        <w:spacing w:after="0" w:line="240" w:lineRule="auto"/>
        <w:rPr>
          <w:bCs/>
          <w:sz w:val="18"/>
          <w:szCs w:val="18"/>
        </w:rPr>
      </w:pPr>
      <w:r w:rsidRPr="00C3360B">
        <w:rPr>
          <w:bCs/>
          <w:sz w:val="18"/>
          <w:szCs w:val="18"/>
        </w:rPr>
        <w:t>- No readiness to migration; going for service abroad/monetary resources going out of the country</w:t>
      </w:r>
    </w:p>
    <w:p w14:paraId="7B703F24" w14:textId="77777777" w:rsidR="00DA0752" w:rsidRPr="00C3360B" w:rsidRDefault="00DA0752" w:rsidP="007C3B18">
      <w:pPr>
        <w:spacing w:after="0" w:line="240" w:lineRule="auto"/>
        <w:rPr>
          <w:bCs/>
          <w:sz w:val="18"/>
          <w:szCs w:val="18"/>
        </w:rPr>
      </w:pPr>
      <w:r w:rsidRPr="00C3360B">
        <w:rPr>
          <w:bCs/>
          <w:sz w:val="18"/>
          <w:szCs w:val="18"/>
        </w:rPr>
        <w:t>- Less or no interest from donor organizations</w:t>
      </w:r>
    </w:p>
    <w:p w14:paraId="1C335060" w14:textId="77777777" w:rsidR="00DA0752" w:rsidRPr="00C3360B" w:rsidRDefault="00DA0752" w:rsidP="007C3B18">
      <w:pPr>
        <w:spacing w:after="0" w:line="240" w:lineRule="auto"/>
        <w:rPr>
          <w:bCs/>
          <w:sz w:val="18"/>
          <w:szCs w:val="18"/>
        </w:rPr>
      </w:pPr>
      <w:r w:rsidRPr="00C3360B">
        <w:rPr>
          <w:bCs/>
          <w:sz w:val="18"/>
          <w:szCs w:val="18"/>
        </w:rPr>
        <w:t>- Monopoly; decreased number of quality service providers</w:t>
      </w:r>
    </w:p>
    <w:p w14:paraId="779F35EF" w14:textId="77777777" w:rsidR="00DA0752" w:rsidRPr="00C3360B" w:rsidRDefault="00DA0752" w:rsidP="007C3B18">
      <w:pPr>
        <w:spacing w:after="0" w:line="240" w:lineRule="auto"/>
        <w:rPr>
          <w:bCs/>
          <w:sz w:val="18"/>
          <w:szCs w:val="18"/>
        </w:rPr>
      </w:pPr>
      <w:r w:rsidRPr="00C3360B">
        <w:rPr>
          <w:bCs/>
          <w:sz w:val="18"/>
          <w:szCs w:val="18"/>
        </w:rPr>
        <w:t>- Decreased quality of service due to insufficient funding</w:t>
      </w:r>
    </w:p>
    <w:p w14:paraId="5DC5661E" w14:textId="77777777" w:rsidR="007C3B18" w:rsidRPr="00C3360B" w:rsidRDefault="007C3B18" w:rsidP="007C3B18">
      <w:pPr>
        <w:spacing w:after="0" w:line="240" w:lineRule="auto"/>
        <w:rPr>
          <w:b/>
          <w:bCs/>
          <w:sz w:val="18"/>
          <w:szCs w:val="18"/>
        </w:rPr>
      </w:pPr>
    </w:p>
    <w:p w14:paraId="31E50178" w14:textId="77777777" w:rsidR="00DA0752" w:rsidRPr="00C3360B" w:rsidRDefault="00DA0752" w:rsidP="007C3B18">
      <w:pPr>
        <w:spacing w:after="0" w:line="240" w:lineRule="auto"/>
        <w:rPr>
          <w:b/>
          <w:bCs/>
          <w:sz w:val="18"/>
          <w:szCs w:val="18"/>
        </w:rPr>
      </w:pPr>
      <w:r w:rsidRPr="00C3360B">
        <w:rPr>
          <w:b/>
          <w:bCs/>
          <w:sz w:val="18"/>
          <w:szCs w:val="18"/>
        </w:rPr>
        <w:t>ASSISTIVE TECHNOLOGY</w:t>
      </w:r>
    </w:p>
    <w:p w14:paraId="397624F2" w14:textId="77777777" w:rsidR="00DA0752" w:rsidRPr="00C3360B" w:rsidRDefault="00DA0752" w:rsidP="007C3B18">
      <w:pPr>
        <w:spacing w:after="0" w:line="240" w:lineRule="auto"/>
        <w:rPr>
          <w:bCs/>
          <w:sz w:val="18"/>
          <w:szCs w:val="18"/>
          <w:u w:val="single"/>
        </w:rPr>
      </w:pPr>
      <w:r w:rsidRPr="00C3360B">
        <w:rPr>
          <w:bCs/>
          <w:sz w:val="18"/>
          <w:szCs w:val="18"/>
          <w:u w:val="single"/>
        </w:rPr>
        <w:t>Strengths</w:t>
      </w:r>
    </w:p>
    <w:p w14:paraId="04743547" w14:textId="77777777" w:rsidR="00DA0752" w:rsidRPr="00C3360B" w:rsidRDefault="00DA0752" w:rsidP="007C3B18">
      <w:pPr>
        <w:spacing w:after="0" w:line="240" w:lineRule="auto"/>
        <w:rPr>
          <w:bCs/>
          <w:sz w:val="18"/>
          <w:szCs w:val="18"/>
        </w:rPr>
      </w:pPr>
      <w:r w:rsidRPr="00C3360B">
        <w:rPr>
          <w:bCs/>
          <w:sz w:val="18"/>
          <w:szCs w:val="18"/>
        </w:rPr>
        <w:t>- MOH provides some meds and adaptations</w:t>
      </w:r>
    </w:p>
    <w:p w14:paraId="792CA4B4" w14:textId="77777777" w:rsidR="00DA0752" w:rsidRPr="00C3360B" w:rsidRDefault="00DA0752" w:rsidP="007C3B18">
      <w:pPr>
        <w:spacing w:after="0" w:line="240" w:lineRule="auto"/>
        <w:rPr>
          <w:bCs/>
          <w:sz w:val="18"/>
          <w:szCs w:val="18"/>
        </w:rPr>
      </w:pPr>
      <w:r w:rsidRPr="00C3360B">
        <w:rPr>
          <w:bCs/>
          <w:sz w:val="18"/>
          <w:szCs w:val="18"/>
        </w:rPr>
        <w:t>- Current govt. programs finance 11 ATs (in addition, Adjara govt finances medical beds and transfer lifts)</w:t>
      </w:r>
    </w:p>
    <w:p w14:paraId="40B78B45" w14:textId="77777777" w:rsidR="00DA0752" w:rsidRPr="00C3360B" w:rsidRDefault="00DA0752" w:rsidP="007C3B18">
      <w:pPr>
        <w:spacing w:after="0" w:line="240" w:lineRule="auto"/>
        <w:rPr>
          <w:bCs/>
          <w:sz w:val="18"/>
          <w:szCs w:val="18"/>
        </w:rPr>
      </w:pPr>
      <w:r w:rsidRPr="00C3360B">
        <w:rPr>
          <w:bCs/>
          <w:sz w:val="18"/>
          <w:szCs w:val="18"/>
        </w:rPr>
        <w:t>- Apart from 11 ATs, cochlear implant is also funded by government programs</w:t>
      </w:r>
    </w:p>
    <w:p w14:paraId="5C66B5E6" w14:textId="77777777" w:rsidR="00DA0752" w:rsidRPr="00C3360B" w:rsidRDefault="00DA0752" w:rsidP="007C3B18">
      <w:pPr>
        <w:spacing w:after="0" w:line="240" w:lineRule="auto"/>
        <w:rPr>
          <w:bCs/>
          <w:sz w:val="18"/>
          <w:szCs w:val="18"/>
        </w:rPr>
      </w:pPr>
      <w:r w:rsidRPr="00C3360B">
        <w:rPr>
          <w:bCs/>
          <w:sz w:val="18"/>
          <w:szCs w:val="18"/>
        </w:rPr>
        <w:t>- Wheelchairs and P&amp;O are locally produced which ensures continuous supply (+ power wheelchair is financed)</w:t>
      </w:r>
    </w:p>
    <w:p w14:paraId="6B5D1E9B" w14:textId="77777777" w:rsidR="00DA0752" w:rsidRPr="00C3360B" w:rsidRDefault="00DA0752" w:rsidP="007C3B18">
      <w:pPr>
        <w:spacing w:after="0" w:line="240" w:lineRule="auto"/>
        <w:rPr>
          <w:bCs/>
          <w:sz w:val="18"/>
          <w:szCs w:val="18"/>
        </w:rPr>
      </w:pPr>
      <w:r w:rsidRPr="00C3360B">
        <w:rPr>
          <w:bCs/>
          <w:sz w:val="18"/>
          <w:szCs w:val="18"/>
        </w:rPr>
        <w:t>- Manual wheelchairs are provided every two years; orthoses are available every year</w:t>
      </w:r>
    </w:p>
    <w:p w14:paraId="6E6C0948" w14:textId="77777777" w:rsidR="00DA0752" w:rsidRPr="00C3360B" w:rsidRDefault="00DA0752" w:rsidP="007C3B18">
      <w:pPr>
        <w:spacing w:after="0" w:line="240" w:lineRule="auto"/>
        <w:rPr>
          <w:bCs/>
          <w:sz w:val="18"/>
          <w:szCs w:val="18"/>
        </w:rPr>
      </w:pPr>
      <w:r w:rsidRPr="00C3360B">
        <w:rPr>
          <w:bCs/>
          <w:sz w:val="18"/>
          <w:szCs w:val="18"/>
        </w:rPr>
        <w:t>- Existing competence in Georgia of service provider professionals and some for AT</w:t>
      </w:r>
    </w:p>
    <w:p w14:paraId="41ACFB6E" w14:textId="77777777" w:rsidR="00DA0752" w:rsidRPr="00C3360B" w:rsidRDefault="00DA0752" w:rsidP="007C3B18">
      <w:pPr>
        <w:spacing w:after="0" w:line="240" w:lineRule="auto"/>
        <w:rPr>
          <w:bCs/>
          <w:sz w:val="18"/>
          <w:szCs w:val="18"/>
        </w:rPr>
      </w:pPr>
      <w:r w:rsidRPr="00C3360B">
        <w:rPr>
          <w:bCs/>
          <w:sz w:val="18"/>
          <w:szCs w:val="18"/>
        </w:rPr>
        <w:t>- Orthopedic AT market is more or less developed</w:t>
      </w:r>
    </w:p>
    <w:p w14:paraId="24367092" w14:textId="77777777" w:rsidR="00DA0752" w:rsidRPr="00C3360B" w:rsidRDefault="00DA0752" w:rsidP="007C3B18">
      <w:pPr>
        <w:spacing w:after="0" w:line="240" w:lineRule="auto"/>
        <w:rPr>
          <w:bCs/>
          <w:sz w:val="18"/>
          <w:szCs w:val="18"/>
        </w:rPr>
      </w:pPr>
      <w:r w:rsidRPr="00C3360B">
        <w:rPr>
          <w:bCs/>
          <w:sz w:val="18"/>
          <w:szCs w:val="18"/>
        </w:rPr>
        <w:t>- Some basic medicines are covered by UHC</w:t>
      </w:r>
    </w:p>
    <w:p w14:paraId="57896110" w14:textId="77777777" w:rsidR="00DA0752" w:rsidRPr="00C3360B" w:rsidRDefault="00DA0752" w:rsidP="007C3B18">
      <w:pPr>
        <w:spacing w:after="0" w:line="240" w:lineRule="auto"/>
        <w:rPr>
          <w:bCs/>
          <w:sz w:val="18"/>
          <w:szCs w:val="18"/>
        </w:rPr>
      </w:pPr>
      <w:r w:rsidRPr="00C3360B">
        <w:rPr>
          <w:bCs/>
          <w:sz w:val="18"/>
          <w:szCs w:val="18"/>
        </w:rPr>
        <w:t>- Growing number of wheelchair service personnel required by international standards (</w:t>
      </w:r>
      <w:proofErr w:type="spellStart"/>
      <w:r w:rsidRPr="00C3360B">
        <w:rPr>
          <w:bCs/>
          <w:sz w:val="18"/>
          <w:szCs w:val="18"/>
        </w:rPr>
        <w:t>ie</w:t>
      </w:r>
      <w:proofErr w:type="spellEnd"/>
      <w:r w:rsidRPr="00C3360B">
        <w:rPr>
          <w:bCs/>
          <w:sz w:val="18"/>
          <w:szCs w:val="18"/>
        </w:rPr>
        <w:t xml:space="preserve"> WHO)</w:t>
      </w:r>
    </w:p>
    <w:p w14:paraId="4C5D7C5A" w14:textId="77777777" w:rsidR="00DA0752" w:rsidRPr="00C3360B" w:rsidRDefault="00DA0752" w:rsidP="007C3B18">
      <w:pPr>
        <w:spacing w:after="0" w:line="240" w:lineRule="auto"/>
        <w:rPr>
          <w:bCs/>
          <w:sz w:val="18"/>
          <w:szCs w:val="18"/>
        </w:rPr>
      </w:pPr>
      <w:r w:rsidRPr="00C3360B">
        <w:rPr>
          <w:bCs/>
          <w:sz w:val="18"/>
          <w:szCs w:val="18"/>
        </w:rPr>
        <w:t>- Definition of ATs &amp; their group &amp; program by MOLHSA is available</w:t>
      </w:r>
    </w:p>
    <w:p w14:paraId="397864DC" w14:textId="77777777" w:rsidR="00DA0752" w:rsidRPr="00C3360B" w:rsidRDefault="00DA0752" w:rsidP="007C3B18">
      <w:pPr>
        <w:spacing w:after="0" w:line="240" w:lineRule="auto"/>
        <w:rPr>
          <w:bCs/>
          <w:sz w:val="18"/>
          <w:szCs w:val="18"/>
        </w:rPr>
      </w:pPr>
    </w:p>
    <w:p w14:paraId="5AC20F6E" w14:textId="77777777" w:rsidR="00DA0752" w:rsidRPr="00C3360B" w:rsidRDefault="00DA0752" w:rsidP="007C3B18">
      <w:pPr>
        <w:spacing w:after="0" w:line="240" w:lineRule="auto"/>
        <w:rPr>
          <w:bCs/>
          <w:sz w:val="18"/>
          <w:szCs w:val="18"/>
        </w:rPr>
      </w:pPr>
      <w:r w:rsidRPr="00C3360B">
        <w:rPr>
          <w:bCs/>
          <w:sz w:val="18"/>
          <w:szCs w:val="18"/>
        </w:rPr>
        <w:t xml:space="preserve">Weaknesses </w:t>
      </w:r>
    </w:p>
    <w:p w14:paraId="61D6E20D" w14:textId="77777777" w:rsidR="00DA0752" w:rsidRPr="00C3360B" w:rsidRDefault="00DA0752" w:rsidP="007C3B18">
      <w:pPr>
        <w:spacing w:after="0" w:line="240" w:lineRule="auto"/>
        <w:rPr>
          <w:bCs/>
          <w:sz w:val="18"/>
          <w:szCs w:val="18"/>
        </w:rPr>
      </w:pPr>
      <w:r w:rsidRPr="00C3360B">
        <w:rPr>
          <w:bCs/>
          <w:sz w:val="18"/>
          <w:szCs w:val="18"/>
        </w:rPr>
        <w:t>- Inefficient system for delivery of services</w:t>
      </w:r>
    </w:p>
    <w:p w14:paraId="0BAAE691" w14:textId="77777777" w:rsidR="00DA0752" w:rsidRPr="00C3360B" w:rsidRDefault="00DA0752" w:rsidP="007C3B18">
      <w:pPr>
        <w:spacing w:after="0" w:line="240" w:lineRule="auto"/>
        <w:rPr>
          <w:bCs/>
          <w:sz w:val="18"/>
          <w:szCs w:val="18"/>
        </w:rPr>
      </w:pPr>
      <w:r w:rsidRPr="00C3360B">
        <w:rPr>
          <w:bCs/>
          <w:sz w:val="18"/>
          <w:szCs w:val="18"/>
        </w:rPr>
        <w:t>- No quality control for AT</w:t>
      </w:r>
    </w:p>
    <w:p w14:paraId="365BF3FC" w14:textId="77777777" w:rsidR="00DA0752" w:rsidRPr="00C3360B" w:rsidRDefault="00DA0752" w:rsidP="007C3B18">
      <w:pPr>
        <w:spacing w:after="0" w:line="240" w:lineRule="auto"/>
        <w:rPr>
          <w:bCs/>
          <w:sz w:val="18"/>
          <w:szCs w:val="18"/>
        </w:rPr>
      </w:pPr>
      <w:r w:rsidRPr="00C3360B">
        <w:rPr>
          <w:bCs/>
          <w:sz w:val="18"/>
          <w:szCs w:val="18"/>
        </w:rPr>
        <w:t>- No nationally approved list of ATs needed for Georgia; no adapted AT essential list for govt. funds</w:t>
      </w:r>
    </w:p>
    <w:p w14:paraId="00ABE3F1" w14:textId="77777777" w:rsidR="00DA0752" w:rsidRPr="00C3360B" w:rsidRDefault="00DA0752" w:rsidP="007C3B18">
      <w:pPr>
        <w:spacing w:after="0" w:line="240" w:lineRule="auto"/>
        <w:rPr>
          <w:bCs/>
          <w:sz w:val="18"/>
          <w:szCs w:val="18"/>
        </w:rPr>
      </w:pPr>
      <w:r w:rsidRPr="00C3360B">
        <w:rPr>
          <w:bCs/>
          <w:sz w:val="18"/>
          <w:szCs w:val="18"/>
        </w:rPr>
        <w:t>- Lack of diversity of AT and appropriately trained personnel to provide related services</w:t>
      </w:r>
    </w:p>
    <w:p w14:paraId="5D543C69" w14:textId="77777777" w:rsidR="00DA0752" w:rsidRPr="00C3360B" w:rsidRDefault="00DA0752" w:rsidP="007C3B18">
      <w:pPr>
        <w:spacing w:after="0" w:line="240" w:lineRule="auto"/>
        <w:rPr>
          <w:bCs/>
          <w:sz w:val="18"/>
          <w:szCs w:val="18"/>
        </w:rPr>
      </w:pPr>
      <w:r w:rsidRPr="00C3360B">
        <w:rPr>
          <w:bCs/>
          <w:sz w:val="18"/>
          <w:szCs w:val="18"/>
        </w:rPr>
        <w:t>- Lack of diversity of assistive technologies and adaptations</w:t>
      </w:r>
    </w:p>
    <w:p w14:paraId="039E7A44" w14:textId="77777777" w:rsidR="00DA0752" w:rsidRPr="00C3360B" w:rsidRDefault="00DA0752" w:rsidP="007C3B18">
      <w:pPr>
        <w:spacing w:after="0" w:line="240" w:lineRule="auto"/>
        <w:rPr>
          <w:bCs/>
          <w:sz w:val="18"/>
          <w:szCs w:val="18"/>
        </w:rPr>
      </w:pPr>
      <w:r w:rsidRPr="00C3360B">
        <w:rPr>
          <w:bCs/>
          <w:sz w:val="18"/>
          <w:szCs w:val="18"/>
        </w:rPr>
        <w:t>- Service levels not differentiated according to prices</w:t>
      </w:r>
    </w:p>
    <w:p w14:paraId="71C533C7" w14:textId="77777777" w:rsidR="00DA0752" w:rsidRPr="00C3360B" w:rsidRDefault="00DA0752" w:rsidP="007C3B18">
      <w:pPr>
        <w:spacing w:after="0" w:line="240" w:lineRule="auto"/>
        <w:rPr>
          <w:bCs/>
          <w:sz w:val="18"/>
          <w:szCs w:val="18"/>
        </w:rPr>
      </w:pPr>
      <w:r w:rsidRPr="00C3360B">
        <w:rPr>
          <w:bCs/>
          <w:sz w:val="18"/>
          <w:szCs w:val="18"/>
        </w:rPr>
        <w:t>- Growing portfolio of AT and trained personnel (W/C)</w:t>
      </w:r>
    </w:p>
    <w:p w14:paraId="35605886" w14:textId="77777777" w:rsidR="00DA0752" w:rsidRPr="00C3360B" w:rsidRDefault="00DA0752" w:rsidP="007C3B18">
      <w:pPr>
        <w:spacing w:after="0" w:line="240" w:lineRule="auto"/>
        <w:rPr>
          <w:bCs/>
          <w:sz w:val="18"/>
          <w:szCs w:val="18"/>
        </w:rPr>
      </w:pPr>
      <w:r w:rsidRPr="00C3360B">
        <w:rPr>
          <w:bCs/>
          <w:sz w:val="18"/>
          <w:szCs w:val="18"/>
        </w:rPr>
        <w:t>- Access to state funds for AT is very complicated, long and bureaucratic –inefficient</w:t>
      </w:r>
    </w:p>
    <w:p w14:paraId="4C30D0A4" w14:textId="77777777" w:rsidR="00DA0752" w:rsidRPr="00C3360B" w:rsidRDefault="00DA0752" w:rsidP="007C3B18">
      <w:pPr>
        <w:spacing w:after="0" w:line="240" w:lineRule="auto"/>
        <w:rPr>
          <w:bCs/>
          <w:sz w:val="18"/>
          <w:szCs w:val="18"/>
        </w:rPr>
      </w:pPr>
      <w:r w:rsidRPr="00C3360B">
        <w:rPr>
          <w:bCs/>
          <w:sz w:val="18"/>
          <w:szCs w:val="18"/>
        </w:rPr>
        <w:t>- Medicines made OTC (over the counter?)</w:t>
      </w:r>
    </w:p>
    <w:p w14:paraId="07C0F3C1" w14:textId="77777777" w:rsidR="00DA0752" w:rsidRPr="00C3360B" w:rsidRDefault="00DA0752" w:rsidP="007C3B18">
      <w:pPr>
        <w:spacing w:after="0" w:line="240" w:lineRule="auto"/>
        <w:rPr>
          <w:bCs/>
          <w:sz w:val="18"/>
          <w:szCs w:val="18"/>
        </w:rPr>
      </w:pPr>
      <w:r w:rsidRPr="00C3360B">
        <w:rPr>
          <w:bCs/>
          <w:sz w:val="18"/>
          <w:szCs w:val="18"/>
        </w:rPr>
        <w:t xml:space="preserve">- Assistive product provision process not following WHO guidelines (8-step process): </w:t>
      </w:r>
      <w:proofErr w:type="spellStart"/>
      <w:r w:rsidRPr="00C3360B">
        <w:rPr>
          <w:bCs/>
          <w:sz w:val="18"/>
          <w:szCs w:val="18"/>
        </w:rPr>
        <w:t>eg.</w:t>
      </w:r>
      <w:proofErr w:type="spellEnd"/>
      <w:r w:rsidRPr="00C3360B">
        <w:rPr>
          <w:bCs/>
          <w:sz w:val="18"/>
          <w:szCs w:val="18"/>
        </w:rPr>
        <w:t xml:space="preserve"> fitting, user </w:t>
      </w:r>
      <w:proofErr w:type="spellStart"/>
      <w:r w:rsidRPr="00C3360B">
        <w:rPr>
          <w:bCs/>
          <w:sz w:val="18"/>
          <w:szCs w:val="18"/>
        </w:rPr>
        <w:t>trng</w:t>
      </w:r>
      <w:proofErr w:type="spellEnd"/>
      <w:r w:rsidRPr="00C3360B">
        <w:rPr>
          <w:bCs/>
          <w:sz w:val="18"/>
          <w:szCs w:val="18"/>
        </w:rPr>
        <w:t>, follow-up</w:t>
      </w:r>
    </w:p>
    <w:p w14:paraId="1053F43B" w14:textId="77777777" w:rsidR="00DA0752" w:rsidRPr="00C3360B" w:rsidRDefault="00DA0752" w:rsidP="007C3B18">
      <w:pPr>
        <w:spacing w:after="0" w:line="240" w:lineRule="auto"/>
        <w:rPr>
          <w:bCs/>
          <w:sz w:val="18"/>
          <w:szCs w:val="18"/>
        </w:rPr>
      </w:pPr>
      <w:r w:rsidRPr="00C3360B">
        <w:rPr>
          <w:bCs/>
          <w:sz w:val="18"/>
          <w:szCs w:val="18"/>
        </w:rPr>
        <w:t>- No financial support for fitting and user training or provided aids and adaptations</w:t>
      </w:r>
    </w:p>
    <w:p w14:paraId="7FCD28FD" w14:textId="77777777" w:rsidR="00DA0752" w:rsidRPr="00C3360B" w:rsidRDefault="00DA0752" w:rsidP="007C3B18">
      <w:pPr>
        <w:spacing w:after="0" w:line="240" w:lineRule="auto"/>
        <w:rPr>
          <w:bCs/>
          <w:sz w:val="18"/>
          <w:szCs w:val="18"/>
        </w:rPr>
      </w:pPr>
      <w:r w:rsidRPr="00C3360B">
        <w:rPr>
          <w:bCs/>
          <w:sz w:val="18"/>
          <w:szCs w:val="18"/>
        </w:rPr>
        <w:t xml:space="preserve">- Lack of competition of AT producers </w:t>
      </w:r>
    </w:p>
    <w:p w14:paraId="7CAA5C88" w14:textId="77777777" w:rsidR="00DA0752" w:rsidRPr="00C3360B" w:rsidRDefault="00DA0752" w:rsidP="007C3B18">
      <w:pPr>
        <w:spacing w:after="0" w:line="240" w:lineRule="auto"/>
        <w:rPr>
          <w:bCs/>
          <w:sz w:val="18"/>
          <w:szCs w:val="18"/>
        </w:rPr>
      </w:pPr>
      <w:r w:rsidRPr="00C3360B">
        <w:rPr>
          <w:bCs/>
          <w:sz w:val="18"/>
          <w:szCs w:val="18"/>
        </w:rPr>
        <w:t>- People under-benefitting from AT due to missing link between AT and medical rehab services (limited awareness)</w:t>
      </w:r>
    </w:p>
    <w:p w14:paraId="2EACB987" w14:textId="77777777" w:rsidR="00DA0752" w:rsidRPr="00C3360B" w:rsidRDefault="00DA0752" w:rsidP="007C3B18">
      <w:pPr>
        <w:spacing w:after="0" w:line="240" w:lineRule="auto"/>
        <w:rPr>
          <w:bCs/>
          <w:sz w:val="18"/>
          <w:szCs w:val="18"/>
        </w:rPr>
      </w:pPr>
      <w:r w:rsidRPr="00C3360B">
        <w:rPr>
          <w:bCs/>
          <w:sz w:val="18"/>
          <w:szCs w:val="18"/>
        </w:rPr>
        <w:t>- Lack of quality services (no seating support parts funded for manual wheelchairs)</w:t>
      </w:r>
    </w:p>
    <w:p w14:paraId="33564E14" w14:textId="77777777" w:rsidR="00DA0752" w:rsidRPr="00C3360B" w:rsidRDefault="00DA0752" w:rsidP="007C3B18">
      <w:pPr>
        <w:spacing w:after="0" w:line="240" w:lineRule="auto"/>
        <w:rPr>
          <w:bCs/>
          <w:sz w:val="18"/>
          <w:szCs w:val="18"/>
        </w:rPr>
      </w:pPr>
      <w:r w:rsidRPr="00C3360B">
        <w:rPr>
          <w:bCs/>
          <w:sz w:val="18"/>
          <w:szCs w:val="18"/>
        </w:rPr>
        <w:t>- There are available medications for rehab but has high price and not financed by MOH</w:t>
      </w:r>
    </w:p>
    <w:p w14:paraId="10FE2D89" w14:textId="77777777" w:rsidR="00DA0752" w:rsidRPr="00C3360B" w:rsidRDefault="00DA0752" w:rsidP="007C3B18">
      <w:pPr>
        <w:spacing w:after="0" w:line="240" w:lineRule="auto"/>
        <w:rPr>
          <w:bCs/>
          <w:sz w:val="18"/>
          <w:szCs w:val="18"/>
        </w:rPr>
      </w:pPr>
      <w:r w:rsidRPr="00C3360B">
        <w:rPr>
          <w:bCs/>
          <w:sz w:val="18"/>
          <w:szCs w:val="18"/>
        </w:rPr>
        <w:t>- Lack of possibility to get high-tech aids and adaptations and specialists to teach how to use them</w:t>
      </w:r>
    </w:p>
    <w:p w14:paraId="02259333" w14:textId="77777777" w:rsidR="00DA0752" w:rsidRPr="00C3360B" w:rsidRDefault="00DA0752" w:rsidP="007C3B18">
      <w:pPr>
        <w:spacing w:after="0" w:line="240" w:lineRule="auto"/>
        <w:rPr>
          <w:bCs/>
          <w:sz w:val="18"/>
          <w:szCs w:val="18"/>
        </w:rPr>
      </w:pPr>
      <w:r w:rsidRPr="00C3360B">
        <w:rPr>
          <w:bCs/>
          <w:sz w:val="18"/>
          <w:szCs w:val="18"/>
        </w:rPr>
        <w:t>- Quality of manufactured ATs depends on state funding (</w:t>
      </w:r>
      <w:proofErr w:type="spellStart"/>
      <w:r w:rsidRPr="00C3360B">
        <w:rPr>
          <w:bCs/>
          <w:sz w:val="18"/>
          <w:szCs w:val="18"/>
        </w:rPr>
        <w:t>ie</w:t>
      </w:r>
      <w:proofErr w:type="spellEnd"/>
      <w:r w:rsidRPr="00C3360B">
        <w:rPr>
          <w:bCs/>
          <w:sz w:val="18"/>
          <w:szCs w:val="18"/>
        </w:rPr>
        <w:t>. its limited)</w:t>
      </w:r>
    </w:p>
    <w:p w14:paraId="768CC85E" w14:textId="77777777" w:rsidR="00DA0752" w:rsidRPr="00C3360B" w:rsidRDefault="00DA0752" w:rsidP="007C3B18">
      <w:pPr>
        <w:spacing w:after="0" w:line="240" w:lineRule="auto"/>
        <w:rPr>
          <w:bCs/>
          <w:sz w:val="18"/>
          <w:szCs w:val="18"/>
        </w:rPr>
      </w:pPr>
      <w:r w:rsidRPr="00C3360B">
        <w:rPr>
          <w:bCs/>
          <w:sz w:val="18"/>
          <w:szCs w:val="18"/>
        </w:rPr>
        <w:t>- Government policies is as cheap as possible</w:t>
      </w:r>
    </w:p>
    <w:p w14:paraId="11EFAAE0" w14:textId="77777777" w:rsidR="00DA0752" w:rsidRPr="00C3360B" w:rsidRDefault="00DA0752" w:rsidP="007C3B18">
      <w:pPr>
        <w:spacing w:after="0" w:line="240" w:lineRule="auto"/>
        <w:rPr>
          <w:bCs/>
          <w:sz w:val="18"/>
          <w:szCs w:val="18"/>
        </w:rPr>
      </w:pPr>
      <w:r w:rsidRPr="00C3360B">
        <w:rPr>
          <w:bCs/>
          <w:sz w:val="18"/>
          <w:szCs w:val="18"/>
        </w:rPr>
        <w:t>- Some meds are provided by MOH if person has disability status</w:t>
      </w:r>
    </w:p>
    <w:p w14:paraId="327B0CFF" w14:textId="77777777" w:rsidR="00DA0752" w:rsidRPr="00C3360B" w:rsidRDefault="00DA0752" w:rsidP="007C3B18">
      <w:pPr>
        <w:spacing w:after="0" w:line="240" w:lineRule="auto"/>
        <w:rPr>
          <w:bCs/>
          <w:sz w:val="18"/>
          <w:szCs w:val="18"/>
        </w:rPr>
      </w:pPr>
      <w:r w:rsidRPr="00C3360B">
        <w:rPr>
          <w:bCs/>
          <w:sz w:val="18"/>
          <w:szCs w:val="18"/>
        </w:rPr>
        <w:t>- No training for users/</w:t>
      </w:r>
      <w:proofErr w:type="spellStart"/>
      <w:r w:rsidRPr="00C3360B">
        <w:rPr>
          <w:bCs/>
          <w:sz w:val="18"/>
          <w:szCs w:val="18"/>
        </w:rPr>
        <w:t>carers</w:t>
      </w:r>
      <w:proofErr w:type="spellEnd"/>
      <w:r w:rsidRPr="00C3360B">
        <w:rPr>
          <w:bCs/>
          <w:sz w:val="18"/>
          <w:szCs w:val="18"/>
        </w:rPr>
        <w:t xml:space="preserve"> in AT maintenance and use</w:t>
      </w:r>
    </w:p>
    <w:p w14:paraId="35AE6043" w14:textId="77777777" w:rsidR="00DA0752" w:rsidRPr="00C3360B" w:rsidRDefault="00DA0752" w:rsidP="007C3B18">
      <w:pPr>
        <w:spacing w:after="0" w:line="240" w:lineRule="auto"/>
        <w:rPr>
          <w:bCs/>
          <w:sz w:val="18"/>
          <w:szCs w:val="18"/>
        </w:rPr>
      </w:pPr>
      <w:r w:rsidRPr="00C3360B">
        <w:rPr>
          <w:bCs/>
          <w:sz w:val="18"/>
          <w:szCs w:val="18"/>
        </w:rPr>
        <w:t>- Low quality of medicines</w:t>
      </w:r>
    </w:p>
    <w:p w14:paraId="7DAFCB12" w14:textId="77777777" w:rsidR="00DA0752" w:rsidRPr="00C3360B" w:rsidRDefault="00DA0752" w:rsidP="007C3B18">
      <w:pPr>
        <w:spacing w:after="0" w:line="240" w:lineRule="auto"/>
        <w:rPr>
          <w:bCs/>
          <w:sz w:val="18"/>
          <w:szCs w:val="18"/>
        </w:rPr>
      </w:pPr>
      <w:r w:rsidRPr="00C3360B">
        <w:rPr>
          <w:bCs/>
          <w:sz w:val="18"/>
          <w:szCs w:val="18"/>
        </w:rPr>
        <w:t>- Assistive technologies are not accessible because of high price and in some fields, poor choice.</w:t>
      </w:r>
    </w:p>
    <w:p w14:paraId="5C0E5E7C" w14:textId="77777777" w:rsidR="00DA0752" w:rsidRPr="00C3360B" w:rsidRDefault="00DA0752" w:rsidP="007C3B18">
      <w:pPr>
        <w:spacing w:after="0" w:line="240" w:lineRule="auto"/>
        <w:rPr>
          <w:bCs/>
          <w:sz w:val="18"/>
          <w:szCs w:val="18"/>
        </w:rPr>
      </w:pPr>
      <w:r w:rsidRPr="00C3360B">
        <w:rPr>
          <w:bCs/>
          <w:sz w:val="18"/>
          <w:szCs w:val="18"/>
        </w:rPr>
        <w:t>- Difficulties introducing new technologies on the local market due to high cost &amp; low qualification of HR</w:t>
      </w:r>
    </w:p>
    <w:p w14:paraId="2E4B9915" w14:textId="77777777" w:rsidR="00DA0752" w:rsidRPr="00C3360B" w:rsidRDefault="00DA0752" w:rsidP="007C3B18">
      <w:pPr>
        <w:spacing w:after="0" w:line="240" w:lineRule="auto"/>
        <w:rPr>
          <w:bCs/>
          <w:sz w:val="18"/>
          <w:szCs w:val="18"/>
        </w:rPr>
      </w:pPr>
      <w:r w:rsidRPr="00C3360B">
        <w:rPr>
          <w:bCs/>
          <w:sz w:val="18"/>
          <w:szCs w:val="18"/>
        </w:rPr>
        <w:t>- Provision of AT is tied to disability status (</w:t>
      </w:r>
      <w:proofErr w:type="spellStart"/>
      <w:r w:rsidRPr="00C3360B">
        <w:rPr>
          <w:bCs/>
          <w:sz w:val="18"/>
          <w:szCs w:val="18"/>
        </w:rPr>
        <w:t>eg.</w:t>
      </w:r>
      <w:proofErr w:type="spellEnd"/>
      <w:r w:rsidRPr="00C3360B">
        <w:rPr>
          <w:bCs/>
          <w:sz w:val="18"/>
          <w:szCs w:val="18"/>
        </w:rPr>
        <w:t xml:space="preserve"> power wheelchair is provided only to disabled)</w:t>
      </w:r>
    </w:p>
    <w:p w14:paraId="253C92E5" w14:textId="77777777" w:rsidR="00DA0752" w:rsidRPr="00C3360B" w:rsidRDefault="00DA0752" w:rsidP="007C3B18">
      <w:pPr>
        <w:spacing w:after="0" w:line="240" w:lineRule="auto"/>
        <w:rPr>
          <w:bCs/>
          <w:sz w:val="18"/>
          <w:szCs w:val="18"/>
        </w:rPr>
      </w:pPr>
      <w:r w:rsidRPr="00C3360B">
        <w:rPr>
          <w:bCs/>
          <w:sz w:val="18"/>
          <w:szCs w:val="18"/>
        </w:rPr>
        <w:t>- Limited types of assistive products (11 out of 50)</w:t>
      </w:r>
    </w:p>
    <w:p w14:paraId="1FDC33FC" w14:textId="77777777" w:rsidR="00DA0752" w:rsidRPr="00C3360B" w:rsidRDefault="00DA0752" w:rsidP="007C3B18">
      <w:pPr>
        <w:spacing w:after="0" w:line="240" w:lineRule="auto"/>
        <w:rPr>
          <w:bCs/>
          <w:sz w:val="18"/>
          <w:szCs w:val="18"/>
        </w:rPr>
      </w:pPr>
      <w:r w:rsidRPr="00C3360B">
        <w:rPr>
          <w:bCs/>
          <w:sz w:val="18"/>
          <w:szCs w:val="18"/>
        </w:rPr>
        <w:t>- Out of 50 AT identified by WHO, only 11 are financed; state program funds AT – not full list should be 50.</w:t>
      </w:r>
    </w:p>
    <w:p w14:paraId="310344B9" w14:textId="1E350E3F" w:rsidR="00DA0752" w:rsidRPr="00C3360B" w:rsidRDefault="00DA0752" w:rsidP="007C3B18">
      <w:pPr>
        <w:spacing w:after="0" w:line="240" w:lineRule="auto"/>
        <w:rPr>
          <w:bCs/>
          <w:sz w:val="18"/>
          <w:szCs w:val="18"/>
        </w:rPr>
      </w:pPr>
      <w:r w:rsidRPr="00C3360B">
        <w:rPr>
          <w:bCs/>
          <w:sz w:val="18"/>
          <w:szCs w:val="18"/>
        </w:rPr>
        <w:t>- Inflexible procurement system of MOH (tenders).</w:t>
      </w:r>
    </w:p>
    <w:p w14:paraId="74704958" w14:textId="77777777" w:rsidR="007C3B18" w:rsidRPr="00C3360B" w:rsidRDefault="007C3B18" w:rsidP="007C3B18">
      <w:pPr>
        <w:spacing w:after="0" w:line="240" w:lineRule="auto"/>
        <w:rPr>
          <w:bCs/>
          <w:sz w:val="18"/>
          <w:szCs w:val="18"/>
          <w:u w:val="single"/>
        </w:rPr>
      </w:pPr>
    </w:p>
    <w:p w14:paraId="657033DD" w14:textId="77777777" w:rsidR="00DA0752" w:rsidRPr="00C3360B" w:rsidRDefault="00DA0752" w:rsidP="007C3B18">
      <w:pPr>
        <w:spacing w:after="0" w:line="240" w:lineRule="auto"/>
        <w:rPr>
          <w:bCs/>
          <w:sz w:val="18"/>
          <w:szCs w:val="18"/>
          <w:u w:val="single"/>
        </w:rPr>
      </w:pPr>
      <w:r w:rsidRPr="00C3360B">
        <w:rPr>
          <w:bCs/>
          <w:sz w:val="18"/>
          <w:szCs w:val="18"/>
          <w:u w:val="single"/>
        </w:rPr>
        <w:t>Opportunities</w:t>
      </w:r>
    </w:p>
    <w:p w14:paraId="1C828A24" w14:textId="77777777" w:rsidR="00DA0752" w:rsidRPr="00C3360B" w:rsidRDefault="00DA0752" w:rsidP="007C3B18">
      <w:pPr>
        <w:spacing w:after="0" w:line="240" w:lineRule="auto"/>
        <w:rPr>
          <w:bCs/>
          <w:sz w:val="18"/>
          <w:szCs w:val="18"/>
        </w:rPr>
      </w:pPr>
      <w:r w:rsidRPr="00C3360B">
        <w:rPr>
          <w:bCs/>
          <w:sz w:val="18"/>
          <w:szCs w:val="18"/>
        </w:rPr>
        <w:t>- Donors distribute wheelchairs</w:t>
      </w:r>
    </w:p>
    <w:p w14:paraId="56FA4D49" w14:textId="77777777" w:rsidR="00DA0752" w:rsidRPr="00C3360B" w:rsidRDefault="00DA0752" w:rsidP="007C3B18">
      <w:pPr>
        <w:spacing w:after="0" w:line="240" w:lineRule="auto"/>
        <w:rPr>
          <w:bCs/>
          <w:sz w:val="18"/>
          <w:szCs w:val="18"/>
        </w:rPr>
      </w:pPr>
      <w:r w:rsidRPr="00C3360B">
        <w:rPr>
          <w:bCs/>
          <w:sz w:val="18"/>
          <w:szCs w:val="18"/>
        </w:rPr>
        <w:t>- Public-private partnership for production/assembly of AT</w:t>
      </w:r>
    </w:p>
    <w:p w14:paraId="5B73CAED" w14:textId="77777777" w:rsidR="00DA0752" w:rsidRPr="00C3360B" w:rsidRDefault="00DA0752" w:rsidP="007C3B18">
      <w:pPr>
        <w:spacing w:after="0" w:line="240" w:lineRule="auto"/>
        <w:rPr>
          <w:bCs/>
          <w:sz w:val="18"/>
          <w:szCs w:val="18"/>
        </w:rPr>
      </w:pPr>
      <w:r w:rsidRPr="00C3360B">
        <w:rPr>
          <w:bCs/>
          <w:sz w:val="18"/>
          <w:szCs w:val="18"/>
        </w:rPr>
        <w:t>- Availability of some new technologies and improved service if funding available (war veterans, military)</w:t>
      </w:r>
    </w:p>
    <w:p w14:paraId="043CC509" w14:textId="77777777" w:rsidR="00DA0752" w:rsidRPr="00C3360B" w:rsidRDefault="00DA0752" w:rsidP="007C3B18">
      <w:pPr>
        <w:spacing w:after="0" w:line="240" w:lineRule="auto"/>
        <w:rPr>
          <w:bCs/>
          <w:sz w:val="18"/>
          <w:szCs w:val="18"/>
        </w:rPr>
      </w:pPr>
      <w:r w:rsidRPr="00C3360B">
        <w:rPr>
          <w:bCs/>
          <w:sz w:val="18"/>
          <w:szCs w:val="18"/>
        </w:rPr>
        <w:t>- WHO regulated documents and standards connected to the aids and adaptations (</w:t>
      </w:r>
      <w:proofErr w:type="spellStart"/>
      <w:r w:rsidRPr="00C3360B">
        <w:rPr>
          <w:bCs/>
          <w:sz w:val="18"/>
          <w:szCs w:val="18"/>
        </w:rPr>
        <w:t>e.g</w:t>
      </w:r>
      <w:proofErr w:type="spellEnd"/>
      <w:r w:rsidRPr="00C3360B">
        <w:rPr>
          <w:bCs/>
          <w:sz w:val="18"/>
          <w:szCs w:val="18"/>
        </w:rPr>
        <w:t xml:space="preserve"> wheelchairs)</w:t>
      </w:r>
    </w:p>
    <w:p w14:paraId="2A5FA311" w14:textId="77777777" w:rsidR="00DA0752" w:rsidRPr="00C3360B" w:rsidRDefault="00DA0752" w:rsidP="007C3B18">
      <w:pPr>
        <w:spacing w:after="0" w:line="240" w:lineRule="auto"/>
        <w:rPr>
          <w:bCs/>
          <w:sz w:val="18"/>
          <w:szCs w:val="18"/>
        </w:rPr>
      </w:pPr>
      <w:r w:rsidRPr="00C3360B">
        <w:rPr>
          <w:bCs/>
          <w:sz w:val="18"/>
          <w:szCs w:val="18"/>
        </w:rPr>
        <w:t>- Availability of different organizations providing aids and adaptations</w:t>
      </w:r>
    </w:p>
    <w:p w14:paraId="31FF90E1" w14:textId="77777777" w:rsidR="00DA0752" w:rsidRPr="00C3360B" w:rsidRDefault="00DA0752" w:rsidP="007C3B18">
      <w:pPr>
        <w:spacing w:after="0" w:line="240" w:lineRule="auto"/>
        <w:rPr>
          <w:bCs/>
          <w:sz w:val="18"/>
          <w:szCs w:val="18"/>
        </w:rPr>
      </w:pPr>
      <w:r w:rsidRPr="00C3360B">
        <w:rPr>
          <w:bCs/>
          <w:sz w:val="18"/>
          <w:szCs w:val="18"/>
        </w:rPr>
        <w:t>- International projects</w:t>
      </w:r>
    </w:p>
    <w:p w14:paraId="3465C914" w14:textId="77777777" w:rsidR="00DA0752" w:rsidRPr="00C3360B" w:rsidRDefault="00DA0752" w:rsidP="007C3B18">
      <w:pPr>
        <w:spacing w:after="0" w:line="240" w:lineRule="auto"/>
        <w:rPr>
          <w:bCs/>
          <w:sz w:val="18"/>
          <w:szCs w:val="18"/>
        </w:rPr>
      </w:pPr>
      <w:r w:rsidRPr="00C3360B">
        <w:rPr>
          <w:bCs/>
          <w:sz w:val="18"/>
          <w:szCs w:val="18"/>
        </w:rPr>
        <w:lastRenderedPageBreak/>
        <w:t>- Patient education</w:t>
      </w:r>
    </w:p>
    <w:p w14:paraId="3FDFC6BA" w14:textId="77777777" w:rsidR="00DA0752" w:rsidRPr="00C3360B" w:rsidRDefault="00DA0752" w:rsidP="007C3B18">
      <w:pPr>
        <w:spacing w:after="0" w:line="240" w:lineRule="auto"/>
        <w:rPr>
          <w:bCs/>
          <w:sz w:val="18"/>
          <w:szCs w:val="18"/>
        </w:rPr>
      </w:pPr>
      <w:r w:rsidRPr="00C3360B">
        <w:rPr>
          <w:bCs/>
          <w:sz w:val="18"/>
          <w:szCs w:val="18"/>
        </w:rPr>
        <w:t>- Increase awareness about AT</w:t>
      </w:r>
    </w:p>
    <w:p w14:paraId="06D7ABD5" w14:textId="77777777" w:rsidR="00DA0752" w:rsidRPr="00C3360B" w:rsidRDefault="00DA0752" w:rsidP="007C3B18">
      <w:pPr>
        <w:spacing w:after="0" w:line="240" w:lineRule="auto"/>
        <w:rPr>
          <w:bCs/>
          <w:sz w:val="18"/>
          <w:szCs w:val="18"/>
        </w:rPr>
      </w:pPr>
      <w:r w:rsidRPr="00C3360B">
        <w:rPr>
          <w:bCs/>
          <w:sz w:val="18"/>
          <w:szCs w:val="18"/>
        </w:rPr>
        <w:t>- Increased diversity and availability of AT</w:t>
      </w:r>
    </w:p>
    <w:p w14:paraId="1AE7D130" w14:textId="77777777" w:rsidR="00DA0752" w:rsidRPr="00C3360B" w:rsidRDefault="00DA0752" w:rsidP="007C3B18">
      <w:pPr>
        <w:spacing w:after="0" w:line="240" w:lineRule="auto"/>
        <w:rPr>
          <w:bCs/>
          <w:sz w:val="18"/>
          <w:szCs w:val="18"/>
        </w:rPr>
      </w:pPr>
      <w:r w:rsidRPr="00C3360B">
        <w:rPr>
          <w:bCs/>
          <w:sz w:val="18"/>
          <w:szCs w:val="18"/>
        </w:rPr>
        <w:t>- Existence of various AT models</w:t>
      </w:r>
    </w:p>
    <w:p w14:paraId="4A50EADD" w14:textId="77777777" w:rsidR="00DA0752" w:rsidRPr="00C3360B" w:rsidRDefault="00DA0752" w:rsidP="007C3B18">
      <w:pPr>
        <w:spacing w:after="0" w:line="240" w:lineRule="auto"/>
        <w:rPr>
          <w:bCs/>
          <w:sz w:val="18"/>
          <w:szCs w:val="18"/>
        </w:rPr>
      </w:pPr>
      <w:r w:rsidRPr="00C3360B">
        <w:rPr>
          <w:bCs/>
          <w:sz w:val="18"/>
          <w:szCs w:val="18"/>
        </w:rPr>
        <w:t>- Donor support to increase availability of innovative ATs</w:t>
      </w:r>
    </w:p>
    <w:p w14:paraId="1D4F049E" w14:textId="77777777" w:rsidR="00DA0752" w:rsidRPr="00C3360B" w:rsidRDefault="00DA0752" w:rsidP="007C3B18">
      <w:pPr>
        <w:spacing w:after="0" w:line="240" w:lineRule="auto"/>
        <w:rPr>
          <w:bCs/>
          <w:sz w:val="18"/>
          <w:szCs w:val="18"/>
        </w:rPr>
      </w:pPr>
      <w:r w:rsidRPr="00C3360B">
        <w:rPr>
          <w:bCs/>
          <w:sz w:val="18"/>
          <w:szCs w:val="18"/>
        </w:rPr>
        <w:t>- Donor support for trainings, set-up workshops, and standards</w:t>
      </w:r>
    </w:p>
    <w:p w14:paraId="7B70DD30" w14:textId="77777777" w:rsidR="00DA0752" w:rsidRPr="00C3360B" w:rsidRDefault="00DA0752" w:rsidP="007C3B18">
      <w:pPr>
        <w:spacing w:after="0" w:line="240" w:lineRule="auto"/>
        <w:rPr>
          <w:bCs/>
          <w:sz w:val="18"/>
          <w:szCs w:val="18"/>
        </w:rPr>
      </w:pPr>
      <w:r w:rsidRPr="00C3360B">
        <w:rPr>
          <w:bCs/>
          <w:sz w:val="18"/>
          <w:szCs w:val="18"/>
        </w:rPr>
        <w:t>- PWD employment increases social life (production of AT)</w:t>
      </w:r>
    </w:p>
    <w:p w14:paraId="33E278B1" w14:textId="77777777" w:rsidR="00DA0752" w:rsidRPr="00C3360B" w:rsidRDefault="00DA0752" w:rsidP="007C3B18">
      <w:pPr>
        <w:spacing w:after="0" w:line="240" w:lineRule="auto"/>
        <w:rPr>
          <w:bCs/>
          <w:sz w:val="18"/>
          <w:szCs w:val="18"/>
        </w:rPr>
      </w:pPr>
      <w:r w:rsidRPr="00C3360B">
        <w:rPr>
          <w:bCs/>
          <w:sz w:val="18"/>
          <w:szCs w:val="18"/>
        </w:rPr>
        <w:t>- Minimal lists of aids and adaptive provided by WHO</w:t>
      </w:r>
    </w:p>
    <w:p w14:paraId="123CFAB1" w14:textId="77777777" w:rsidR="00DA0752" w:rsidRPr="00C3360B" w:rsidRDefault="00DA0752" w:rsidP="007C3B18">
      <w:pPr>
        <w:spacing w:after="0" w:line="240" w:lineRule="auto"/>
        <w:rPr>
          <w:bCs/>
          <w:sz w:val="18"/>
          <w:szCs w:val="18"/>
        </w:rPr>
      </w:pPr>
      <w:r w:rsidRPr="00C3360B">
        <w:rPr>
          <w:bCs/>
          <w:sz w:val="18"/>
          <w:szCs w:val="18"/>
        </w:rPr>
        <w:t>- International frameworks on AT/ service delivery that can be adjusted to Georgian context.</w:t>
      </w:r>
    </w:p>
    <w:p w14:paraId="486A0A5A" w14:textId="77777777" w:rsidR="00DA0752" w:rsidRPr="00C3360B" w:rsidRDefault="00DA0752" w:rsidP="007C3B18">
      <w:pPr>
        <w:spacing w:after="0" w:line="240" w:lineRule="auto"/>
        <w:rPr>
          <w:bCs/>
          <w:sz w:val="18"/>
          <w:szCs w:val="18"/>
        </w:rPr>
      </w:pPr>
    </w:p>
    <w:p w14:paraId="271C056D" w14:textId="77777777" w:rsidR="00DA0752" w:rsidRPr="00C3360B" w:rsidRDefault="00DA0752" w:rsidP="007C3B18">
      <w:pPr>
        <w:spacing w:after="0" w:line="240" w:lineRule="auto"/>
        <w:rPr>
          <w:bCs/>
          <w:sz w:val="18"/>
          <w:szCs w:val="18"/>
          <w:u w:val="single"/>
        </w:rPr>
      </w:pPr>
      <w:r w:rsidRPr="00C3360B">
        <w:rPr>
          <w:bCs/>
          <w:sz w:val="18"/>
          <w:szCs w:val="18"/>
          <w:u w:val="single"/>
        </w:rPr>
        <w:t>Threats</w:t>
      </w:r>
    </w:p>
    <w:p w14:paraId="7908DB32" w14:textId="77777777" w:rsidR="00DA0752" w:rsidRPr="00C3360B" w:rsidRDefault="00DA0752" w:rsidP="007C3B18">
      <w:pPr>
        <w:spacing w:after="0" w:line="240" w:lineRule="auto"/>
        <w:rPr>
          <w:bCs/>
          <w:sz w:val="18"/>
          <w:szCs w:val="18"/>
        </w:rPr>
      </w:pPr>
      <w:r w:rsidRPr="00C3360B">
        <w:rPr>
          <w:bCs/>
          <w:sz w:val="18"/>
          <w:szCs w:val="18"/>
        </w:rPr>
        <w:t>- No development of AT fields (P&amp;O)</w:t>
      </w:r>
    </w:p>
    <w:p w14:paraId="63CDFAA2" w14:textId="77777777" w:rsidR="00DA0752" w:rsidRPr="00C3360B" w:rsidRDefault="00DA0752" w:rsidP="007C3B18">
      <w:pPr>
        <w:spacing w:after="0" w:line="240" w:lineRule="auto"/>
        <w:rPr>
          <w:bCs/>
          <w:sz w:val="18"/>
          <w:szCs w:val="18"/>
        </w:rPr>
      </w:pPr>
      <w:r w:rsidRPr="00C3360B">
        <w:rPr>
          <w:bCs/>
          <w:sz w:val="18"/>
          <w:szCs w:val="18"/>
        </w:rPr>
        <w:t>- Increase disability decrease functionality</w:t>
      </w:r>
    </w:p>
    <w:p w14:paraId="70150139" w14:textId="77777777" w:rsidR="00DA0752" w:rsidRPr="00C3360B" w:rsidRDefault="00DA0752" w:rsidP="007C3B18">
      <w:pPr>
        <w:spacing w:after="0" w:line="240" w:lineRule="auto"/>
        <w:rPr>
          <w:bCs/>
          <w:sz w:val="18"/>
          <w:szCs w:val="18"/>
        </w:rPr>
      </w:pPr>
      <w:r w:rsidRPr="00C3360B">
        <w:rPr>
          <w:bCs/>
          <w:sz w:val="18"/>
          <w:szCs w:val="18"/>
        </w:rPr>
        <w:t>- Self-treatment</w:t>
      </w:r>
    </w:p>
    <w:p w14:paraId="70DCE8E1" w14:textId="77777777" w:rsidR="00DA0752" w:rsidRPr="00C3360B" w:rsidRDefault="00DA0752" w:rsidP="007C3B18">
      <w:pPr>
        <w:spacing w:after="0" w:line="240" w:lineRule="auto"/>
        <w:rPr>
          <w:bCs/>
          <w:sz w:val="18"/>
          <w:szCs w:val="18"/>
        </w:rPr>
      </w:pPr>
      <w:r w:rsidRPr="00C3360B">
        <w:rPr>
          <w:bCs/>
          <w:sz w:val="18"/>
          <w:szCs w:val="18"/>
        </w:rPr>
        <w:t>- Lack of repair for imported AT products</w:t>
      </w:r>
    </w:p>
    <w:p w14:paraId="65DF05A2" w14:textId="77777777" w:rsidR="00DA0752" w:rsidRPr="00C3360B" w:rsidRDefault="00DA0752" w:rsidP="007C3B18">
      <w:pPr>
        <w:spacing w:after="0" w:line="240" w:lineRule="auto"/>
        <w:rPr>
          <w:bCs/>
          <w:sz w:val="18"/>
          <w:szCs w:val="18"/>
        </w:rPr>
      </w:pPr>
      <w:r w:rsidRPr="00C3360B">
        <w:rPr>
          <w:bCs/>
          <w:sz w:val="18"/>
          <w:szCs w:val="18"/>
        </w:rPr>
        <w:t>- Emigration of qualified personnel (future of AT production)</w:t>
      </w:r>
    </w:p>
    <w:p w14:paraId="37E80878" w14:textId="77777777" w:rsidR="00DA0752" w:rsidRPr="00C3360B" w:rsidRDefault="00DA0752" w:rsidP="007C3B18">
      <w:pPr>
        <w:spacing w:after="0" w:line="240" w:lineRule="auto"/>
        <w:rPr>
          <w:bCs/>
          <w:sz w:val="18"/>
          <w:szCs w:val="18"/>
        </w:rPr>
      </w:pPr>
      <w:r w:rsidRPr="00C3360B">
        <w:rPr>
          <w:bCs/>
          <w:sz w:val="18"/>
          <w:szCs w:val="18"/>
        </w:rPr>
        <w:t>- Decreased quality of AT</w:t>
      </w:r>
    </w:p>
    <w:p w14:paraId="5B99BDA8" w14:textId="77777777" w:rsidR="00DA0752" w:rsidRPr="00C3360B" w:rsidRDefault="00DA0752" w:rsidP="007C3B18">
      <w:pPr>
        <w:spacing w:after="0" w:line="240" w:lineRule="auto"/>
        <w:rPr>
          <w:bCs/>
          <w:sz w:val="18"/>
          <w:szCs w:val="18"/>
        </w:rPr>
      </w:pPr>
      <w:r w:rsidRPr="00C3360B">
        <w:rPr>
          <w:bCs/>
          <w:sz w:val="18"/>
          <w:szCs w:val="18"/>
        </w:rPr>
        <w:t>- Further limitation of available ATs and quality</w:t>
      </w:r>
    </w:p>
    <w:p w14:paraId="340DBC9C" w14:textId="77777777" w:rsidR="00DA0752" w:rsidRPr="00C3360B" w:rsidRDefault="00DA0752" w:rsidP="007C3B18">
      <w:pPr>
        <w:spacing w:after="0" w:line="240" w:lineRule="auto"/>
        <w:rPr>
          <w:bCs/>
          <w:sz w:val="18"/>
          <w:szCs w:val="18"/>
        </w:rPr>
      </w:pPr>
      <w:r w:rsidRPr="00C3360B">
        <w:rPr>
          <w:bCs/>
          <w:sz w:val="18"/>
          <w:szCs w:val="18"/>
        </w:rPr>
        <w:t>- High chance of missing private initiatives that are providing aids and adaptations</w:t>
      </w:r>
    </w:p>
    <w:p w14:paraId="0E0979B4" w14:textId="77777777" w:rsidR="00DA0752" w:rsidRPr="00C3360B" w:rsidRDefault="00DA0752" w:rsidP="007C3B18">
      <w:pPr>
        <w:spacing w:after="0" w:line="240" w:lineRule="auto"/>
        <w:rPr>
          <w:bCs/>
          <w:sz w:val="18"/>
          <w:szCs w:val="18"/>
        </w:rPr>
      </w:pPr>
      <w:r w:rsidRPr="00C3360B">
        <w:rPr>
          <w:bCs/>
          <w:sz w:val="18"/>
          <w:szCs w:val="18"/>
        </w:rPr>
        <w:t>- Having no minimum standards increases low quality meds and adaptations</w:t>
      </w:r>
    </w:p>
    <w:p w14:paraId="7FB5DFE3" w14:textId="77777777" w:rsidR="00C3360B" w:rsidRDefault="00DA0752" w:rsidP="007C3B18">
      <w:pPr>
        <w:spacing w:after="0" w:line="240" w:lineRule="auto"/>
        <w:rPr>
          <w:bCs/>
          <w:sz w:val="18"/>
          <w:szCs w:val="18"/>
        </w:rPr>
      </w:pPr>
      <w:r w:rsidRPr="00C3360B">
        <w:rPr>
          <w:bCs/>
          <w:sz w:val="18"/>
          <w:szCs w:val="18"/>
        </w:rPr>
        <w:t>- Vulnerability of nowadays system</w:t>
      </w:r>
    </w:p>
    <w:p w14:paraId="6469E409" w14:textId="77777777" w:rsidR="00C3360B" w:rsidRDefault="00C3360B" w:rsidP="007C3B18">
      <w:pPr>
        <w:spacing w:after="0" w:line="240" w:lineRule="auto"/>
        <w:rPr>
          <w:bCs/>
          <w:sz w:val="18"/>
          <w:szCs w:val="18"/>
        </w:rPr>
      </w:pPr>
    </w:p>
    <w:p w14:paraId="57A9F88C" w14:textId="7F5B160D" w:rsidR="00DA0752" w:rsidRPr="00C3360B" w:rsidRDefault="00DA0752" w:rsidP="007C3B18">
      <w:pPr>
        <w:spacing w:after="0" w:line="240" w:lineRule="auto"/>
        <w:rPr>
          <w:bCs/>
          <w:sz w:val="18"/>
          <w:szCs w:val="18"/>
        </w:rPr>
      </w:pPr>
      <w:r w:rsidRPr="00C3360B">
        <w:rPr>
          <w:b/>
          <w:bCs/>
          <w:sz w:val="18"/>
          <w:szCs w:val="18"/>
        </w:rPr>
        <w:t>SERVICES</w:t>
      </w:r>
    </w:p>
    <w:p w14:paraId="2EB0FF48" w14:textId="77777777" w:rsidR="00DA0752" w:rsidRPr="00C3360B" w:rsidRDefault="00DA0752" w:rsidP="007C3B18">
      <w:pPr>
        <w:spacing w:after="0" w:line="240" w:lineRule="auto"/>
        <w:rPr>
          <w:bCs/>
          <w:sz w:val="18"/>
          <w:szCs w:val="18"/>
          <w:u w:val="single"/>
        </w:rPr>
      </w:pPr>
      <w:r w:rsidRPr="00C3360B">
        <w:rPr>
          <w:bCs/>
          <w:sz w:val="18"/>
          <w:szCs w:val="18"/>
          <w:u w:val="single"/>
        </w:rPr>
        <w:t>Strengths</w:t>
      </w:r>
    </w:p>
    <w:p w14:paraId="573E40A0" w14:textId="77777777" w:rsidR="00DA0752" w:rsidRPr="00C3360B" w:rsidRDefault="00DA0752" w:rsidP="007C3B18">
      <w:pPr>
        <w:spacing w:after="0" w:line="240" w:lineRule="auto"/>
        <w:rPr>
          <w:bCs/>
          <w:sz w:val="18"/>
          <w:szCs w:val="18"/>
        </w:rPr>
      </w:pPr>
      <w:r w:rsidRPr="00C3360B">
        <w:rPr>
          <w:bCs/>
          <w:sz w:val="18"/>
          <w:szCs w:val="18"/>
        </w:rPr>
        <w:t>- Some rehab clinics and centers already exist; availability of services</w:t>
      </w:r>
    </w:p>
    <w:p w14:paraId="0A42214E" w14:textId="77777777" w:rsidR="00DA0752" w:rsidRPr="00C3360B" w:rsidRDefault="00DA0752" w:rsidP="007C3B18">
      <w:pPr>
        <w:spacing w:after="0" w:line="240" w:lineRule="auto"/>
        <w:rPr>
          <w:bCs/>
          <w:sz w:val="18"/>
          <w:szCs w:val="18"/>
        </w:rPr>
      </w:pPr>
      <w:r w:rsidRPr="00C3360B">
        <w:rPr>
          <w:bCs/>
          <w:sz w:val="18"/>
          <w:szCs w:val="18"/>
        </w:rPr>
        <w:t>- Existing experience – resort therapy</w:t>
      </w:r>
    </w:p>
    <w:p w14:paraId="26046562" w14:textId="77777777" w:rsidR="00DA0752" w:rsidRPr="00C3360B" w:rsidRDefault="00DA0752" w:rsidP="007C3B18">
      <w:pPr>
        <w:spacing w:after="0" w:line="240" w:lineRule="auto"/>
        <w:rPr>
          <w:bCs/>
          <w:sz w:val="18"/>
          <w:szCs w:val="18"/>
        </w:rPr>
      </w:pPr>
      <w:r w:rsidRPr="00C3360B">
        <w:rPr>
          <w:bCs/>
          <w:sz w:val="18"/>
          <w:szCs w:val="18"/>
        </w:rPr>
        <w:t>- Adult rehab service in Batumi</w:t>
      </w:r>
    </w:p>
    <w:p w14:paraId="11B23559" w14:textId="77777777" w:rsidR="00DA0752" w:rsidRPr="00C3360B" w:rsidRDefault="00DA0752" w:rsidP="007C3B18">
      <w:pPr>
        <w:spacing w:after="0" w:line="240" w:lineRule="auto"/>
        <w:rPr>
          <w:bCs/>
          <w:sz w:val="18"/>
          <w:szCs w:val="18"/>
        </w:rPr>
      </w:pPr>
      <w:r w:rsidRPr="00C3360B">
        <w:rPr>
          <w:bCs/>
          <w:sz w:val="18"/>
          <w:szCs w:val="18"/>
        </w:rPr>
        <w:t>- Existing rehab program for children – early intervention programs</w:t>
      </w:r>
    </w:p>
    <w:p w14:paraId="7CB55B83" w14:textId="77777777" w:rsidR="00DA0752" w:rsidRPr="00C3360B" w:rsidRDefault="00DA0752" w:rsidP="007C3B18">
      <w:pPr>
        <w:spacing w:after="0" w:line="240" w:lineRule="auto"/>
        <w:rPr>
          <w:bCs/>
          <w:sz w:val="18"/>
          <w:szCs w:val="18"/>
        </w:rPr>
      </w:pPr>
      <w:r w:rsidRPr="00C3360B">
        <w:rPr>
          <w:bCs/>
          <w:sz w:val="18"/>
          <w:szCs w:val="18"/>
        </w:rPr>
        <w:t>- Many centers available for children</w:t>
      </w:r>
    </w:p>
    <w:p w14:paraId="5484BC08" w14:textId="77777777" w:rsidR="00DA0752" w:rsidRPr="00C3360B" w:rsidRDefault="00DA0752" w:rsidP="007C3B18">
      <w:pPr>
        <w:spacing w:after="0" w:line="240" w:lineRule="auto"/>
        <w:rPr>
          <w:bCs/>
          <w:sz w:val="18"/>
          <w:szCs w:val="18"/>
        </w:rPr>
      </w:pPr>
      <w:r w:rsidRPr="00C3360B">
        <w:rPr>
          <w:bCs/>
          <w:sz w:val="18"/>
          <w:szCs w:val="18"/>
        </w:rPr>
        <w:t>- State support for service providers (financial and programmatic)</w:t>
      </w:r>
    </w:p>
    <w:p w14:paraId="032E5A19" w14:textId="77777777" w:rsidR="00DA0752" w:rsidRPr="00C3360B" w:rsidRDefault="00DA0752" w:rsidP="007C3B18">
      <w:pPr>
        <w:spacing w:after="0" w:line="240" w:lineRule="auto"/>
        <w:rPr>
          <w:bCs/>
          <w:sz w:val="18"/>
          <w:szCs w:val="18"/>
        </w:rPr>
      </w:pPr>
      <w:r w:rsidRPr="00C3360B">
        <w:rPr>
          <w:bCs/>
          <w:sz w:val="18"/>
          <w:szCs w:val="18"/>
        </w:rPr>
        <w:t>- Readiness to improve rehab program, get new and qualified professionals and programs</w:t>
      </w:r>
    </w:p>
    <w:p w14:paraId="244326BC" w14:textId="77777777" w:rsidR="00DA0752" w:rsidRPr="00C3360B" w:rsidRDefault="00DA0752" w:rsidP="007C3B18">
      <w:pPr>
        <w:spacing w:after="0" w:line="240" w:lineRule="auto"/>
        <w:rPr>
          <w:bCs/>
          <w:sz w:val="18"/>
          <w:szCs w:val="18"/>
        </w:rPr>
      </w:pPr>
      <w:r w:rsidRPr="00C3360B">
        <w:rPr>
          <w:bCs/>
          <w:sz w:val="18"/>
          <w:szCs w:val="18"/>
        </w:rPr>
        <w:t>- Center-based rehabilitation in some cities for children</w:t>
      </w:r>
    </w:p>
    <w:p w14:paraId="3F31AFE0" w14:textId="77777777" w:rsidR="00DA0752" w:rsidRPr="00C3360B" w:rsidRDefault="00DA0752" w:rsidP="007C3B18">
      <w:pPr>
        <w:spacing w:after="0" w:line="240" w:lineRule="auto"/>
        <w:rPr>
          <w:bCs/>
          <w:sz w:val="18"/>
          <w:szCs w:val="18"/>
        </w:rPr>
      </w:pPr>
      <w:r w:rsidRPr="00C3360B">
        <w:rPr>
          <w:bCs/>
          <w:sz w:val="18"/>
          <w:szCs w:val="18"/>
        </w:rPr>
        <w:t>- State program or municipal program covers some services</w:t>
      </w:r>
    </w:p>
    <w:p w14:paraId="7034E9FB" w14:textId="77777777" w:rsidR="00DA0752" w:rsidRPr="00C3360B" w:rsidRDefault="00DA0752" w:rsidP="007C3B18">
      <w:pPr>
        <w:spacing w:after="0" w:line="240" w:lineRule="auto"/>
        <w:rPr>
          <w:bCs/>
          <w:sz w:val="18"/>
          <w:szCs w:val="18"/>
        </w:rPr>
      </w:pPr>
      <w:r w:rsidRPr="00C3360B">
        <w:rPr>
          <w:bCs/>
          <w:sz w:val="18"/>
          <w:szCs w:val="18"/>
        </w:rPr>
        <w:t xml:space="preserve">- Professional association in rehabilitation </w:t>
      </w:r>
    </w:p>
    <w:p w14:paraId="39013892" w14:textId="77777777" w:rsidR="00DA0752" w:rsidRPr="00C3360B" w:rsidRDefault="00DA0752" w:rsidP="007C3B18">
      <w:pPr>
        <w:spacing w:after="0" w:line="240" w:lineRule="auto"/>
        <w:rPr>
          <w:bCs/>
          <w:sz w:val="18"/>
          <w:szCs w:val="18"/>
        </w:rPr>
      </w:pPr>
    </w:p>
    <w:p w14:paraId="7EE41293" w14:textId="77777777" w:rsidR="00DA0752" w:rsidRPr="00C3360B" w:rsidRDefault="00DA0752" w:rsidP="007C3B18">
      <w:pPr>
        <w:spacing w:after="0" w:line="240" w:lineRule="auto"/>
        <w:rPr>
          <w:bCs/>
          <w:sz w:val="18"/>
          <w:szCs w:val="18"/>
          <w:u w:val="single"/>
        </w:rPr>
      </w:pPr>
      <w:r w:rsidRPr="00C3360B">
        <w:rPr>
          <w:bCs/>
          <w:sz w:val="18"/>
          <w:szCs w:val="18"/>
          <w:u w:val="single"/>
        </w:rPr>
        <w:t>Weakness</w:t>
      </w:r>
    </w:p>
    <w:p w14:paraId="0EA993EE" w14:textId="77777777" w:rsidR="00DA0752" w:rsidRPr="00C3360B" w:rsidRDefault="00DA0752" w:rsidP="007C3B18">
      <w:pPr>
        <w:spacing w:after="0" w:line="240" w:lineRule="auto"/>
        <w:rPr>
          <w:bCs/>
          <w:sz w:val="18"/>
          <w:szCs w:val="18"/>
        </w:rPr>
      </w:pPr>
      <w:r w:rsidRPr="00C3360B">
        <w:rPr>
          <w:bCs/>
          <w:sz w:val="18"/>
          <w:szCs w:val="18"/>
        </w:rPr>
        <w:t>- Quality of service delivery</w:t>
      </w:r>
    </w:p>
    <w:p w14:paraId="1A9CD520" w14:textId="77777777" w:rsidR="00DA0752" w:rsidRPr="00C3360B" w:rsidRDefault="00DA0752" w:rsidP="007C3B18">
      <w:pPr>
        <w:spacing w:after="0" w:line="240" w:lineRule="auto"/>
        <w:rPr>
          <w:bCs/>
          <w:sz w:val="18"/>
          <w:szCs w:val="18"/>
        </w:rPr>
      </w:pPr>
      <w:r w:rsidRPr="00C3360B">
        <w:rPr>
          <w:bCs/>
          <w:sz w:val="18"/>
          <w:szCs w:val="18"/>
        </w:rPr>
        <w:t>- Physical accessibility to service structures</w:t>
      </w:r>
    </w:p>
    <w:p w14:paraId="0DA8E0EE" w14:textId="77777777" w:rsidR="00DA0752" w:rsidRPr="00C3360B" w:rsidRDefault="00DA0752" w:rsidP="007C3B18">
      <w:pPr>
        <w:spacing w:after="0" w:line="240" w:lineRule="auto"/>
        <w:rPr>
          <w:bCs/>
          <w:sz w:val="18"/>
          <w:szCs w:val="18"/>
        </w:rPr>
      </w:pPr>
      <w:r w:rsidRPr="00C3360B">
        <w:rPr>
          <w:bCs/>
          <w:sz w:val="18"/>
          <w:szCs w:val="18"/>
        </w:rPr>
        <w:t>- No rehab services in hospitals and community settings; no rehab in hospitals or PHC level</w:t>
      </w:r>
    </w:p>
    <w:p w14:paraId="22C9B5B2" w14:textId="77777777" w:rsidR="00DA0752" w:rsidRPr="00C3360B" w:rsidRDefault="00DA0752" w:rsidP="007C3B18">
      <w:pPr>
        <w:spacing w:after="0" w:line="240" w:lineRule="auto"/>
        <w:rPr>
          <w:bCs/>
          <w:sz w:val="18"/>
          <w:szCs w:val="18"/>
        </w:rPr>
      </w:pPr>
      <w:r w:rsidRPr="00C3360B">
        <w:rPr>
          <w:bCs/>
          <w:sz w:val="18"/>
          <w:szCs w:val="18"/>
        </w:rPr>
        <w:t>- Rehabilitation is not integrated into primary health care</w:t>
      </w:r>
    </w:p>
    <w:p w14:paraId="2F4C4016" w14:textId="77777777" w:rsidR="00DA0752" w:rsidRPr="00C3360B" w:rsidRDefault="00DA0752" w:rsidP="007C3B18">
      <w:pPr>
        <w:spacing w:after="0" w:line="240" w:lineRule="auto"/>
        <w:rPr>
          <w:bCs/>
          <w:sz w:val="18"/>
          <w:szCs w:val="18"/>
        </w:rPr>
      </w:pPr>
      <w:r w:rsidRPr="00C3360B">
        <w:rPr>
          <w:bCs/>
          <w:sz w:val="18"/>
          <w:szCs w:val="18"/>
        </w:rPr>
        <w:t>- Few rehab centers – with most in Tbilisi; rehabilitation not available in all municipalities</w:t>
      </w:r>
    </w:p>
    <w:p w14:paraId="1B435E57" w14:textId="77777777" w:rsidR="00DA0752" w:rsidRPr="00C3360B" w:rsidRDefault="00DA0752" w:rsidP="007C3B18">
      <w:pPr>
        <w:spacing w:after="0" w:line="240" w:lineRule="auto"/>
        <w:rPr>
          <w:bCs/>
          <w:sz w:val="18"/>
          <w:szCs w:val="18"/>
        </w:rPr>
      </w:pPr>
      <w:r w:rsidRPr="00C3360B">
        <w:rPr>
          <w:bCs/>
          <w:sz w:val="18"/>
          <w:szCs w:val="18"/>
        </w:rPr>
        <w:t>- Physicians remain gate-keepers of rehabilitation</w:t>
      </w:r>
    </w:p>
    <w:p w14:paraId="0286FAFD" w14:textId="77777777" w:rsidR="00DA0752" w:rsidRPr="00C3360B" w:rsidRDefault="00DA0752" w:rsidP="007C3B18">
      <w:pPr>
        <w:spacing w:after="0" w:line="240" w:lineRule="auto"/>
        <w:rPr>
          <w:bCs/>
          <w:sz w:val="18"/>
          <w:szCs w:val="18"/>
        </w:rPr>
      </w:pPr>
      <w:r w:rsidRPr="00C3360B">
        <w:rPr>
          <w:bCs/>
          <w:sz w:val="18"/>
          <w:szCs w:val="18"/>
        </w:rPr>
        <w:t>- No regulation of rehab centers</w:t>
      </w:r>
    </w:p>
    <w:p w14:paraId="0F57650D" w14:textId="77777777" w:rsidR="00DA0752" w:rsidRPr="00C3360B" w:rsidRDefault="00DA0752" w:rsidP="007C3B18">
      <w:pPr>
        <w:spacing w:after="0" w:line="240" w:lineRule="auto"/>
        <w:rPr>
          <w:bCs/>
          <w:sz w:val="18"/>
          <w:szCs w:val="18"/>
        </w:rPr>
      </w:pPr>
      <w:r w:rsidRPr="00C3360B">
        <w:rPr>
          <w:bCs/>
          <w:sz w:val="18"/>
          <w:szCs w:val="18"/>
        </w:rPr>
        <w:t>- Few professional staff and they are limited to Tbilisi</w:t>
      </w:r>
    </w:p>
    <w:p w14:paraId="26CC4C7D" w14:textId="77777777" w:rsidR="00DA0752" w:rsidRPr="00C3360B" w:rsidRDefault="00DA0752" w:rsidP="007C3B18">
      <w:pPr>
        <w:spacing w:after="0" w:line="240" w:lineRule="auto"/>
        <w:rPr>
          <w:bCs/>
          <w:sz w:val="18"/>
          <w:szCs w:val="18"/>
        </w:rPr>
      </w:pPr>
      <w:r w:rsidRPr="00C3360B">
        <w:rPr>
          <w:bCs/>
          <w:sz w:val="18"/>
          <w:szCs w:val="18"/>
        </w:rPr>
        <w:t>- No monitoring of quality- no results-based care</w:t>
      </w:r>
    </w:p>
    <w:p w14:paraId="069F1AB3" w14:textId="77777777" w:rsidR="00DA0752" w:rsidRPr="00C3360B" w:rsidRDefault="00DA0752" w:rsidP="007C3B18">
      <w:pPr>
        <w:spacing w:after="0" w:line="240" w:lineRule="auto"/>
        <w:rPr>
          <w:bCs/>
          <w:sz w:val="18"/>
          <w:szCs w:val="18"/>
        </w:rPr>
      </w:pPr>
      <w:r w:rsidRPr="00C3360B">
        <w:rPr>
          <w:bCs/>
          <w:sz w:val="18"/>
          <w:szCs w:val="18"/>
        </w:rPr>
        <w:t>- No homecare for ATs / P&amp;O (no information about beneficiaries available to service providers)</w:t>
      </w:r>
    </w:p>
    <w:p w14:paraId="20CFFCDA" w14:textId="77777777" w:rsidR="00DA0752" w:rsidRPr="00C3360B" w:rsidRDefault="00DA0752" w:rsidP="007C3B18">
      <w:pPr>
        <w:spacing w:after="0" w:line="240" w:lineRule="auto"/>
        <w:rPr>
          <w:bCs/>
          <w:sz w:val="18"/>
          <w:szCs w:val="18"/>
        </w:rPr>
      </w:pPr>
      <w:r w:rsidRPr="00C3360B">
        <w:rPr>
          <w:bCs/>
          <w:sz w:val="18"/>
          <w:szCs w:val="18"/>
        </w:rPr>
        <w:t>- Limited services funded by state only for children and disabled</w:t>
      </w:r>
    </w:p>
    <w:p w14:paraId="6623F708" w14:textId="77777777" w:rsidR="00DA0752" w:rsidRPr="00C3360B" w:rsidRDefault="00DA0752" w:rsidP="007C3B18">
      <w:pPr>
        <w:spacing w:after="0" w:line="240" w:lineRule="auto"/>
        <w:rPr>
          <w:bCs/>
          <w:sz w:val="18"/>
          <w:szCs w:val="18"/>
        </w:rPr>
      </w:pPr>
      <w:r w:rsidRPr="00C3360B">
        <w:rPr>
          <w:bCs/>
          <w:sz w:val="18"/>
          <w:szCs w:val="18"/>
        </w:rPr>
        <w:t>- Lack of communication in service delivery</w:t>
      </w:r>
    </w:p>
    <w:p w14:paraId="0CC8E4D2" w14:textId="77777777" w:rsidR="00DA0752" w:rsidRPr="00C3360B" w:rsidRDefault="00DA0752" w:rsidP="007C3B18">
      <w:pPr>
        <w:spacing w:after="0" w:line="240" w:lineRule="auto"/>
        <w:rPr>
          <w:bCs/>
          <w:sz w:val="18"/>
          <w:szCs w:val="18"/>
        </w:rPr>
      </w:pPr>
      <w:r w:rsidRPr="00C3360B">
        <w:rPr>
          <w:bCs/>
          <w:sz w:val="18"/>
          <w:szCs w:val="18"/>
        </w:rPr>
        <w:t>- Money is earned by keeping patients in bed… financial incentives vs. disincentives for rehabilitation</w:t>
      </w:r>
    </w:p>
    <w:p w14:paraId="11FF09E2" w14:textId="77777777" w:rsidR="00DA0752" w:rsidRPr="00C3360B" w:rsidRDefault="00DA0752" w:rsidP="007C3B18">
      <w:pPr>
        <w:spacing w:after="0" w:line="240" w:lineRule="auto"/>
        <w:rPr>
          <w:bCs/>
          <w:sz w:val="18"/>
          <w:szCs w:val="18"/>
        </w:rPr>
      </w:pPr>
      <w:r w:rsidRPr="00C3360B">
        <w:rPr>
          <w:bCs/>
          <w:sz w:val="18"/>
          <w:szCs w:val="18"/>
        </w:rPr>
        <w:t>- No geriatric rehabilitation and no prevention services (</w:t>
      </w:r>
      <w:proofErr w:type="spellStart"/>
      <w:r w:rsidRPr="00C3360B">
        <w:rPr>
          <w:bCs/>
          <w:sz w:val="18"/>
          <w:szCs w:val="18"/>
        </w:rPr>
        <w:t>eg.</w:t>
      </w:r>
      <w:proofErr w:type="spellEnd"/>
      <w:r w:rsidRPr="00C3360B">
        <w:rPr>
          <w:bCs/>
          <w:sz w:val="18"/>
          <w:szCs w:val="18"/>
        </w:rPr>
        <w:t xml:space="preserve"> fall prevention programs)</w:t>
      </w:r>
    </w:p>
    <w:p w14:paraId="002AE26C" w14:textId="77777777" w:rsidR="00DA0752" w:rsidRPr="00C3360B" w:rsidRDefault="00DA0752" w:rsidP="007C3B18">
      <w:pPr>
        <w:spacing w:after="0" w:line="240" w:lineRule="auto"/>
        <w:rPr>
          <w:bCs/>
          <w:sz w:val="18"/>
          <w:szCs w:val="18"/>
        </w:rPr>
      </w:pPr>
      <w:r w:rsidRPr="00C3360B">
        <w:rPr>
          <w:bCs/>
          <w:sz w:val="18"/>
          <w:szCs w:val="18"/>
        </w:rPr>
        <w:t>- P&amp;O manufacturing only available in Tbilisi</w:t>
      </w:r>
    </w:p>
    <w:p w14:paraId="083CE902" w14:textId="77777777" w:rsidR="00DA0752" w:rsidRPr="00C3360B" w:rsidRDefault="00DA0752" w:rsidP="007C3B18">
      <w:pPr>
        <w:spacing w:after="0" w:line="240" w:lineRule="auto"/>
        <w:rPr>
          <w:bCs/>
          <w:sz w:val="18"/>
          <w:szCs w:val="18"/>
        </w:rPr>
      </w:pPr>
      <w:r w:rsidRPr="00C3360B">
        <w:rPr>
          <w:bCs/>
          <w:sz w:val="18"/>
          <w:szCs w:val="18"/>
        </w:rPr>
        <w:t>- Service provision is centralized (only available in cities) not in regions or communities</w:t>
      </w:r>
    </w:p>
    <w:p w14:paraId="23C3A5CE" w14:textId="77777777" w:rsidR="00DA0752" w:rsidRPr="00C3360B" w:rsidRDefault="00DA0752" w:rsidP="007C3B18">
      <w:pPr>
        <w:spacing w:after="0" w:line="240" w:lineRule="auto"/>
        <w:rPr>
          <w:bCs/>
          <w:sz w:val="18"/>
          <w:szCs w:val="18"/>
        </w:rPr>
      </w:pPr>
      <w:r w:rsidRPr="00C3360B">
        <w:rPr>
          <w:bCs/>
          <w:sz w:val="18"/>
          <w:szCs w:val="18"/>
        </w:rPr>
        <w:t>- No adult rehabilitation services; no adult rehab program in MOH</w:t>
      </w:r>
    </w:p>
    <w:p w14:paraId="23BC9AE8" w14:textId="77777777" w:rsidR="00DA0752" w:rsidRPr="00C3360B" w:rsidRDefault="00DA0752" w:rsidP="007C3B18">
      <w:pPr>
        <w:spacing w:after="0" w:line="240" w:lineRule="auto"/>
        <w:rPr>
          <w:bCs/>
          <w:sz w:val="18"/>
          <w:szCs w:val="18"/>
        </w:rPr>
      </w:pPr>
      <w:r w:rsidRPr="00C3360B">
        <w:rPr>
          <w:bCs/>
          <w:sz w:val="18"/>
          <w:szCs w:val="18"/>
        </w:rPr>
        <w:t>- Sill focused on modalities and passive treatment – not functional assessment</w:t>
      </w:r>
    </w:p>
    <w:p w14:paraId="158F8106" w14:textId="77777777" w:rsidR="00DA0752" w:rsidRPr="00C3360B" w:rsidRDefault="00DA0752" w:rsidP="007C3B18">
      <w:pPr>
        <w:spacing w:after="0" w:line="240" w:lineRule="auto"/>
        <w:rPr>
          <w:bCs/>
          <w:sz w:val="18"/>
          <w:szCs w:val="18"/>
        </w:rPr>
      </w:pPr>
      <w:r w:rsidRPr="00C3360B">
        <w:rPr>
          <w:bCs/>
          <w:sz w:val="18"/>
          <w:szCs w:val="18"/>
        </w:rPr>
        <w:t>- No support groups of any kind</w:t>
      </w:r>
    </w:p>
    <w:p w14:paraId="3D5590FE" w14:textId="77777777" w:rsidR="00DA0752" w:rsidRPr="00C3360B" w:rsidRDefault="00DA0752" w:rsidP="007C3B18">
      <w:pPr>
        <w:spacing w:after="0" w:line="240" w:lineRule="auto"/>
        <w:rPr>
          <w:bCs/>
          <w:sz w:val="18"/>
          <w:szCs w:val="18"/>
        </w:rPr>
      </w:pPr>
      <w:r w:rsidRPr="00C3360B">
        <w:rPr>
          <w:bCs/>
          <w:sz w:val="18"/>
          <w:szCs w:val="18"/>
        </w:rPr>
        <w:t>- Lack or no rehab for children’s programs in the regions</w:t>
      </w:r>
    </w:p>
    <w:p w14:paraId="16A83F3F" w14:textId="77777777" w:rsidR="00DA0752" w:rsidRPr="00C3360B" w:rsidRDefault="00DA0752" w:rsidP="007C3B18">
      <w:pPr>
        <w:spacing w:after="0" w:line="240" w:lineRule="auto"/>
        <w:rPr>
          <w:bCs/>
          <w:sz w:val="18"/>
          <w:szCs w:val="18"/>
        </w:rPr>
      </w:pPr>
      <w:r w:rsidRPr="00C3360B">
        <w:rPr>
          <w:bCs/>
          <w:sz w:val="18"/>
          <w:szCs w:val="18"/>
        </w:rPr>
        <w:t>- Rehab not provided along the full continuum of care (nor in space or time?)</w:t>
      </w:r>
    </w:p>
    <w:p w14:paraId="4F8F234F" w14:textId="77777777" w:rsidR="00DA0752" w:rsidRPr="00C3360B" w:rsidRDefault="00DA0752" w:rsidP="007C3B18">
      <w:pPr>
        <w:spacing w:after="0" w:line="240" w:lineRule="auto"/>
        <w:rPr>
          <w:bCs/>
          <w:sz w:val="18"/>
          <w:szCs w:val="18"/>
        </w:rPr>
      </w:pPr>
      <w:r w:rsidRPr="00C3360B">
        <w:rPr>
          <w:bCs/>
          <w:sz w:val="18"/>
          <w:szCs w:val="18"/>
        </w:rPr>
        <w:t>- No first aid rehab program</w:t>
      </w:r>
    </w:p>
    <w:p w14:paraId="414A7C38" w14:textId="77777777" w:rsidR="00DA0752" w:rsidRPr="00C3360B" w:rsidRDefault="00DA0752" w:rsidP="007C3B18">
      <w:pPr>
        <w:spacing w:after="0" w:line="240" w:lineRule="auto"/>
        <w:rPr>
          <w:bCs/>
          <w:sz w:val="18"/>
          <w:szCs w:val="18"/>
        </w:rPr>
      </w:pPr>
      <w:r w:rsidRPr="00C3360B">
        <w:rPr>
          <w:bCs/>
          <w:sz w:val="18"/>
          <w:szCs w:val="18"/>
        </w:rPr>
        <w:lastRenderedPageBreak/>
        <w:t>- Little concept of rehab within a hospital setting (in-patient rehab doesn’t really exist)</w:t>
      </w:r>
    </w:p>
    <w:p w14:paraId="618C471C" w14:textId="77777777" w:rsidR="00DA0752" w:rsidRPr="00C3360B" w:rsidRDefault="00DA0752" w:rsidP="007C3B18">
      <w:pPr>
        <w:spacing w:after="0" w:line="240" w:lineRule="auto"/>
        <w:rPr>
          <w:bCs/>
          <w:sz w:val="18"/>
          <w:szCs w:val="18"/>
        </w:rPr>
      </w:pPr>
      <w:r w:rsidRPr="00C3360B">
        <w:rPr>
          <w:bCs/>
          <w:sz w:val="18"/>
          <w:szCs w:val="18"/>
        </w:rPr>
        <w:t>- Standards for many of rehab services not exist</w:t>
      </w:r>
    </w:p>
    <w:p w14:paraId="5D90E40C" w14:textId="77777777" w:rsidR="00DA0752" w:rsidRPr="00C3360B" w:rsidRDefault="00DA0752" w:rsidP="007C3B18">
      <w:pPr>
        <w:spacing w:after="0" w:line="240" w:lineRule="auto"/>
        <w:rPr>
          <w:bCs/>
          <w:sz w:val="18"/>
          <w:szCs w:val="18"/>
        </w:rPr>
      </w:pPr>
      <w:r w:rsidRPr="00C3360B">
        <w:rPr>
          <w:bCs/>
          <w:sz w:val="18"/>
          <w:szCs w:val="18"/>
        </w:rPr>
        <w:t>- Lack of services – especially in the regions – no rehab at community level</w:t>
      </w:r>
    </w:p>
    <w:p w14:paraId="1A898943" w14:textId="77777777" w:rsidR="00DA0752" w:rsidRPr="00C3360B" w:rsidRDefault="00DA0752" w:rsidP="007C3B18">
      <w:pPr>
        <w:spacing w:after="0" w:line="240" w:lineRule="auto"/>
        <w:rPr>
          <w:bCs/>
          <w:sz w:val="18"/>
          <w:szCs w:val="18"/>
        </w:rPr>
      </w:pPr>
      <w:r w:rsidRPr="00C3360B">
        <w:rPr>
          <w:bCs/>
          <w:sz w:val="18"/>
          <w:szCs w:val="18"/>
        </w:rPr>
        <w:t>- Rehab often delivered by unqualified persons</w:t>
      </w:r>
    </w:p>
    <w:p w14:paraId="29638E35" w14:textId="77777777" w:rsidR="00DA0752" w:rsidRPr="00C3360B" w:rsidRDefault="00DA0752" w:rsidP="007C3B18">
      <w:pPr>
        <w:spacing w:after="0" w:line="240" w:lineRule="auto"/>
        <w:rPr>
          <w:bCs/>
          <w:sz w:val="18"/>
          <w:szCs w:val="18"/>
        </w:rPr>
      </w:pPr>
      <w:r w:rsidRPr="00C3360B">
        <w:rPr>
          <w:bCs/>
          <w:sz w:val="18"/>
          <w:szCs w:val="18"/>
        </w:rPr>
        <w:t>- Limited access for ethnic minorities – language barriers (same for Deaf/hard of hearing)</w:t>
      </w:r>
    </w:p>
    <w:p w14:paraId="6B5349F0" w14:textId="77777777" w:rsidR="00DA0752" w:rsidRPr="00C3360B" w:rsidRDefault="00DA0752" w:rsidP="007C3B18">
      <w:pPr>
        <w:spacing w:after="0" w:line="240" w:lineRule="auto"/>
        <w:rPr>
          <w:bCs/>
          <w:sz w:val="18"/>
          <w:szCs w:val="18"/>
        </w:rPr>
      </w:pPr>
      <w:r w:rsidRPr="00C3360B">
        <w:rPr>
          <w:bCs/>
          <w:sz w:val="18"/>
          <w:szCs w:val="18"/>
        </w:rPr>
        <w:t>- No or lack of team approach in rehab services (NDC has it)</w:t>
      </w:r>
    </w:p>
    <w:p w14:paraId="75486F59" w14:textId="77777777" w:rsidR="00DA0752" w:rsidRPr="00C3360B" w:rsidRDefault="00DA0752" w:rsidP="007C3B18">
      <w:pPr>
        <w:spacing w:after="0" w:line="240" w:lineRule="auto"/>
        <w:rPr>
          <w:bCs/>
          <w:sz w:val="18"/>
          <w:szCs w:val="18"/>
        </w:rPr>
      </w:pPr>
      <w:r w:rsidRPr="00C3360B">
        <w:rPr>
          <w:bCs/>
          <w:sz w:val="18"/>
          <w:szCs w:val="18"/>
        </w:rPr>
        <w:t xml:space="preserve">- Rehab services are all over the </w:t>
      </w:r>
      <w:proofErr w:type="spellStart"/>
      <w:r w:rsidRPr="00C3360B">
        <w:rPr>
          <w:bCs/>
          <w:sz w:val="18"/>
          <w:szCs w:val="18"/>
        </w:rPr>
        <w:t>boad</w:t>
      </w:r>
      <w:proofErr w:type="spellEnd"/>
      <w:r w:rsidRPr="00C3360B">
        <w:rPr>
          <w:bCs/>
          <w:sz w:val="18"/>
          <w:szCs w:val="18"/>
        </w:rPr>
        <w:t>. No regulation and no accepted understanding of what it should look like.</w:t>
      </w:r>
    </w:p>
    <w:p w14:paraId="1951501A" w14:textId="13C47535" w:rsidR="00DA0752" w:rsidRPr="00C3360B" w:rsidRDefault="00DA0752" w:rsidP="007C3B18">
      <w:pPr>
        <w:spacing w:after="0" w:line="240" w:lineRule="auto"/>
        <w:rPr>
          <w:bCs/>
          <w:sz w:val="18"/>
          <w:szCs w:val="18"/>
        </w:rPr>
      </w:pPr>
      <w:r w:rsidRPr="00C3360B">
        <w:rPr>
          <w:bCs/>
          <w:sz w:val="18"/>
          <w:szCs w:val="18"/>
        </w:rPr>
        <w:t>- No or lack of group therapy in rehab system</w:t>
      </w:r>
    </w:p>
    <w:p w14:paraId="5F7AA553" w14:textId="77777777" w:rsidR="00DA0752" w:rsidRPr="00C3360B" w:rsidRDefault="00DA0752" w:rsidP="007C3B18">
      <w:pPr>
        <w:spacing w:after="0" w:line="240" w:lineRule="auto"/>
        <w:rPr>
          <w:bCs/>
          <w:sz w:val="18"/>
          <w:szCs w:val="18"/>
        </w:rPr>
      </w:pPr>
    </w:p>
    <w:p w14:paraId="7F253D9C" w14:textId="77777777" w:rsidR="00DA0752" w:rsidRPr="00C3360B" w:rsidRDefault="00DA0752" w:rsidP="007C3B18">
      <w:pPr>
        <w:spacing w:after="0" w:line="240" w:lineRule="auto"/>
        <w:rPr>
          <w:bCs/>
          <w:sz w:val="18"/>
          <w:szCs w:val="18"/>
          <w:u w:val="single"/>
        </w:rPr>
      </w:pPr>
      <w:r w:rsidRPr="00C3360B">
        <w:rPr>
          <w:bCs/>
          <w:sz w:val="18"/>
          <w:szCs w:val="18"/>
          <w:u w:val="single"/>
        </w:rPr>
        <w:t>Opportunities</w:t>
      </w:r>
    </w:p>
    <w:p w14:paraId="52B98F6B" w14:textId="77777777" w:rsidR="00DA0752" w:rsidRPr="00C3360B" w:rsidRDefault="00DA0752" w:rsidP="007C3B18">
      <w:pPr>
        <w:spacing w:after="0" w:line="240" w:lineRule="auto"/>
        <w:rPr>
          <w:bCs/>
          <w:sz w:val="18"/>
          <w:szCs w:val="18"/>
        </w:rPr>
      </w:pPr>
      <w:r w:rsidRPr="00C3360B">
        <w:rPr>
          <w:bCs/>
          <w:sz w:val="18"/>
          <w:szCs w:val="18"/>
        </w:rPr>
        <w:t>- Good, natural conditions for balneology (but don’t use them)</w:t>
      </w:r>
    </w:p>
    <w:p w14:paraId="33BFDE8D" w14:textId="77777777" w:rsidR="00DA0752" w:rsidRPr="00C3360B" w:rsidRDefault="00DA0752" w:rsidP="007C3B18">
      <w:pPr>
        <w:spacing w:after="0" w:line="240" w:lineRule="auto"/>
        <w:rPr>
          <w:bCs/>
          <w:sz w:val="18"/>
          <w:szCs w:val="18"/>
        </w:rPr>
      </w:pPr>
      <w:r w:rsidRPr="00C3360B">
        <w:rPr>
          <w:bCs/>
          <w:sz w:val="18"/>
          <w:szCs w:val="18"/>
        </w:rPr>
        <w:t>- Develop telemedicine services</w:t>
      </w:r>
    </w:p>
    <w:p w14:paraId="62C9A987" w14:textId="77777777" w:rsidR="00DA0752" w:rsidRPr="00C3360B" w:rsidRDefault="00DA0752" w:rsidP="007C3B18">
      <w:pPr>
        <w:spacing w:after="0" w:line="240" w:lineRule="auto"/>
        <w:rPr>
          <w:bCs/>
          <w:sz w:val="18"/>
          <w:szCs w:val="18"/>
        </w:rPr>
      </w:pPr>
      <w:r w:rsidRPr="00C3360B">
        <w:rPr>
          <w:bCs/>
          <w:sz w:val="18"/>
          <w:szCs w:val="18"/>
        </w:rPr>
        <w:t>- One-stop service provision – provide full range of services in one location</w:t>
      </w:r>
    </w:p>
    <w:p w14:paraId="6D7985DE" w14:textId="77777777" w:rsidR="00DA0752" w:rsidRPr="00C3360B" w:rsidRDefault="00DA0752" w:rsidP="007C3B18">
      <w:pPr>
        <w:spacing w:after="0" w:line="240" w:lineRule="auto"/>
        <w:rPr>
          <w:bCs/>
          <w:sz w:val="18"/>
          <w:szCs w:val="18"/>
        </w:rPr>
      </w:pPr>
      <w:r w:rsidRPr="00C3360B">
        <w:rPr>
          <w:bCs/>
          <w:sz w:val="18"/>
          <w:szCs w:val="18"/>
        </w:rPr>
        <w:t>- Strengthening of regional education in rehab professions</w:t>
      </w:r>
    </w:p>
    <w:p w14:paraId="6A119014" w14:textId="77777777" w:rsidR="00DA0752" w:rsidRPr="00C3360B" w:rsidRDefault="00DA0752" w:rsidP="007C3B18">
      <w:pPr>
        <w:spacing w:after="0" w:line="240" w:lineRule="auto"/>
        <w:rPr>
          <w:bCs/>
          <w:sz w:val="18"/>
          <w:szCs w:val="18"/>
        </w:rPr>
      </w:pPr>
      <w:r w:rsidRPr="00C3360B">
        <w:rPr>
          <w:bCs/>
          <w:sz w:val="18"/>
          <w:szCs w:val="18"/>
        </w:rPr>
        <w:t>- Development of state strategy</w:t>
      </w:r>
    </w:p>
    <w:p w14:paraId="3ED147FA" w14:textId="77777777" w:rsidR="00DA0752" w:rsidRPr="00C3360B" w:rsidRDefault="00DA0752" w:rsidP="007C3B18">
      <w:pPr>
        <w:spacing w:after="0" w:line="240" w:lineRule="auto"/>
        <w:rPr>
          <w:bCs/>
          <w:sz w:val="18"/>
          <w:szCs w:val="18"/>
        </w:rPr>
      </w:pPr>
      <w:r w:rsidRPr="00C3360B">
        <w:rPr>
          <w:bCs/>
          <w:sz w:val="18"/>
          <w:szCs w:val="18"/>
        </w:rPr>
        <w:t>- Political will to develop services</w:t>
      </w:r>
    </w:p>
    <w:p w14:paraId="7DC30D32" w14:textId="77777777" w:rsidR="00DA0752" w:rsidRPr="00C3360B" w:rsidRDefault="00DA0752" w:rsidP="007C3B18">
      <w:pPr>
        <w:spacing w:after="0" w:line="240" w:lineRule="auto"/>
        <w:rPr>
          <w:bCs/>
          <w:sz w:val="18"/>
          <w:szCs w:val="18"/>
        </w:rPr>
      </w:pPr>
      <w:r w:rsidRPr="00C3360B">
        <w:rPr>
          <w:bCs/>
          <w:sz w:val="18"/>
          <w:szCs w:val="18"/>
        </w:rPr>
        <w:t>- International partnership</w:t>
      </w:r>
    </w:p>
    <w:p w14:paraId="3EDE2D07" w14:textId="77777777" w:rsidR="00DA0752" w:rsidRPr="00C3360B" w:rsidRDefault="00DA0752" w:rsidP="007C3B18">
      <w:pPr>
        <w:spacing w:after="0" w:line="240" w:lineRule="auto"/>
        <w:rPr>
          <w:bCs/>
          <w:sz w:val="18"/>
          <w:szCs w:val="18"/>
        </w:rPr>
      </w:pPr>
      <w:r w:rsidRPr="00C3360B">
        <w:rPr>
          <w:bCs/>
          <w:sz w:val="18"/>
          <w:szCs w:val="18"/>
        </w:rPr>
        <w:t>- Collaboration with international associations</w:t>
      </w:r>
    </w:p>
    <w:p w14:paraId="6C7234BD" w14:textId="77777777" w:rsidR="00DA0752" w:rsidRPr="00C3360B" w:rsidRDefault="00DA0752" w:rsidP="007C3B18">
      <w:pPr>
        <w:spacing w:after="0" w:line="240" w:lineRule="auto"/>
        <w:rPr>
          <w:bCs/>
          <w:sz w:val="18"/>
          <w:szCs w:val="18"/>
        </w:rPr>
      </w:pPr>
      <w:r w:rsidRPr="00C3360B">
        <w:rPr>
          <w:bCs/>
          <w:sz w:val="18"/>
          <w:szCs w:val="18"/>
        </w:rPr>
        <w:t>- Donor support</w:t>
      </w:r>
    </w:p>
    <w:p w14:paraId="745E36A3" w14:textId="77777777" w:rsidR="00DA0752" w:rsidRPr="00C3360B" w:rsidRDefault="00DA0752" w:rsidP="007C3B18">
      <w:pPr>
        <w:spacing w:after="0" w:line="240" w:lineRule="auto"/>
        <w:rPr>
          <w:bCs/>
          <w:sz w:val="18"/>
          <w:szCs w:val="18"/>
        </w:rPr>
      </w:pPr>
      <w:r w:rsidRPr="00C3360B">
        <w:rPr>
          <w:bCs/>
          <w:sz w:val="18"/>
          <w:szCs w:val="18"/>
        </w:rPr>
        <w:t>- Possibility of international education</w:t>
      </w:r>
    </w:p>
    <w:p w14:paraId="5D62EE58" w14:textId="77777777" w:rsidR="00DA0752" w:rsidRPr="00C3360B" w:rsidRDefault="00DA0752" w:rsidP="007C3B18">
      <w:pPr>
        <w:spacing w:after="0" w:line="240" w:lineRule="auto"/>
        <w:rPr>
          <w:bCs/>
          <w:sz w:val="18"/>
          <w:szCs w:val="18"/>
        </w:rPr>
      </w:pPr>
      <w:r w:rsidRPr="00C3360B">
        <w:rPr>
          <w:bCs/>
          <w:sz w:val="18"/>
          <w:szCs w:val="18"/>
        </w:rPr>
        <w:t>- Arrival of rehab center/hospital - opportunity to establish more complete continuum of care</w:t>
      </w:r>
    </w:p>
    <w:p w14:paraId="375E8BCC" w14:textId="77777777" w:rsidR="00DA0752" w:rsidRPr="00C3360B" w:rsidRDefault="00DA0752" w:rsidP="007C3B18">
      <w:pPr>
        <w:spacing w:after="0" w:line="240" w:lineRule="auto"/>
        <w:rPr>
          <w:bCs/>
          <w:sz w:val="18"/>
          <w:szCs w:val="18"/>
        </w:rPr>
      </w:pPr>
      <w:r w:rsidRPr="00C3360B">
        <w:rPr>
          <w:bCs/>
          <w:sz w:val="18"/>
          <w:szCs w:val="18"/>
        </w:rPr>
        <w:t>- Public private partnership</w:t>
      </w:r>
    </w:p>
    <w:p w14:paraId="4125E52E" w14:textId="77777777" w:rsidR="00DA0752" w:rsidRPr="00C3360B" w:rsidRDefault="00DA0752" w:rsidP="007C3B18">
      <w:pPr>
        <w:spacing w:after="0" w:line="240" w:lineRule="auto"/>
        <w:rPr>
          <w:bCs/>
          <w:sz w:val="18"/>
          <w:szCs w:val="18"/>
        </w:rPr>
      </w:pPr>
      <w:r w:rsidRPr="00C3360B">
        <w:rPr>
          <w:bCs/>
          <w:sz w:val="18"/>
          <w:szCs w:val="18"/>
        </w:rPr>
        <w:t>- Improve hospital infrastructure to provide rehab</w:t>
      </w:r>
    </w:p>
    <w:p w14:paraId="65D5E7E8" w14:textId="77777777" w:rsidR="00DA0752" w:rsidRPr="00C3360B" w:rsidRDefault="00DA0752" w:rsidP="007C3B18">
      <w:pPr>
        <w:spacing w:after="0" w:line="240" w:lineRule="auto"/>
        <w:rPr>
          <w:bCs/>
          <w:sz w:val="18"/>
          <w:szCs w:val="18"/>
        </w:rPr>
      </w:pPr>
      <w:r w:rsidRPr="00C3360B">
        <w:rPr>
          <w:bCs/>
          <w:sz w:val="18"/>
          <w:szCs w:val="18"/>
        </w:rPr>
        <w:t>- Decentralization – improved communication between state funds, service providers and beneficiaries</w:t>
      </w:r>
    </w:p>
    <w:p w14:paraId="5A2E9316" w14:textId="77777777" w:rsidR="00DA0752" w:rsidRPr="00C3360B" w:rsidRDefault="00DA0752" w:rsidP="007C3B18">
      <w:pPr>
        <w:spacing w:after="0" w:line="240" w:lineRule="auto"/>
        <w:rPr>
          <w:bCs/>
          <w:sz w:val="18"/>
          <w:szCs w:val="18"/>
        </w:rPr>
      </w:pPr>
    </w:p>
    <w:p w14:paraId="47CD8ABC" w14:textId="77777777" w:rsidR="00DA0752" w:rsidRPr="00C3360B" w:rsidRDefault="00DA0752" w:rsidP="007C3B18">
      <w:pPr>
        <w:spacing w:after="0" w:line="240" w:lineRule="auto"/>
        <w:rPr>
          <w:bCs/>
          <w:sz w:val="18"/>
          <w:szCs w:val="18"/>
          <w:u w:val="single"/>
        </w:rPr>
      </w:pPr>
      <w:r w:rsidRPr="00C3360B">
        <w:rPr>
          <w:bCs/>
          <w:sz w:val="18"/>
          <w:szCs w:val="18"/>
          <w:u w:val="single"/>
        </w:rPr>
        <w:t>Threats</w:t>
      </w:r>
    </w:p>
    <w:p w14:paraId="33501CAC" w14:textId="77777777" w:rsidR="00DA0752" w:rsidRPr="00C3360B" w:rsidRDefault="00DA0752" w:rsidP="007C3B18">
      <w:pPr>
        <w:spacing w:after="0" w:line="240" w:lineRule="auto"/>
        <w:rPr>
          <w:bCs/>
          <w:sz w:val="18"/>
          <w:szCs w:val="18"/>
        </w:rPr>
      </w:pPr>
      <w:r w:rsidRPr="00C3360B">
        <w:rPr>
          <w:bCs/>
          <w:sz w:val="18"/>
          <w:szCs w:val="18"/>
        </w:rPr>
        <w:t>- Increased number of disabled due to limited service availability</w:t>
      </w:r>
    </w:p>
    <w:p w14:paraId="2368CC2D" w14:textId="77777777" w:rsidR="00DA0752" w:rsidRPr="00C3360B" w:rsidRDefault="00DA0752" w:rsidP="007C3B18">
      <w:pPr>
        <w:spacing w:after="0" w:line="240" w:lineRule="auto"/>
        <w:rPr>
          <w:bCs/>
          <w:sz w:val="18"/>
          <w:szCs w:val="18"/>
        </w:rPr>
      </w:pPr>
      <w:r w:rsidRPr="00C3360B">
        <w:rPr>
          <w:bCs/>
          <w:sz w:val="18"/>
          <w:szCs w:val="18"/>
        </w:rPr>
        <w:t>- Further deterioration of quality of service provision</w:t>
      </w:r>
    </w:p>
    <w:p w14:paraId="066D9E16" w14:textId="77777777" w:rsidR="00DA0752" w:rsidRPr="00C3360B" w:rsidRDefault="00DA0752" w:rsidP="007C3B18">
      <w:pPr>
        <w:spacing w:after="0" w:line="240" w:lineRule="auto"/>
        <w:rPr>
          <w:bCs/>
          <w:sz w:val="18"/>
          <w:szCs w:val="18"/>
        </w:rPr>
      </w:pPr>
      <w:r w:rsidRPr="00C3360B">
        <w:rPr>
          <w:bCs/>
          <w:sz w:val="18"/>
          <w:szCs w:val="18"/>
        </w:rPr>
        <w:t>- No existing hospital rehabilitation services</w:t>
      </w:r>
    </w:p>
    <w:p w14:paraId="36566D43" w14:textId="77777777" w:rsidR="00DA0752" w:rsidRPr="00C3360B" w:rsidRDefault="00DA0752" w:rsidP="007C3B18">
      <w:pPr>
        <w:spacing w:after="0" w:line="240" w:lineRule="auto"/>
        <w:rPr>
          <w:bCs/>
          <w:sz w:val="18"/>
          <w:szCs w:val="18"/>
        </w:rPr>
      </w:pPr>
      <w:r w:rsidRPr="00C3360B">
        <w:rPr>
          <w:bCs/>
          <w:sz w:val="18"/>
          <w:szCs w:val="18"/>
        </w:rPr>
        <w:t>- Brain drain</w:t>
      </w:r>
    </w:p>
    <w:p w14:paraId="2CAA70D1" w14:textId="77777777" w:rsidR="00DA0752" w:rsidRPr="00C3360B" w:rsidRDefault="00DA0752" w:rsidP="007C3B18">
      <w:pPr>
        <w:spacing w:after="0" w:line="240" w:lineRule="auto"/>
        <w:rPr>
          <w:bCs/>
          <w:sz w:val="18"/>
          <w:szCs w:val="18"/>
        </w:rPr>
      </w:pPr>
      <w:r w:rsidRPr="00C3360B">
        <w:rPr>
          <w:bCs/>
          <w:sz w:val="18"/>
          <w:szCs w:val="18"/>
        </w:rPr>
        <w:t>- Lack of finance for new services</w:t>
      </w:r>
    </w:p>
    <w:p w14:paraId="21B6D4B9" w14:textId="77777777" w:rsidR="00DA0752" w:rsidRPr="00C3360B" w:rsidRDefault="00DA0752" w:rsidP="007C3B18">
      <w:pPr>
        <w:spacing w:after="0" w:line="240" w:lineRule="auto"/>
        <w:rPr>
          <w:bCs/>
          <w:sz w:val="18"/>
          <w:szCs w:val="18"/>
        </w:rPr>
      </w:pPr>
      <w:r w:rsidRPr="00C3360B">
        <w:rPr>
          <w:bCs/>
          <w:sz w:val="18"/>
          <w:szCs w:val="18"/>
        </w:rPr>
        <w:t>- Not having healthy competition, rehab is at risk of low quality service</w:t>
      </w:r>
    </w:p>
    <w:p w14:paraId="7E0B8C07" w14:textId="3A45DEAF" w:rsidR="00DA0752" w:rsidRPr="00C3360B" w:rsidRDefault="00DA0752" w:rsidP="007C3B18">
      <w:pPr>
        <w:spacing w:after="0" w:line="240" w:lineRule="auto"/>
        <w:rPr>
          <w:bCs/>
          <w:sz w:val="18"/>
          <w:szCs w:val="18"/>
        </w:rPr>
      </w:pPr>
      <w:r w:rsidRPr="00C3360B">
        <w:rPr>
          <w:bCs/>
          <w:sz w:val="18"/>
          <w:szCs w:val="18"/>
        </w:rPr>
        <w:t>- Because of lack of clients / patients using services, it might be diminished</w:t>
      </w:r>
    </w:p>
    <w:p w14:paraId="5067E4C6" w14:textId="77777777" w:rsidR="00DA0752" w:rsidRPr="00C3360B" w:rsidRDefault="00DA0752" w:rsidP="00D958A4">
      <w:pPr>
        <w:rPr>
          <w:bCs/>
          <w:sz w:val="18"/>
          <w:szCs w:val="18"/>
        </w:rPr>
      </w:pPr>
    </w:p>
    <w:p w14:paraId="328E7027" w14:textId="77777777" w:rsidR="00784BB0" w:rsidRDefault="00784BB0" w:rsidP="00D958A4">
      <w:pPr>
        <w:rPr>
          <w:bCs/>
        </w:rPr>
      </w:pPr>
    </w:p>
    <w:p w14:paraId="1D7156B2" w14:textId="77777777" w:rsidR="00784BB0" w:rsidRDefault="00784BB0" w:rsidP="00D958A4">
      <w:pPr>
        <w:rPr>
          <w:bCs/>
        </w:rPr>
      </w:pPr>
    </w:p>
    <w:p w14:paraId="2017ABEE" w14:textId="77777777" w:rsidR="00784BB0" w:rsidRDefault="00784BB0" w:rsidP="00D958A4">
      <w:pPr>
        <w:rPr>
          <w:bCs/>
        </w:rPr>
      </w:pPr>
    </w:p>
    <w:p w14:paraId="472B84F4" w14:textId="77777777" w:rsidR="00784BB0" w:rsidRDefault="00784BB0" w:rsidP="00D958A4">
      <w:pPr>
        <w:rPr>
          <w:bCs/>
        </w:rPr>
      </w:pPr>
    </w:p>
    <w:p w14:paraId="6B986705" w14:textId="77777777" w:rsidR="00784BB0" w:rsidRDefault="00784BB0" w:rsidP="00D958A4">
      <w:pPr>
        <w:rPr>
          <w:bCs/>
        </w:rPr>
      </w:pPr>
    </w:p>
    <w:p w14:paraId="50B5179D" w14:textId="77777777" w:rsidR="00784BB0" w:rsidRDefault="00784BB0" w:rsidP="00D958A4">
      <w:pPr>
        <w:rPr>
          <w:bCs/>
        </w:rPr>
      </w:pPr>
    </w:p>
    <w:p w14:paraId="4E57B1FC" w14:textId="77777777" w:rsidR="00784BB0" w:rsidRDefault="00784BB0" w:rsidP="00D958A4">
      <w:pPr>
        <w:rPr>
          <w:bCs/>
        </w:rPr>
      </w:pPr>
    </w:p>
    <w:p w14:paraId="1553E31F" w14:textId="77777777" w:rsidR="00784BB0" w:rsidRDefault="00784BB0" w:rsidP="00D958A4">
      <w:pPr>
        <w:rPr>
          <w:bCs/>
        </w:rPr>
      </w:pPr>
    </w:p>
    <w:p w14:paraId="4E3CD62E" w14:textId="77777777" w:rsidR="00784BB0" w:rsidRDefault="00784BB0" w:rsidP="00D958A4">
      <w:pPr>
        <w:rPr>
          <w:bCs/>
        </w:rPr>
      </w:pPr>
    </w:p>
    <w:p w14:paraId="0EF18C37" w14:textId="77777777" w:rsidR="00784BB0" w:rsidRDefault="00784BB0" w:rsidP="00D958A4">
      <w:pPr>
        <w:rPr>
          <w:bCs/>
        </w:rPr>
      </w:pPr>
    </w:p>
    <w:p w14:paraId="5DFD18F5" w14:textId="77777777" w:rsidR="007C3B18" w:rsidRDefault="007C3B18">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63F8138E" w14:textId="4C6D16AD" w:rsidR="002B1C0B" w:rsidRDefault="00D958A4" w:rsidP="005F306E">
      <w:pPr>
        <w:pStyle w:val="Heading2"/>
        <w:rPr>
          <w:sz w:val="32"/>
          <w:szCs w:val="32"/>
        </w:rPr>
      </w:pPr>
      <w:bookmarkStart w:id="41" w:name="_Toc41545924"/>
      <w:r>
        <w:rPr>
          <w:sz w:val="32"/>
          <w:szCs w:val="32"/>
        </w:rPr>
        <w:lastRenderedPageBreak/>
        <w:t>APP</w:t>
      </w:r>
      <w:r w:rsidR="00B35FEA">
        <w:rPr>
          <w:sz w:val="32"/>
          <w:szCs w:val="32"/>
        </w:rPr>
        <w:t xml:space="preserve">ENDIX </w:t>
      </w:r>
      <w:r w:rsidR="005F349F">
        <w:rPr>
          <w:sz w:val="32"/>
          <w:szCs w:val="32"/>
        </w:rPr>
        <w:t>G</w:t>
      </w:r>
      <w:r>
        <w:rPr>
          <w:sz w:val="32"/>
          <w:szCs w:val="32"/>
        </w:rPr>
        <w:t xml:space="preserve"> </w:t>
      </w:r>
      <w:r w:rsidRPr="006624FA">
        <w:rPr>
          <w:sz w:val="32"/>
          <w:szCs w:val="32"/>
        </w:rPr>
        <w:t>– Preliminary Findings – Debriefing Document</w:t>
      </w:r>
      <w:bookmarkEnd w:id="41"/>
      <w:r w:rsidRPr="006624FA">
        <w:rPr>
          <w:sz w:val="32"/>
          <w:szCs w:val="32"/>
        </w:rPr>
        <w:t xml:space="preserve">    </w:t>
      </w:r>
    </w:p>
    <w:p w14:paraId="1E6096F6" w14:textId="77777777" w:rsidR="00AC7204" w:rsidRPr="00AC7204" w:rsidRDefault="00AC7204" w:rsidP="00AC7204"/>
    <w:p w14:paraId="3F13290E" w14:textId="0AB2E690" w:rsidR="002B1C0B" w:rsidRDefault="00AC7204" w:rsidP="00F82EFB">
      <w:pPr>
        <w:rPr>
          <w:noProof/>
        </w:rPr>
      </w:pPr>
      <w:r w:rsidRPr="00AC7204">
        <w:rPr>
          <w:b/>
          <w:noProof/>
        </w:rPr>
        <w:drawing>
          <wp:anchor distT="0" distB="0" distL="114300" distR="114300" simplePos="0" relativeHeight="251742208" behindDoc="0" locked="0" layoutInCell="1" allowOverlap="1" wp14:anchorId="4841CABB" wp14:editId="20F4BD7D">
            <wp:simplePos x="0" y="0"/>
            <wp:positionH relativeFrom="column">
              <wp:posOffset>33655</wp:posOffset>
            </wp:positionH>
            <wp:positionV relativeFrom="paragraph">
              <wp:posOffset>247015</wp:posOffset>
            </wp:positionV>
            <wp:extent cx="2370455" cy="1765935"/>
            <wp:effectExtent l="0" t="0" r="0" b="12065"/>
            <wp:wrapTight wrapText="bothSides">
              <wp:wrapPolygon edited="0">
                <wp:start x="0" y="0"/>
                <wp:lineTo x="0" y="21437"/>
                <wp:lineTo x="21293" y="21437"/>
                <wp:lineTo x="21293" y="0"/>
                <wp:lineTo x="0" y="0"/>
              </wp:wrapPolygon>
            </wp:wrapTight>
            <wp:docPr id="1" name="Picture 1" descr="Macintosh HD:Users:susaneitel:Desktop:Sl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eitel:Desktop:Slide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045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204">
        <w:rPr>
          <w:b/>
          <w:noProof/>
        </w:rPr>
        <w:drawing>
          <wp:anchor distT="0" distB="0" distL="114300" distR="114300" simplePos="0" relativeHeight="251743232" behindDoc="0" locked="0" layoutInCell="1" allowOverlap="1" wp14:anchorId="4639B6D6" wp14:editId="0C43D2A5">
            <wp:simplePos x="0" y="0"/>
            <wp:positionH relativeFrom="column">
              <wp:posOffset>3046095</wp:posOffset>
            </wp:positionH>
            <wp:positionV relativeFrom="paragraph">
              <wp:posOffset>264795</wp:posOffset>
            </wp:positionV>
            <wp:extent cx="2507615" cy="1852930"/>
            <wp:effectExtent l="0" t="0" r="6985" b="1270"/>
            <wp:wrapTight wrapText="bothSides">
              <wp:wrapPolygon edited="0">
                <wp:start x="0" y="0"/>
                <wp:lineTo x="0" y="21319"/>
                <wp:lineTo x="21441" y="21319"/>
                <wp:lineTo x="21441" y="0"/>
                <wp:lineTo x="0" y="0"/>
              </wp:wrapPolygon>
            </wp:wrapTight>
            <wp:docPr id="4" name="Picture 4" descr="Macintosh HD:Users:susaneitel:Desktop:Sl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eitel:Desktop:Slide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761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204">
        <w:rPr>
          <w:b/>
          <w:noProof/>
        </w:rPr>
        <w:t>Slide 1</w:t>
      </w:r>
      <w:r>
        <w:rPr>
          <w:noProof/>
        </w:rPr>
        <w:t>.</w:t>
      </w:r>
      <w:r>
        <w:rPr>
          <w:noProof/>
        </w:rPr>
        <w:tab/>
      </w:r>
      <w:r>
        <w:rPr>
          <w:noProof/>
        </w:rPr>
        <w:tab/>
      </w:r>
      <w:r>
        <w:rPr>
          <w:noProof/>
        </w:rPr>
        <w:tab/>
      </w:r>
      <w:r>
        <w:rPr>
          <w:noProof/>
        </w:rPr>
        <w:tab/>
      </w:r>
      <w:r>
        <w:rPr>
          <w:noProof/>
        </w:rPr>
        <w:tab/>
      </w:r>
      <w:r>
        <w:rPr>
          <w:noProof/>
        </w:rPr>
        <w:tab/>
      </w:r>
      <w:r>
        <w:rPr>
          <w:noProof/>
        </w:rPr>
        <w:tab/>
      </w:r>
      <w:r w:rsidRPr="00AC7204">
        <w:rPr>
          <w:b/>
          <w:noProof/>
        </w:rPr>
        <w:t>Slide 2.</w:t>
      </w:r>
    </w:p>
    <w:p w14:paraId="5D1AE6FC" w14:textId="0CCE304E" w:rsidR="002B1C0B" w:rsidRDefault="002B1C0B" w:rsidP="00F82EFB">
      <w:pPr>
        <w:rPr>
          <w:noProof/>
        </w:rPr>
      </w:pPr>
    </w:p>
    <w:p w14:paraId="40CAC16B" w14:textId="77777777" w:rsidR="00120ED1" w:rsidRDefault="00120ED1" w:rsidP="00F82EFB">
      <w:pPr>
        <w:rPr>
          <w:noProof/>
        </w:rPr>
      </w:pPr>
    </w:p>
    <w:p w14:paraId="116E32FB" w14:textId="57C48BD6" w:rsidR="002B1C0B" w:rsidRDefault="002B1C0B" w:rsidP="00F82EFB">
      <w:pPr>
        <w:rPr>
          <w:noProof/>
        </w:rPr>
      </w:pPr>
      <w:r>
        <w:rPr>
          <w:noProof/>
        </w:rPr>
        <w:t xml:space="preserve"> </w:t>
      </w:r>
    </w:p>
    <w:p w14:paraId="4BA69422" w14:textId="4DE1790F" w:rsidR="002B1C0B" w:rsidRDefault="002B1C0B" w:rsidP="00F82EFB">
      <w:pPr>
        <w:rPr>
          <w:lang w:eastAsia="ja-JP"/>
        </w:rPr>
      </w:pPr>
    </w:p>
    <w:p w14:paraId="629FC8EF" w14:textId="77777777" w:rsidR="00AC7204" w:rsidRDefault="00AC7204" w:rsidP="00F82EFB">
      <w:pPr>
        <w:rPr>
          <w:lang w:eastAsia="ja-JP"/>
        </w:rPr>
      </w:pPr>
    </w:p>
    <w:p w14:paraId="26EC768E" w14:textId="77777777" w:rsidR="00AC7204" w:rsidRDefault="00AC7204" w:rsidP="00F82EFB">
      <w:pPr>
        <w:rPr>
          <w:lang w:eastAsia="ja-JP"/>
        </w:rPr>
      </w:pPr>
    </w:p>
    <w:p w14:paraId="588CF77B" w14:textId="77777777" w:rsidR="00AC7204" w:rsidRDefault="00AC7204" w:rsidP="00F82EFB">
      <w:pPr>
        <w:rPr>
          <w:lang w:eastAsia="ja-JP"/>
        </w:rPr>
      </w:pPr>
    </w:p>
    <w:p w14:paraId="357F1008" w14:textId="2F44E06A" w:rsidR="00AC7204" w:rsidRDefault="00AC7204" w:rsidP="00F82EFB">
      <w:pPr>
        <w:rPr>
          <w:lang w:eastAsia="ja-JP"/>
        </w:rPr>
      </w:pPr>
      <w:r w:rsidRPr="00AC7204">
        <w:rPr>
          <w:b/>
          <w:noProof/>
        </w:rPr>
        <w:drawing>
          <wp:anchor distT="0" distB="0" distL="114300" distR="114300" simplePos="0" relativeHeight="251745280" behindDoc="0" locked="0" layoutInCell="1" allowOverlap="1" wp14:anchorId="24F67E7A" wp14:editId="17800D35">
            <wp:simplePos x="0" y="0"/>
            <wp:positionH relativeFrom="column">
              <wp:posOffset>3060700</wp:posOffset>
            </wp:positionH>
            <wp:positionV relativeFrom="paragraph">
              <wp:posOffset>272415</wp:posOffset>
            </wp:positionV>
            <wp:extent cx="2363470" cy="1760855"/>
            <wp:effectExtent l="0" t="0" r="0" b="0"/>
            <wp:wrapTight wrapText="bothSides">
              <wp:wrapPolygon edited="0">
                <wp:start x="0" y="0"/>
                <wp:lineTo x="0" y="21187"/>
                <wp:lineTo x="21356" y="21187"/>
                <wp:lineTo x="21356" y="0"/>
                <wp:lineTo x="0" y="0"/>
              </wp:wrapPolygon>
            </wp:wrapTight>
            <wp:docPr id="12" name="Picture 12" descr="Macintosh HD:Users:susaneitel:Desktop:sl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eitel:Desktop:slide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34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204">
        <w:rPr>
          <w:b/>
          <w:noProof/>
        </w:rPr>
        <w:drawing>
          <wp:anchor distT="0" distB="0" distL="114300" distR="114300" simplePos="0" relativeHeight="251744256" behindDoc="0" locked="0" layoutInCell="1" allowOverlap="1" wp14:anchorId="0A7B11C1" wp14:editId="0BAD6ECB">
            <wp:simplePos x="0" y="0"/>
            <wp:positionH relativeFrom="column">
              <wp:posOffset>-8890</wp:posOffset>
            </wp:positionH>
            <wp:positionV relativeFrom="paragraph">
              <wp:posOffset>255270</wp:posOffset>
            </wp:positionV>
            <wp:extent cx="2433955" cy="1802765"/>
            <wp:effectExtent l="0" t="0" r="4445" b="635"/>
            <wp:wrapTight wrapText="bothSides">
              <wp:wrapPolygon edited="0">
                <wp:start x="0" y="0"/>
                <wp:lineTo x="0" y="21303"/>
                <wp:lineTo x="21414" y="21303"/>
                <wp:lineTo x="21414" y="0"/>
                <wp:lineTo x="0" y="0"/>
              </wp:wrapPolygon>
            </wp:wrapTight>
            <wp:docPr id="10" name="Picture 10" descr="Macintosh HD:Users:susaneitel:Desktop:sli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eitel:Desktop:slide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395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204">
        <w:rPr>
          <w:b/>
          <w:lang w:eastAsia="ja-JP"/>
        </w:rPr>
        <w:t>Slide 3.</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Pr="00AC7204">
        <w:rPr>
          <w:b/>
          <w:lang w:eastAsia="ja-JP"/>
        </w:rPr>
        <w:t>Slide 4.</w:t>
      </w:r>
    </w:p>
    <w:p w14:paraId="41AE3EF1" w14:textId="77777777" w:rsidR="00AC7204" w:rsidRDefault="00AC7204" w:rsidP="00F82EFB">
      <w:pPr>
        <w:rPr>
          <w:lang w:eastAsia="ja-JP"/>
        </w:rPr>
      </w:pPr>
    </w:p>
    <w:p w14:paraId="54B1827C" w14:textId="77777777" w:rsidR="00AC7204" w:rsidRDefault="00AC7204" w:rsidP="00F82EFB">
      <w:pPr>
        <w:rPr>
          <w:lang w:eastAsia="ja-JP"/>
        </w:rPr>
      </w:pPr>
    </w:p>
    <w:p w14:paraId="38E7AE35" w14:textId="77777777" w:rsidR="00AC7204" w:rsidRDefault="00AC7204" w:rsidP="00F82EFB">
      <w:pPr>
        <w:rPr>
          <w:lang w:eastAsia="ja-JP"/>
        </w:rPr>
      </w:pPr>
    </w:p>
    <w:p w14:paraId="2B12F4F5" w14:textId="77777777" w:rsidR="00AC7204" w:rsidRDefault="00AC7204" w:rsidP="00F82EFB">
      <w:pPr>
        <w:rPr>
          <w:lang w:eastAsia="ja-JP"/>
        </w:rPr>
      </w:pPr>
    </w:p>
    <w:p w14:paraId="114C1C58" w14:textId="77777777" w:rsidR="00AC7204" w:rsidRDefault="00AC7204" w:rsidP="00F82EFB">
      <w:pPr>
        <w:rPr>
          <w:lang w:eastAsia="ja-JP"/>
        </w:rPr>
      </w:pPr>
    </w:p>
    <w:p w14:paraId="2FE81E6E" w14:textId="77777777" w:rsidR="00AC7204" w:rsidRDefault="00AC7204" w:rsidP="00F82EFB">
      <w:pPr>
        <w:rPr>
          <w:lang w:eastAsia="ja-JP"/>
        </w:rPr>
      </w:pPr>
    </w:p>
    <w:p w14:paraId="76E44038" w14:textId="77777777" w:rsidR="00AC7204" w:rsidRDefault="00AC7204" w:rsidP="00F82EFB">
      <w:pPr>
        <w:rPr>
          <w:lang w:eastAsia="ja-JP"/>
        </w:rPr>
      </w:pPr>
    </w:p>
    <w:p w14:paraId="2D809184" w14:textId="006216F5" w:rsidR="00AC7204" w:rsidRDefault="00AC7204" w:rsidP="00F82EFB">
      <w:pPr>
        <w:rPr>
          <w:lang w:eastAsia="ja-JP"/>
        </w:rPr>
      </w:pPr>
      <w:r w:rsidRPr="00AC7204">
        <w:rPr>
          <w:b/>
          <w:lang w:eastAsia="ja-JP"/>
        </w:rPr>
        <w:t>Slide 5.</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Pr="00AC7204">
        <w:rPr>
          <w:b/>
          <w:lang w:eastAsia="ja-JP"/>
        </w:rPr>
        <w:t>Slide 6.</w:t>
      </w:r>
    </w:p>
    <w:p w14:paraId="385B4175" w14:textId="169FA5FD" w:rsidR="00AC7204" w:rsidRDefault="00AC7204" w:rsidP="00F82EFB">
      <w:pPr>
        <w:rPr>
          <w:lang w:eastAsia="ja-JP"/>
        </w:rPr>
      </w:pPr>
      <w:r>
        <w:rPr>
          <w:noProof/>
        </w:rPr>
        <w:drawing>
          <wp:anchor distT="0" distB="0" distL="114300" distR="114300" simplePos="0" relativeHeight="251746304" behindDoc="0" locked="0" layoutInCell="1" allowOverlap="1" wp14:anchorId="44E1993E" wp14:editId="1ED21201">
            <wp:simplePos x="0" y="0"/>
            <wp:positionH relativeFrom="column">
              <wp:posOffset>-93980</wp:posOffset>
            </wp:positionH>
            <wp:positionV relativeFrom="paragraph">
              <wp:posOffset>36830</wp:posOffset>
            </wp:positionV>
            <wp:extent cx="2518410" cy="1879600"/>
            <wp:effectExtent l="0" t="0" r="0" b="0"/>
            <wp:wrapTight wrapText="bothSides">
              <wp:wrapPolygon edited="0">
                <wp:start x="0" y="0"/>
                <wp:lineTo x="0" y="21308"/>
                <wp:lineTo x="21349" y="21308"/>
                <wp:lineTo x="21349" y="0"/>
                <wp:lineTo x="0" y="0"/>
              </wp:wrapPolygon>
            </wp:wrapTight>
            <wp:docPr id="14" name="Picture 14" descr="Macintosh HD:Users:susaneitel:Desktop:sli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saneitel:Desktop:slide 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841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5E94D93F" wp14:editId="05AF9CB3">
            <wp:simplePos x="0" y="0"/>
            <wp:positionH relativeFrom="column">
              <wp:posOffset>3107055</wp:posOffset>
            </wp:positionH>
            <wp:positionV relativeFrom="paragraph">
              <wp:posOffset>88265</wp:posOffset>
            </wp:positionV>
            <wp:extent cx="2446020" cy="1824990"/>
            <wp:effectExtent l="0" t="0" r="0" b="3810"/>
            <wp:wrapTight wrapText="bothSides">
              <wp:wrapPolygon edited="0">
                <wp:start x="0" y="0"/>
                <wp:lineTo x="0" y="21344"/>
                <wp:lineTo x="21308" y="21344"/>
                <wp:lineTo x="21308" y="0"/>
                <wp:lineTo x="0" y="0"/>
              </wp:wrapPolygon>
            </wp:wrapTight>
            <wp:docPr id="17" name="Picture 17" descr="Macintosh HD:Users:susaneitel:Desktop:sli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eitel:Desktop:slide 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602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AEA71" w14:textId="77777777" w:rsidR="00AC7204" w:rsidRDefault="00AC7204" w:rsidP="00F82EFB">
      <w:pPr>
        <w:rPr>
          <w:lang w:eastAsia="ja-JP"/>
        </w:rPr>
      </w:pPr>
    </w:p>
    <w:p w14:paraId="1230A8BA" w14:textId="31997BA9" w:rsidR="00AC7204" w:rsidRDefault="00AC7204" w:rsidP="00F82EFB">
      <w:pPr>
        <w:rPr>
          <w:lang w:eastAsia="ja-JP"/>
        </w:rPr>
      </w:pPr>
    </w:p>
    <w:p w14:paraId="6FC59978" w14:textId="77777777" w:rsidR="00AC7204" w:rsidRDefault="00AC7204" w:rsidP="00F82EFB">
      <w:pPr>
        <w:rPr>
          <w:lang w:eastAsia="ja-JP"/>
        </w:rPr>
      </w:pPr>
    </w:p>
    <w:p w14:paraId="0A9D8FC0" w14:textId="77777777" w:rsidR="00AC7204" w:rsidRDefault="00AC7204" w:rsidP="00F82EFB">
      <w:pPr>
        <w:rPr>
          <w:lang w:eastAsia="ja-JP"/>
        </w:rPr>
      </w:pPr>
    </w:p>
    <w:p w14:paraId="32FF17FB" w14:textId="0315CD92" w:rsidR="00AC7204" w:rsidRDefault="00AC7204" w:rsidP="00F82EFB">
      <w:pPr>
        <w:rPr>
          <w:lang w:eastAsia="ja-JP"/>
        </w:rPr>
      </w:pPr>
      <w:r>
        <w:rPr>
          <w:lang w:eastAsia="ja-JP"/>
        </w:rPr>
        <w:t xml:space="preserve"> </w:t>
      </w:r>
      <w:r>
        <w:rPr>
          <w:lang w:eastAsia="ja-JP"/>
        </w:rPr>
        <w:tab/>
      </w:r>
    </w:p>
    <w:p w14:paraId="7D2A3313" w14:textId="37F04ED2" w:rsidR="00120ED1" w:rsidRDefault="00120ED1" w:rsidP="00F82EFB">
      <w:pPr>
        <w:rPr>
          <w:lang w:eastAsia="ja-JP"/>
        </w:rPr>
      </w:pPr>
    </w:p>
    <w:p w14:paraId="63AE52F0" w14:textId="77777777" w:rsidR="00AC7204" w:rsidRDefault="00AC7204" w:rsidP="00F82EFB">
      <w:pPr>
        <w:rPr>
          <w:lang w:eastAsia="ja-JP"/>
        </w:rPr>
      </w:pPr>
    </w:p>
    <w:p w14:paraId="31B0B182" w14:textId="77777777" w:rsidR="00AC7204" w:rsidRDefault="00AC7204" w:rsidP="00F82EFB">
      <w:pPr>
        <w:rPr>
          <w:lang w:eastAsia="ja-JP"/>
        </w:rPr>
      </w:pPr>
    </w:p>
    <w:p w14:paraId="6296866A" w14:textId="77777777" w:rsidR="00AC7204" w:rsidRDefault="00AC7204" w:rsidP="00F82EFB">
      <w:pPr>
        <w:rPr>
          <w:lang w:eastAsia="ja-JP"/>
        </w:rPr>
      </w:pPr>
    </w:p>
    <w:p w14:paraId="43AF8792" w14:textId="47BF1455" w:rsidR="00AC7204" w:rsidRDefault="00627AA0" w:rsidP="00F82EFB">
      <w:pPr>
        <w:rPr>
          <w:lang w:eastAsia="ja-JP"/>
        </w:rPr>
      </w:pPr>
      <w:r>
        <w:rPr>
          <w:noProof/>
        </w:rPr>
        <w:lastRenderedPageBreak/>
        <w:drawing>
          <wp:anchor distT="0" distB="0" distL="114300" distR="114300" simplePos="0" relativeHeight="251749376" behindDoc="0" locked="0" layoutInCell="1" allowOverlap="1" wp14:anchorId="3F7F45C0" wp14:editId="087BD3D4">
            <wp:simplePos x="0" y="0"/>
            <wp:positionH relativeFrom="column">
              <wp:posOffset>3081020</wp:posOffset>
            </wp:positionH>
            <wp:positionV relativeFrom="paragraph">
              <wp:posOffset>254635</wp:posOffset>
            </wp:positionV>
            <wp:extent cx="2693035" cy="1986280"/>
            <wp:effectExtent l="0" t="0" r="0" b="0"/>
            <wp:wrapTight wrapText="bothSides">
              <wp:wrapPolygon edited="0">
                <wp:start x="0" y="0"/>
                <wp:lineTo x="0" y="21269"/>
                <wp:lineTo x="21391" y="21269"/>
                <wp:lineTo x="21391" y="0"/>
                <wp:lineTo x="0" y="0"/>
              </wp:wrapPolygon>
            </wp:wrapTight>
            <wp:docPr id="28" name="Picture 28" descr="Macintosh HD:Users:susaneitel:Desktop:sli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usaneitel:Desktop:slide 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3035"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204BF7E6" wp14:editId="0F71C006">
            <wp:simplePos x="0" y="0"/>
            <wp:positionH relativeFrom="column">
              <wp:posOffset>-288290</wp:posOffset>
            </wp:positionH>
            <wp:positionV relativeFrom="paragraph">
              <wp:posOffset>245110</wp:posOffset>
            </wp:positionV>
            <wp:extent cx="2806065" cy="2082800"/>
            <wp:effectExtent l="0" t="0" r="0" b="0"/>
            <wp:wrapTight wrapText="bothSides">
              <wp:wrapPolygon edited="0">
                <wp:start x="0" y="0"/>
                <wp:lineTo x="0" y="21337"/>
                <wp:lineTo x="21312" y="21337"/>
                <wp:lineTo x="21312" y="0"/>
                <wp:lineTo x="0" y="0"/>
              </wp:wrapPolygon>
            </wp:wrapTight>
            <wp:docPr id="27" name="Picture 27" descr="Macintosh HD:Users:susaneitel:Desktop:sli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usaneitel:Desktop:slide 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06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204" w:rsidRPr="00AC7204">
        <w:rPr>
          <w:b/>
          <w:lang w:eastAsia="ja-JP"/>
        </w:rPr>
        <w:t>Slide 7.</w:t>
      </w:r>
      <w:r w:rsidR="00AC7204">
        <w:rPr>
          <w:lang w:eastAsia="ja-JP"/>
        </w:rPr>
        <w:tab/>
      </w:r>
      <w:r w:rsidR="00AC7204">
        <w:rPr>
          <w:lang w:eastAsia="ja-JP"/>
        </w:rPr>
        <w:tab/>
      </w:r>
      <w:r w:rsidR="00AC7204">
        <w:rPr>
          <w:lang w:eastAsia="ja-JP"/>
        </w:rPr>
        <w:tab/>
      </w:r>
      <w:r w:rsidR="00AC7204">
        <w:rPr>
          <w:lang w:eastAsia="ja-JP"/>
        </w:rPr>
        <w:tab/>
      </w:r>
      <w:r w:rsidR="00AC7204">
        <w:rPr>
          <w:lang w:eastAsia="ja-JP"/>
        </w:rPr>
        <w:tab/>
      </w:r>
      <w:r w:rsidR="00AC7204">
        <w:rPr>
          <w:lang w:eastAsia="ja-JP"/>
        </w:rPr>
        <w:tab/>
      </w:r>
      <w:r w:rsidR="00AC7204">
        <w:rPr>
          <w:lang w:eastAsia="ja-JP"/>
        </w:rPr>
        <w:tab/>
      </w:r>
      <w:r w:rsidR="00AC7204" w:rsidRPr="00AC7204">
        <w:rPr>
          <w:b/>
          <w:lang w:eastAsia="ja-JP"/>
        </w:rPr>
        <w:t>Slide 8.</w:t>
      </w:r>
    </w:p>
    <w:p w14:paraId="7C0965C9" w14:textId="7543DE96" w:rsidR="00AC7204" w:rsidRDefault="00AC7204" w:rsidP="00F82EFB">
      <w:pPr>
        <w:rPr>
          <w:lang w:eastAsia="ja-JP"/>
        </w:rPr>
      </w:pPr>
    </w:p>
    <w:p w14:paraId="0B796CD8" w14:textId="77777777" w:rsidR="00AC7204" w:rsidRDefault="00AC7204" w:rsidP="00F82EFB">
      <w:pPr>
        <w:rPr>
          <w:lang w:eastAsia="ja-JP"/>
        </w:rPr>
      </w:pPr>
    </w:p>
    <w:p w14:paraId="4C514C12" w14:textId="77777777" w:rsidR="00AC7204" w:rsidRDefault="00AC7204" w:rsidP="00F82EFB">
      <w:pPr>
        <w:rPr>
          <w:lang w:eastAsia="ja-JP"/>
        </w:rPr>
      </w:pPr>
    </w:p>
    <w:p w14:paraId="65E031D1" w14:textId="77777777" w:rsidR="00AC7204" w:rsidRDefault="00AC7204" w:rsidP="00F82EFB">
      <w:pPr>
        <w:rPr>
          <w:lang w:eastAsia="ja-JP"/>
        </w:rPr>
      </w:pPr>
    </w:p>
    <w:p w14:paraId="64E4129D" w14:textId="5C712151" w:rsidR="00AC7204" w:rsidRDefault="00AC7204" w:rsidP="00F82EFB">
      <w:pPr>
        <w:rPr>
          <w:lang w:eastAsia="ja-JP"/>
        </w:rPr>
      </w:pPr>
    </w:p>
    <w:p w14:paraId="1CAAFC43" w14:textId="35981657" w:rsidR="00AC7204" w:rsidRDefault="00AC7204" w:rsidP="00F82EFB">
      <w:pPr>
        <w:rPr>
          <w:lang w:eastAsia="ja-JP"/>
        </w:rPr>
      </w:pPr>
    </w:p>
    <w:p w14:paraId="669C470B" w14:textId="77777777" w:rsidR="00AC7204" w:rsidRDefault="00AC7204" w:rsidP="00F82EFB">
      <w:pPr>
        <w:rPr>
          <w:lang w:eastAsia="ja-JP"/>
        </w:rPr>
      </w:pPr>
    </w:p>
    <w:p w14:paraId="145E4D63" w14:textId="0C9F4383" w:rsidR="00AC7204" w:rsidRDefault="00AC7204" w:rsidP="00F82EFB">
      <w:pPr>
        <w:rPr>
          <w:lang w:eastAsia="ja-JP"/>
        </w:rPr>
      </w:pPr>
    </w:p>
    <w:p w14:paraId="00CB8105" w14:textId="1619C90A" w:rsidR="00AC7204" w:rsidRDefault="00627AA0" w:rsidP="00F82EFB">
      <w:pPr>
        <w:rPr>
          <w:lang w:eastAsia="ja-JP"/>
        </w:rPr>
      </w:pPr>
      <w:r>
        <w:rPr>
          <w:noProof/>
        </w:rPr>
        <w:drawing>
          <wp:anchor distT="0" distB="0" distL="114300" distR="114300" simplePos="0" relativeHeight="251750400" behindDoc="0" locked="0" layoutInCell="1" allowOverlap="1" wp14:anchorId="793995B2" wp14:editId="76423B8D">
            <wp:simplePos x="0" y="0"/>
            <wp:positionH relativeFrom="column">
              <wp:posOffset>-169545</wp:posOffset>
            </wp:positionH>
            <wp:positionV relativeFrom="paragraph">
              <wp:posOffset>281940</wp:posOffset>
            </wp:positionV>
            <wp:extent cx="2751455" cy="2058035"/>
            <wp:effectExtent l="0" t="0" r="0" b="0"/>
            <wp:wrapTight wrapText="bothSides">
              <wp:wrapPolygon edited="0">
                <wp:start x="0" y="0"/>
                <wp:lineTo x="0" y="21327"/>
                <wp:lineTo x="21336" y="21327"/>
                <wp:lineTo x="21336" y="0"/>
                <wp:lineTo x="0" y="0"/>
              </wp:wrapPolygon>
            </wp:wrapTight>
            <wp:docPr id="29" name="Picture 29" descr="Macintosh HD:Users:susaneitel:Desktop:sli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usaneitel:Desktop:slide 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145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AA0">
        <w:rPr>
          <w:b/>
          <w:lang w:eastAsia="ja-JP"/>
        </w:rPr>
        <w:t>Slide 9.</w:t>
      </w:r>
      <w:r w:rsidRPr="00627AA0">
        <w:rPr>
          <w:b/>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Pr="00627AA0">
        <w:rPr>
          <w:b/>
          <w:lang w:eastAsia="ja-JP"/>
        </w:rPr>
        <w:t>Slide 10.</w:t>
      </w:r>
    </w:p>
    <w:p w14:paraId="1A215D2F" w14:textId="39A8EBD9" w:rsidR="00AC7204" w:rsidRDefault="00627AA0" w:rsidP="00F82EFB">
      <w:pPr>
        <w:rPr>
          <w:lang w:eastAsia="ja-JP"/>
        </w:rPr>
      </w:pPr>
      <w:r>
        <w:rPr>
          <w:noProof/>
        </w:rPr>
        <w:drawing>
          <wp:anchor distT="0" distB="0" distL="114300" distR="114300" simplePos="0" relativeHeight="251751424" behindDoc="0" locked="0" layoutInCell="1" allowOverlap="1" wp14:anchorId="38FD5FFE" wp14:editId="46FD5FF8">
            <wp:simplePos x="0" y="0"/>
            <wp:positionH relativeFrom="column">
              <wp:posOffset>454660</wp:posOffset>
            </wp:positionH>
            <wp:positionV relativeFrom="paragraph">
              <wp:posOffset>13335</wp:posOffset>
            </wp:positionV>
            <wp:extent cx="2580640" cy="1921510"/>
            <wp:effectExtent l="0" t="0" r="10160" b="8890"/>
            <wp:wrapTight wrapText="bothSides">
              <wp:wrapPolygon edited="0">
                <wp:start x="0" y="0"/>
                <wp:lineTo x="0" y="21414"/>
                <wp:lineTo x="21472" y="21414"/>
                <wp:lineTo x="21472" y="0"/>
                <wp:lineTo x="0" y="0"/>
              </wp:wrapPolygon>
            </wp:wrapTight>
            <wp:docPr id="30" name="Picture 30" descr="Macintosh HD:Users:susaneitel:Desktop:sli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usaneitel:Desktop:slide 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0640"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088AE" w14:textId="0DCDD8CB" w:rsidR="00AC7204" w:rsidRDefault="00AC7204" w:rsidP="00F82EFB">
      <w:pPr>
        <w:rPr>
          <w:lang w:eastAsia="ja-JP"/>
        </w:rPr>
      </w:pPr>
    </w:p>
    <w:p w14:paraId="15871168" w14:textId="77777777" w:rsidR="00627AA0" w:rsidRDefault="00627AA0" w:rsidP="00F82EFB">
      <w:pPr>
        <w:rPr>
          <w:lang w:eastAsia="ja-JP"/>
        </w:rPr>
      </w:pPr>
    </w:p>
    <w:p w14:paraId="79B36E89" w14:textId="77777777" w:rsidR="00627AA0" w:rsidRDefault="00627AA0" w:rsidP="00F82EFB">
      <w:pPr>
        <w:rPr>
          <w:lang w:eastAsia="ja-JP"/>
        </w:rPr>
      </w:pPr>
    </w:p>
    <w:p w14:paraId="73A480F7" w14:textId="3F1592AE" w:rsidR="00627AA0" w:rsidRDefault="00627AA0" w:rsidP="00F82EFB">
      <w:pPr>
        <w:rPr>
          <w:lang w:eastAsia="ja-JP"/>
        </w:rPr>
      </w:pPr>
    </w:p>
    <w:p w14:paraId="08F48609" w14:textId="5CD37194" w:rsidR="00627AA0" w:rsidRDefault="00627AA0" w:rsidP="00F82EFB">
      <w:pPr>
        <w:rPr>
          <w:lang w:eastAsia="ja-JP"/>
        </w:rPr>
      </w:pPr>
    </w:p>
    <w:p w14:paraId="27C6B5F4" w14:textId="77777777" w:rsidR="00627AA0" w:rsidRDefault="00627AA0" w:rsidP="00F82EFB">
      <w:pPr>
        <w:rPr>
          <w:lang w:eastAsia="ja-JP"/>
        </w:rPr>
      </w:pPr>
    </w:p>
    <w:p w14:paraId="01579865" w14:textId="77777777" w:rsidR="00627AA0" w:rsidRDefault="00627AA0" w:rsidP="00F82EFB">
      <w:pPr>
        <w:rPr>
          <w:lang w:eastAsia="ja-JP"/>
        </w:rPr>
      </w:pPr>
    </w:p>
    <w:p w14:paraId="187E125E" w14:textId="4E560877" w:rsidR="00627AA0" w:rsidRDefault="00627AA0" w:rsidP="00F82EFB">
      <w:pPr>
        <w:rPr>
          <w:lang w:eastAsia="ja-JP"/>
        </w:rPr>
      </w:pPr>
      <w:r w:rsidRPr="00627AA0">
        <w:rPr>
          <w:b/>
          <w:lang w:eastAsia="ja-JP"/>
        </w:rPr>
        <w:t>Slide 11.</w:t>
      </w:r>
      <w:r>
        <w:rPr>
          <w:lang w:eastAsia="ja-JP"/>
        </w:rPr>
        <w:tab/>
      </w:r>
      <w:r>
        <w:rPr>
          <w:lang w:eastAsia="ja-JP"/>
        </w:rPr>
        <w:tab/>
      </w:r>
      <w:r>
        <w:rPr>
          <w:lang w:eastAsia="ja-JP"/>
        </w:rPr>
        <w:tab/>
      </w:r>
      <w:r>
        <w:rPr>
          <w:lang w:eastAsia="ja-JP"/>
        </w:rPr>
        <w:tab/>
      </w:r>
      <w:r>
        <w:rPr>
          <w:lang w:eastAsia="ja-JP"/>
        </w:rPr>
        <w:tab/>
      </w:r>
      <w:r>
        <w:rPr>
          <w:lang w:eastAsia="ja-JP"/>
        </w:rPr>
        <w:tab/>
      </w:r>
      <w:r w:rsidRPr="00627AA0">
        <w:rPr>
          <w:b/>
          <w:lang w:eastAsia="ja-JP"/>
        </w:rPr>
        <w:t>Slide 12.</w:t>
      </w:r>
    </w:p>
    <w:p w14:paraId="0D3F0B57" w14:textId="4A1C233E" w:rsidR="00627AA0" w:rsidRDefault="00627AA0" w:rsidP="00F82EFB">
      <w:pPr>
        <w:rPr>
          <w:lang w:eastAsia="ja-JP"/>
        </w:rPr>
      </w:pPr>
      <w:r>
        <w:rPr>
          <w:noProof/>
        </w:rPr>
        <w:drawing>
          <wp:anchor distT="0" distB="0" distL="114300" distR="114300" simplePos="0" relativeHeight="251752448" behindDoc="0" locked="0" layoutInCell="1" allowOverlap="1" wp14:anchorId="5B2F1AA0" wp14:editId="511591CE">
            <wp:simplePos x="0" y="0"/>
            <wp:positionH relativeFrom="column">
              <wp:posOffset>-171450</wp:posOffset>
            </wp:positionH>
            <wp:positionV relativeFrom="paragraph">
              <wp:posOffset>8255</wp:posOffset>
            </wp:positionV>
            <wp:extent cx="2730500" cy="2015490"/>
            <wp:effectExtent l="0" t="0" r="12700" b="0"/>
            <wp:wrapTight wrapText="bothSides">
              <wp:wrapPolygon edited="0">
                <wp:start x="0" y="0"/>
                <wp:lineTo x="0" y="21233"/>
                <wp:lineTo x="21500" y="21233"/>
                <wp:lineTo x="21500" y="0"/>
                <wp:lineTo x="0" y="0"/>
              </wp:wrapPolygon>
            </wp:wrapTight>
            <wp:docPr id="192" name="Picture 192" descr="Macintosh HD:Users:susaneitel:Desktop:sli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usaneitel:Desktop:slide 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050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56F64EDB" wp14:editId="3480ED1F">
            <wp:simplePos x="0" y="0"/>
            <wp:positionH relativeFrom="column">
              <wp:posOffset>3183255</wp:posOffset>
            </wp:positionH>
            <wp:positionV relativeFrom="paragraph">
              <wp:posOffset>-635</wp:posOffset>
            </wp:positionV>
            <wp:extent cx="2683510" cy="2013585"/>
            <wp:effectExtent l="0" t="0" r="8890" b="0"/>
            <wp:wrapTight wrapText="bothSides">
              <wp:wrapPolygon edited="0">
                <wp:start x="0" y="0"/>
                <wp:lineTo x="0" y="21253"/>
                <wp:lineTo x="21467" y="21253"/>
                <wp:lineTo x="21467" y="0"/>
                <wp:lineTo x="0" y="0"/>
              </wp:wrapPolygon>
            </wp:wrapTight>
            <wp:docPr id="193" name="Picture 193" descr="Macintosh HD:Users:susaneitel:Desktop:slid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usaneitel:Desktop:slide 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351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2B6D6" w14:textId="18599541" w:rsidR="00627AA0" w:rsidRDefault="00627AA0" w:rsidP="00F82EFB">
      <w:pPr>
        <w:rPr>
          <w:lang w:eastAsia="ja-JP"/>
        </w:rPr>
      </w:pPr>
    </w:p>
    <w:p w14:paraId="6B4D0C5A" w14:textId="77777777" w:rsidR="00627AA0" w:rsidRDefault="00627AA0" w:rsidP="00F82EFB">
      <w:pPr>
        <w:rPr>
          <w:lang w:eastAsia="ja-JP"/>
        </w:rPr>
      </w:pPr>
    </w:p>
    <w:p w14:paraId="05DFC605" w14:textId="77777777" w:rsidR="00627AA0" w:rsidRDefault="00627AA0" w:rsidP="00F82EFB">
      <w:pPr>
        <w:rPr>
          <w:lang w:eastAsia="ja-JP"/>
        </w:rPr>
      </w:pPr>
    </w:p>
    <w:p w14:paraId="63C56DB9" w14:textId="77777777" w:rsidR="00627AA0" w:rsidRDefault="00627AA0" w:rsidP="00F82EFB">
      <w:pPr>
        <w:rPr>
          <w:lang w:eastAsia="ja-JP"/>
        </w:rPr>
      </w:pPr>
    </w:p>
    <w:p w14:paraId="438779FB" w14:textId="77777777" w:rsidR="00627AA0" w:rsidRDefault="00627AA0" w:rsidP="00F82EFB">
      <w:pPr>
        <w:rPr>
          <w:lang w:eastAsia="ja-JP"/>
        </w:rPr>
      </w:pPr>
    </w:p>
    <w:p w14:paraId="3F5F6C79" w14:textId="77777777" w:rsidR="00627AA0" w:rsidRDefault="00627AA0" w:rsidP="00F82EFB">
      <w:pPr>
        <w:rPr>
          <w:lang w:eastAsia="ja-JP"/>
        </w:rPr>
      </w:pPr>
    </w:p>
    <w:p w14:paraId="4AD13313" w14:textId="77777777" w:rsidR="00627AA0" w:rsidRDefault="00627AA0" w:rsidP="00F82EFB">
      <w:pPr>
        <w:rPr>
          <w:lang w:eastAsia="ja-JP"/>
        </w:rPr>
      </w:pPr>
    </w:p>
    <w:p w14:paraId="56A146ED" w14:textId="77777777" w:rsidR="00627AA0" w:rsidRDefault="00627AA0" w:rsidP="00F82EFB">
      <w:pPr>
        <w:rPr>
          <w:lang w:eastAsia="ja-JP"/>
        </w:rPr>
      </w:pPr>
    </w:p>
    <w:p w14:paraId="042AE8F0" w14:textId="77777777" w:rsidR="00627AA0" w:rsidRDefault="00627AA0" w:rsidP="00F82EFB">
      <w:pPr>
        <w:rPr>
          <w:lang w:eastAsia="ja-JP"/>
        </w:rPr>
      </w:pPr>
    </w:p>
    <w:p w14:paraId="7D36F5CF" w14:textId="666AB2EE" w:rsidR="00627AA0" w:rsidRDefault="00772675" w:rsidP="00F82EFB">
      <w:pPr>
        <w:rPr>
          <w:lang w:eastAsia="ja-JP"/>
        </w:rPr>
      </w:pPr>
      <w:r>
        <w:rPr>
          <w:noProof/>
        </w:rPr>
        <w:lastRenderedPageBreak/>
        <w:drawing>
          <wp:anchor distT="0" distB="0" distL="114300" distR="114300" simplePos="0" relativeHeight="251756544" behindDoc="0" locked="0" layoutInCell="1" allowOverlap="1" wp14:anchorId="311B3CEF" wp14:editId="265F5531">
            <wp:simplePos x="0" y="0"/>
            <wp:positionH relativeFrom="column">
              <wp:posOffset>3068955</wp:posOffset>
            </wp:positionH>
            <wp:positionV relativeFrom="paragraph">
              <wp:posOffset>235585</wp:posOffset>
            </wp:positionV>
            <wp:extent cx="2527300" cy="1892935"/>
            <wp:effectExtent l="0" t="0" r="12700" b="12065"/>
            <wp:wrapTight wrapText="bothSides">
              <wp:wrapPolygon edited="0">
                <wp:start x="0" y="0"/>
                <wp:lineTo x="0" y="21448"/>
                <wp:lineTo x="21491" y="21448"/>
                <wp:lineTo x="21491" y="0"/>
                <wp:lineTo x="0" y="0"/>
              </wp:wrapPolygon>
            </wp:wrapTight>
            <wp:docPr id="196" name="Picture 196" descr="Macintosh HD:Users:susaneitel:Desktop:slid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usaneitel:Desktop:slide 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730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75">
        <w:rPr>
          <w:b/>
          <w:lang w:eastAsia="ja-JP"/>
        </w:rPr>
        <w:t>Slide 13.</w:t>
      </w:r>
      <w:r>
        <w:rPr>
          <w:lang w:eastAsia="ja-JP"/>
        </w:rPr>
        <w:tab/>
      </w:r>
      <w:r>
        <w:rPr>
          <w:lang w:eastAsia="ja-JP"/>
        </w:rPr>
        <w:tab/>
      </w:r>
      <w:r>
        <w:rPr>
          <w:lang w:eastAsia="ja-JP"/>
        </w:rPr>
        <w:tab/>
      </w:r>
      <w:r>
        <w:rPr>
          <w:lang w:eastAsia="ja-JP"/>
        </w:rPr>
        <w:tab/>
      </w:r>
      <w:r>
        <w:rPr>
          <w:lang w:eastAsia="ja-JP"/>
        </w:rPr>
        <w:tab/>
      </w:r>
      <w:r>
        <w:rPr>
          <w:lang w:eastAsia="ja-JP"/>
        </w:rPr>
        <w:tab/>
      </w:r>
      <w:r w:rsidRPr="00772675">
        <w:rPr>
          <w:b/>
          <w:lang w:eastAsia="ja-JP"/>
        </w:rPr>
        <w:t>Slide 14.</w:t>
      </w:r>
    </w:p>
    <w:p w14:paraId="4080F000" w14:textId="2A53A842" w:rsidR="00627AA0" w:rsidRDefault="00772675" w:rsidP="00F82EFB">
      <w:pPr>
        <w:rPr>
          <w:lang w:eastAsia="ja-JP"/>
        </w:rPr>
      </w:pPr>
      <w:r>
        <w:rPr>
          <w:noProof/>
        </w:rPr>
        <w:drawing>
          <wp:anchor distT="0" distB="0" distL="114300" distR="114300" simplePos="0" relativeHeight="251754496" behindDoc="0" locked="0" layoutInCell="1" allowOverlap="1" wp14:anchorId="2FCC93D5" wp14:editId="08E0B17B">
            <wp:simplePos x="0" y="0"/>
            <wp:positionH relativeFrom="column">
              <wp:posOffset>-296545</wp:posOffset>
            </wp:positionH>
            <wp:positionV relativeFrom="paragraph">
              <wp:posOffset>27305</wp:posOffset>
            </wp:positionV>
            <wp:extent cx="2713990" cy="2049145"/>
            <wp:effectExtent l="0" t="0" r="3810" b="8255"/>
            <wp:wrapTight wrapText="bothSides">
              <wp:wrapPolygon edited="0">
                <wp:start x="0" y="0"/>
                <wp:lineTo x="0" y="21419"/>
                <wp:lineTo x="21428" y="21419"/>
                <wp:lineTo x="21428" y="0"/>
                <wp:lineTo x="0" y="0"/>
              </wp:wrapPolygon>
            </wp:wrapTight>
            <wp:docPr id="194" name="Picture 194" descr="Macintosh HD:Users:susaneitel:Desktop:slid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usaneitel:Desktop:slide 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399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F49CB" w14:textId="77777777" w:rsidR="00627AA0" w:rsidRDefault="00627AA0" w:rsidP="00F82EFB">
      <w:pPr>
        <w:rPr>
          <w:lang w:eastAsia="ja-JP"/>
        </w:rPr>
      </w:pPr>
    </w:p>
    <w:p w14:paraId="6D8EC6B0" w14:textId="4CAD6FD2" w:rsidR="00627AA0" w:rsidRDefault="00627AA0" w:rsidP="00F82EFB">
      <w:pPr>
        <w:rPr>
          <w:lang w:eastAsia="ja-JP"/>
        </w:rPr>
      </w:pPr>
    </w:p>
    <w:p w14:paraId="196934E4" w14:textId="6B94158E" w:rsidR="00627AA0" w:rsidRDefault="00627AA0" w:rsidP="00F82EFB">
      <w:pPr>
        <w:rPr>
          <w:lang w:eastAsia="ja-JP"/>
        </w:rPr>
      </w:pPr>
    </w:p>
    <w:p w14:paraId="741ED87B" w14:textId="77777777" w:rsidR="00627AA0" w:rsidRDefault="00627AA0" w:rsidP="00F82EFB">
      <w:pPr>
        <w:rPr>
          <w:lang w:eastAsia="ja-JP"/>
        </w:rPr>
      </w:pPr>
    </w:p>
    <w:p w14:paraId="3253EE87" w14:textId="77777777" w:rsidR="00772675" w:rsidRDefault="00772675" w:rsidP="00F82EFB">
      <w:pPr>
        <w:rPr>
          <w:lang w:eastAsia="ja-JP"/>
        </w:rPr>
      </w:pPr>
    </w:p>
    <w:p w14:paraId="58F26D95" w14:textId="77777777" w:rsidR="00772675" w:rsidRDefault="00772675" w:rsidP="00F82EFB">
      <w:pPr>
        <w:rPr>
          <w:lang w:eastAsia="ja-JP"/>
        </w:rPr>
      </w:pPr>
    </w:p>
    <w:p w14:paraId="6762E456" w14:textId="77777777" w:rsidR="00772675" w:rsidRDefault="00772675" w:rsidP="00F82EFB">
      <w:pPr>
        <w:rPr>
          <w:lang w:eastAsia="ja-JP"/>
        </w:rPr>
      </w:pPr>
    </w:p>
    <w:p w14:paraId="57DEB712" w14:textId="21293E3B" w:rsidR="00772675" w:rsidRPr="00772675" w:rsidRDefault="00772675" w:rsidP="00F82EFB">
      <w:pPr>
        <w:rPr>
          <w:b/>
          <w:lang w:eastAsia="ja-JP"/>
        </w:rPr>
      </w:pPr>
      <w:r>
        <w:rPr>
          <w:noProof/>
        </w:rPr>
        <w:drawing>
          <wp:anchor distT="0" distB="0" distL="114300" distR="114300" simplePos="0" relativeHeight="251758592" behindDoc="0" locked="0" layoutInCell="1" allowOverlap="1" wp14:anchorId="6A3F18D0" wp14:editId="4645218B">
            <wp:simplePos x="0" y="0"/>
            <wp:positionH relativeFrom="column">
              <wp:posOffset>3004820</wp:posOffset>
            </wp:positionH>
            <wp:positionV relativeFrom="paragraph">
              <wp:posOffset>270510</wp:posOffset>
            </wp:positionV>
            <wp:extent cx="2353945" cy="1729105"/>
            <wp:effectExtent l="0" t="0" r="8255" b="0"/>
            <wp:wrapTight wrapText="bothSides">
              <wp:wrapPolygon edited="0">
                <wp:start x="0" y="0"/>
                <wp:lineTo x="0" y="21259"/>
                <wp:lineTo x="21443" y="21259"/>
                <wp:lineTo x="21443" y="0"/>
                <wp:lineTo x="0" y="0"/>
              </wp:wrapPolygon>
            </wp:wrapTight>
            <wp:docPr id="198" name="Picture 198" descr="Macintosh HD:Users:susaneitel:Desktop:slid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saneitel:Desktop:slide 1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394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675">
        <w:rPr>
          <w:b/>
          <w:lang w:eastAsia="ja-JP"/>
        </w:rPr>
        <w:t>Slide 15.</w:t>
      </w:r>
      <w:r>
        <w:rPr>
          <w:b/>
          <w:lang w:eastAsia="ja-JP"/>
        </w:rPr>
        <w:tab/>
      </w:r>
      <w:r>
        <w:rPr>
          <w:b/>
          <w:lang w:eastAsia="ja-JP"/>
        </w:rPr>
        <w:tab/>
      </w:r>
      <w:r>
        <w:rPr>
          <w:b/>
          <w:lang w:eastAsia="ja-JP"/>
        </w:rPr>
        <w:tab/>
      </w:r>
      <w:r>
        <w:rPr>
          <w:b/>
          <w:lang w:eastAsia="ja-JP"/>
        </w:rPr>
        <w:tab/>
      </w:r>
      <w:r>
        <w:rPr>
          <w:b/>
          <w:lang w:eastAsia="ja-JP"/>
        </w:rPr>
        <w:tab/>
      </w:r>
      <w:r>
        <w:rPr>
          <w:b/>
          <w:lang w:eastAsia="ja-JP"/>
        </w:rPr>
        <w:tab/>
        <w:t>Slide 16.</w:t>
      </w:r>
    </w:p>
    <w:p w14:paraId="5E63D5BA" w14:textId="6D1D9E82" w:rsidR="00627AA0" w:rsidRDefault="00772675" w:rsidP="00F82EFB">
      <w:pPr>
        <w:rPr>
          <w:lang w:eastAsia="ja-JP"/>
        </w:rPr>
      </w:pPr>
      <w:r>
        <w:rPr>
          <w:noProof/>
        </w:rPr>
        <w:drawing>
          <wp:anchor distT="0" distB="0" distL="114300" distR="114300" simplePos="0" relativeHeight="251757568" behindDoc="0" locked="0" layoutInCell="1" allowOverlap="1" wp14:anchorId="3C73BE1C" wp14:editId="2456E062">
            <wp:simplePos x="0" y="0"/>
            <wp:positionH relativeFrom="column">
              <wp:posOffset>-161290</wp:posOffset>
            </wp:positionH>
            <wp:positionV relativeFrom="paragraph">
              <wp:posOffset>50800</wp:posOffset>
            </wp:positionV>
            <wp:extent cx="2616200" cy="1944370"/>
            <wp:effectExtent l="0" t="0" r="0" b="11430"/>
            <wp:wrapTight wrapText="bothSides">
              <wp:wrapPolygon edited="0">
                <wp:start x="0" y="0"/>
                <wp:lineTo x="0" y="21445"/>
                <wp:lineTo x="21390" y="21445"/>
                <wp:lineTo x="21390" y="0"/>
                <wp:lineTo x="0" y="0"/>
              </wp:wrapPolygon>
            </wp:wrapTight>
            <wp:docPr id="197" name="Picture 197" descr="Macintosh HD:Users:susaneitel:Desktop:slid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usaneitel:Desktop:slide 1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620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B21E7" w14:textId="2555AA5B" w:rsidR="00627AA0" w:rsidRDefault="00627AA0" w:rsidP="00F82EFB">
      <w:pPr>
        <w:rPr>
          <w:lang w:eastAsia="ja-JP"/>
        </w:rPr>
      </w:pPr>
    </w:p>
    <w:p w14:paraId="412072E2" w14:textId="27130EBD" w:rsidR="00627AA0" w:rsidRDefault="00627AA0" w:rsidP="00F82EFB">
      <w:pPr>
        <w:rPr>
          <w:lang w:eastAsia="ja-JP"/>
        </w:rPr>
      </w:pPr>
    </w:p>
    <w:p w14:paraId="14E42B62" w14:textId="6430B980" w:rsidR="00627AA0" w:rsidRDefault="00627AA0" w:rsidP="00F82EFB">
      <w:pPr>
        <w:rPr>
          <w:lang w:eastAsia="ja-JP"/>
        </w:rPr>
      </w:pPr>
    </w:p>
    <w:p w14:paraId="10611BEE" w14:textId="2F911D4B" w:rsidR="00627AA0" w:rsidRDefault="00627AA0" w:rsidP="00F82EFB">
      <w:pPr>
        <w:rPr>
          <w:lang w:eastAsia="ja-JP"/>
        </w:rPr>
      </w:pPr>
    </w:p>
    <w:p w14:paraId="78793E51" w14:textId="77777777" w:rsidR="00627AA0" w:rsidRDefault="00627AA0" w:rsidP="00F82EFB">
      <w:pPr>
        <w:rPr>
          <w:lang w:eastAsia="ja-JP"/>
        </w:rPr>
      </w:pPr>
    </w:p>
    <w:p w14:paraId="5E58A6DB" w14:textId="69685A7B" w:rsidR="00627AA0" w:rsidRDefault="00627AA0" w:rsidP="00F82EFB">
      <w:pPr>
        <w:rPr>
          <w:lang w:eastAsia="ja-JP"/>
        </w:rPr>
      </w:pPr>
    </w:p>
    <w:p w14:paraId="0A05FC19" w14:textId="77777777" w:rsidR="00627AA0" w:rsidRDefault="00627AA0" w:rsidP="00F82EFB">
      <w:pPr>
        <w:rPr>
          <w:lang w:eastAsia="ja-JP"/>
        </w:rPr>
      </w:pPr>
    </w:p>
    <w:p w14:paraId="22A50B13" w14:textId="5CD38239" w:rsidR="00627AA0" w:rsidRDefault="00627AA0" w:rsidP="00F82EFB">
      <w:pPr>
        <w:rPr>
          <w:lang w:eastAsia="ja-JP"/>
        </w:rPr>
      </w:pPr>
    </w:p>
    <w:p w14:paraId="30A69006" w14:textId="2BDB8038" w:rsidR="00627AA0" w:rsidRDefault="00627AA0" w:rsidP="00F82EFB">
      <w:pPr>
        <w:rPr>
          <w:lang w:eastAsia="ja-JP"/>
        </w:rPr>
      </w:pPr>
    </w:p>
    <w:p w14:paraId="00F011E5" w14:textId="77777777" w:rsidR="00627AA0" w:rsidRDefault="00627AA0" w:rsidP="00F82EFB">
      <w:pPr>
        <w:rPr>
          <w:lang w:eastAsia="ja-JP"/>
        </w:rPr>
      </w:pPr>
    </w:p>
    <w:p w14:paraId="14EB3E42" w14:textId="77777777" w:rsidR="00627AA0" w:rsidRDefault="00627AA0" w:rsidP="00F82EFB">
      <w:pPr>
        <w:rPr>
          <w:lang w:eastAsia="ja-JP"/>
        </w:rPr>
      </w:pPr>
    </w:p>
    <w:p w14:paraId="33FC4A27" w14:textId="472EDB5B" w:rsidR="00AC7204" w:rsidRDefault="00AC7204" w:rsidP="00F82EFB">
      <w:pPr>
        <w:rPr>
          <w:lang w:eastAsia="ja-JP"/>
        </w:rPr>
      </w:pPr>
    </w:p>
    <w:p w14:paraId="70B57B21" w14:textId="77777777" w:rsidR="00AC7204" w:rsidRDefault="00AC7204" w:rsidP="00F82EFB">
      <w:pPr>
        <w:rPr>
          <w:lang w:eastAsia="ja-JP"/>
        </w:rPr>
      </w:pPr>
    </w:p>
    <w:p w14:paraId="7D418D55" w14:textId="77777777" w:rsidR="00AC7204" w:rsidRDefault="00AC7204" w:rsidP="00F82EFB">
      <w:pPr>
        <w:rPr>
          <w:lang w:eastAsia="ja-JP"/>
        </w:rPr>
      </w:pPr>
    </w:p>
    <w:p w14:paraId="56D7E8E5" w14:textId="151495A4" w:rsidR="00AC7204" w:rsidRDefault="00AC7204" w:rsidP="00F82EFB">
      <w:pPr>
        <w:rPr>
          <w:lang w:eastAsia="ja-JP"/>
        </w:rPr>
      </w:pPr>
    </w:p>
    <w:p w14:paraId="340E6C23" w14:textId="5A020F5F" w:rsidR="00AC7204" w:rsidRDefault="00AC7204" w:rsidP="00F82EFB">
      <w:pPr>
        <w:rPr>
          <w:lang w:eastAsia="ja-JP"/>
        </w:rPr>
      </w:pPr>
    </w:p>
    <w:p w14:paraId="2857577A" w14:textId="77777777" w:rsidR="00AC7204" w:rsidRDefault="00AC7204" w:rsidP="00F82EFB">
      <w:pPr>
        <w:rPr>
          <w:lang w:eastAsia="ja-JP"/>
        </w:rPr>
      </w:pPr>
    </w:p>
    <w:p w14:paraId="5EFC0A44" w14:textId="77777777" w:rsidR="00AC7204" w:rsidRDefault="00AC7204" w:rsidP="00F82EFB">
      <w:pPr>
        <w:rPr>
          <w:lang w:eastAsia="ja-JP"/>
        </w:rPr>
      </w:pPr>
    </w:p>
    <w:p w14:paraId="5E8ED3B3" w14:textId="77777777" w:rsidR="00AC7204" w:rsidRDefault="00AC7204" w:rsidP="00F82EFB">
      <w:pPr>
        <w:rPr>
          <w:lang w:eastAsia="ja-JP"/>
        </w:rPr>
        <w:sectPr w:rsidR="00AC7204" w:rsidSect="008B42A9">
          <w:pgSz w:w="12240" w:h="15840"/>
          <w:pgMar w:top="1440" w:right="1440" w:bottom="1440" w:left="1440" w:header="720" w:footer="720" w:gutter="0"/>
          <w:cols w:space="720"/>
          <w:docGrid w:linePitch="360"/>
        </w:sectPr>
      </w:pPr>
    </w:p>
    <w:p w14:paraId="36258E8C" w14:textId="2ECA6282" w:rsidR="000D1106" w:rsidRDefault="005F3804" w:rsidP="00120ED1">
      <w:pPr>
        <w:pStyle w:val="Heading2"/>
        <w:rPr>
          <w:sz w:val="32"/>
          <w:szCs w:val="32"/>
        </w:rPr>
      </w:pPr>
      <w:bookmarkStart w:id="42" w:name="_Toc41545925"/>
      <w:r w:rsidRPr="00EA133D">
        <w:rPr>
          <w:sz w:val="32"/>
          <w:szCs w:val="32"/>
        </w:rPr>
        <w:lastRenderedPageBreak/>
        <w:t xml:space="preserve">APPENDIX </w:t>
      </w:r>
      <w:r w:rsidR="005F349F">
        <w:rPr>
          <w:sz w:val="32"/>
          <w:szCs w:val="32"/>
        </w:rPr>
        <w:t>H</w:t>
      </w:r>
      <w:r w:rsidR="007C5FFC">
        <w:rPr>
          <w:sz w:val="32"/>
          <w:szCs w:val="32"/>
        </w:rPr>
        <w:t xml:space="preserve"> – Key Contacts from</w:t>
      </w:r>
      <w:r w:rsidR="00FC3C13">
        <w:rPr>
          <w:sz w:val="32"/>
          <w:szCs w:val="32"/>
        </w:rPr>
        <w:t xml:space="preserve"> In-Country Assessment</w:t>
      </w:r>
      <w:bookmarkEnd w:id="42"/>
      <w:r w:rsidR="004772B9" w:rsidRPr="00AB620A">
        <w:rPr>
          <w:sz w:val="32"/>
          <w:szCs w:val="32"/>
        </w:rPr>
        <w:t xml:space="preserve"> </w:t>
      </w:r>
    </w:p>
    <w:p w14:paraId="2EEB3CD5" w14:textId="77777777" w:rsidR="00120ED1" w:rsidRPr="00120ED1" w:rsidRDefault="00120ED1" w:rsidP="00120ED1"/>
    <w:tbl>
      <w:tblPr>
        <w:tblStyle w:val="TableGrid"/>
        <w:tblW w:w="12060" w:type="dxa"/>
        <w:tblInd w:w="108" w:type="dxa"/>
        <w:tblLook w:val="04A0" w:firstRow="1" w:lastRow="0" w:firstColumn="1" w:lastColumn="0" w:noHBand="0" w:noVBand="1"/>
      </w:tblPr>
      <w:tblGrid>
        <w:gridCol w:w="457"/>
        <w:gridCol w:w="2153"/>
        <w:gridCol w:w="5220"/>
        <w:gridCol w:w="2430"/>
        <w:gridCol w:w="1800"/>
      </w:tblGrid>
      <w:tr w:rsidR="00BF31D1" w:rsidRPr="007553CF" w14:paraId="1F2BC502" w14:textId="77777777" w:rsidTr="003C679D">
        <w:trPr>
          <w:trHeight w:val="260"/>
        </w:trPr>
        <w:tc>
          <w:tcPr>
            <w:tcW w:w="457" w:type="dxa"/>
            <w:tcBorders>
              <w:bottom w:val="single" w:sz="4" w:space="0" w:color="auto"/>
            </w:tcBorders>
            <w:shd w:val="clear" w:color="auto" w:fill="D9D9D9" w:themeFill="background1" w:themeFillShade="D9"/>
            <w:vAlign w:val="center"/>
          </w:tcPr>
          <w:p w14:paraId="59DA6CDF" w14:textId="77777777" w:rsidR="000D1106" w:rsidRPr="0073331D" w:rsidRDefault="000D1106" w:rsidP="004F2C20">
            <w:pPr>
              <w:jc w:val="center"/>
              <w:rPr>
                <w:rFonts w:eastAsia="Times New Roman" w:cs="Times New Roman"/>
                <w:b/>
                <w:bCs/>
                <w:color w:val="000000"/>
                <w:sz w:val="18"/>
                <w:szCs w:val="18"/>
              </w:rPr>
            </w:pPr>
            <w:r w:rsidRPr="0073331D">
              <w:rPr>
                <w:rFonts w:eastAsia="Times New Roman" w:cs="Times New Roman"/>
                <w:b/>
                <w:bCs/>
                <w:color w:val="000000"/>
                <w:sz w:val="18"/>
                <w:szCs w:val="18"/>
              </w:rPr>
              <w:t>NO</w:t>
            </w:r>
          </w:p>
        </w:tc>
        <w:tc>
          <w:tcPr>
            <w:tcW w:w="2153" w:type="dxa"/>
            <w:tcBorders>
              <w:bottom w:val="single" w:sz="4" w:space="0" w:color="auto"/>
            </w:tcBorders>
            <w:shd w:val="clear" w:color="auto" w:fill="D9D9D9" w:themeFill="background1" w:themeFillShade="D9"/>
            <w:vAlign w:val="center"/>
          </w:tcPr>
          <w:p w14:paraId="2B8F82F3" w14:textId="77777777" w:rsidR="000D1106" w:rsidRPr="0073331D" w:rsidRDefault="000D1106" w:rsidP="004F2C20">
            <w:pPr>
              <w:jc w:val="center"/>
              <w:rPr>
                <w:rFonts w:eastAsia="Times New Roman" w:cs="Times New Roman"/>
                <w:b/>
                <w:bCs/>
                <w:color w:val="000000"/>
                <w:sz w:val="18"/>
                <w:szCs w:val="18"/>
              </w:rPr>
            </w:pPr>
            <w:r w:rsidRPr="0073331D">
              <w:rPr>
                <w:rFonts w:eastAsia="Times New Roman" w:cs="Times New Roman"/>
                <w:b/>
                <w:bCs/>
                <w:color w:val="000000"/>
                <w:sz w:val="18"/>
                <w:szCs w:val="18"/>
              </w:rPr>
              <w:t>NAME</w:t>
            </w:r>
          </w:p>
        </w:tc>
        <w:tc>
          <w:tcPr>
            <w:tcW w:w="5220" w:type="dxa"/>
            <w:tcBorders>
              <w:bottom w:val="single" w:sz="4" w:space="0" w:color="auto"/>
            </w:tcBorders>
            <w:shd w:val="clear" w:color="auto" w:fill="D9D9D9" w:themeFill="background1" w:themeFillShade="D9"/>
            <w:vAlign w:val="center"/>
          </w:tcPr>
          <w:p w14:paraId="3B9F793F" w14:textId="77777777" w:rsidR="000D1106" w:rsidRPr="0073331D" w:rsidRDefault="000D1106" w:rsidP="00530753">
            <w:pPr>
              <w:ind w:right="-257"/>
              <w:jc w:val="center"/>
              <w:rPr>
                <w:rFonts w:eastAsia="Times New Roman" w:cs="Times New Roman"/>
                <w:b/>
                <w:bCs/>
                <w:color w:val="000000"/>
                <w:sz w:val="18"/>
                <w:szCs w:val="18"/>
              </w:rPr>
            </w:pPr>
            <w:r w:rsidRPr="0073331D">
              <w:rPr>
                <w:rFonts w:eastAsia="Times New Roman" w:cs="Times New Roman"/>
                <w:b/>
                <w:bCs/>
                <w:color w:val="000000"/>
                <w:sz w:val="18"/>
                <w:szCs w:val="18"/>
              </w:rPr>
              <w:t>ORGANIZATION</w:t>
            </w:r>
          </w:p>
        </w:tc>
        <w:tc>
          <w:tcPr>
            <w:tcW w:w="2430" w:type="dxa"/>
            <w:tcBorders>
              <w:bottom w:val="single" w:sz="4" w:space="0" w:color="auto"/>
            </w:tcBorders>
            <w:shd w:val="clear" w:color="auto" w:fill="D9D9D9" w:themeFill="background1" w:themeFillShade="D9"/>
            <w:vAlign w:val="center"/>
          </w:tcPr>
          <w:p w14:paraId="6FFB3EF9" w14:textId="77777777" w:rsidR="000D1106" w:rsidRPr="0073331D" w:rsidRDefault="000D1106" w:rsidP="004F2C20">
            <w:pPr>
              <w:jc w:val="center"/>
              <w:rPr>
                <w:rFonts w:eastAsia="Times New Roman" w:cs="Times New Roman"/>
                <w:b/>
                <w:bCs/>
                <w:color w:val="000000"/>
                <w:sz w:val="18"/>
                <w:szCs w:val="18"/>
              </w:rPr>
            </w:pPr>
            <w:r w:rsidRPr="0073331D">
              <w:rPr>
                <w:rFonts w:eastAsia="Times New Roman" w:cs="Times New Roman"/>
                <w:b/>
                <w:bCs/>
                <w:color w:val="000000"/>
                <w:sz w:val="18"/>
                <w:szCs w:val="18"/>
              </w:rPr>
              <w:t>EMAIL</w:t>
            </w:r>
          </w:p>
        </w:tc>
        <w:tc>
          <w:tcPr>
            <w:tcW w:w="1800" w:type="dxa"/>
            <w:tcBorders>
              <w:bottom w:val="single" w:sz="4" w:space="0" w:color="auto"/>
            </w:tcBorders>
            <w:shd w:val="clear" w:color="auto" w:fill="D9D9D9" w:themeFill="background1" w:themeFillShade="D9"/>
            <w:vAlign w:val="center"/>
          </w:tcPr>
          <w:p w14:paraId="14ABD58A" w14:textId="77777777" w:rsidR="000D1106" w:rsidRPr="0073331D" w:rsidRDefault="000D1106" w:rsidP="004F2C20">
            <w:pPr>
              <w:jc w:val="center"/>
              <w:rPr>
                <w:rFonts w:eastAsia="Times New Roman" w:cs="Times New Roman"/>
                <w:b/>
                <w:bCs/>
                <w:color w:val="000000"/>
                <w:sz w:val="18"/>
                <w:szCs w:val="18"/>
              </w:rPr>
            </w:pPr>
            <w:r w:rsidRPr="007553CF">
              <w:rPr>
                <w:rFonts w:eastAsia="Times New Roman" w:cs="Times New Roman"/>
                <w:b/>
                <w:bCs/>
                <w:color w:val="000000"/>
                <w:sz w:val="18"/>
                <w:szCs w:val="18"/>
              </w:rPr>
              <w:t xml:space="preserve">PHONE </w:t>
            </w:r>
          </w:p>
        </w:tc>
      </w:tr>
      <w:tr w:rsidR="000D1106" w:rsidRPr="007553CF" w14:paraId="422FEF36" w14:textId="77777777" w:rsidTr="00530753">
        <w:trPr>
          <w:trHeight w:val="80"/>
        </w:trPr>
        <w:tc>
          <w:tcPr>
            <w:tcW w:w="457" w:type="dxa"/>
            <w:shd w:val="clear" w:color="auto" w:fill="BDD6EE" w:themeFill="accent5" w:themeFillTint="66"/>
            <w:vAlign w:val="center"/>
          </w:tcPr>
          <w:p w14:paraId="6D31A834" w14:textId="77777777" w:rsidR="000D1106" w:rsidRPr="003D3B7E" w:rsidRDefault="000D1106" w:rsidP="004F2C20">
            <w:pPr>
              <w:jc w:val="center"/>
              <w:rPr>
                <w:rFonts w:eastAsia="Times New Roman" w:cs="Times New Roman"/>
                <w:b/>
                <w:color w:val="000000"/>
                <w:sz w:val="18"/>
                <w:szCs w:val="18"/>
              </w:rPr>
            </w:pPr>
            <w:r w:rsidRPr="003D3B7E">
              <w:rPr>
                <w:rFonts w:eastAsia="Times New Roman" w:cs="Times New Roman"/>
                <w:b/>
                <w:color w:val="000000"/>
                <w:sz w:val="18"/>
                <w:szCs w:val="18"/>
              </w:rPr>
              <w:t>1.</w:t>
            </w:r>
          </w:p>
        </w:tc>
        <w:tc>
          <w:tcPr>
            <w:tcW w:w="11603" w:type="dxa"/>
            <w:gridSpan w:val="4"/>
            <w:shd w:val="clear" w:color="auto" w:fill="BDD6EE" w:themeFill="accent5" w:themeFillTint="66"/>
            <w:vAlign w:val="center"/>
          </w:tcPr>
          <w:p w14:paraId="250EC1DD" w14:textId="48B477BD" w:rsidR="000D1106" w:rsidRPr="008B5362" w:rsidRDefault="008B5362" w:rsidP="00C3360B">
            <w:pPr>
              <w:jc w:val="center"/>
              <w:rPr>
                <w:rFonts w:eastAsia="Times New Roman" w:cs="Times New Roman"/>
                <w:b/>
                <w:color w:val="000000"/>
                <w:sz w:val="18"/>
                <w:szCs w:val="18"/>
              </w:rPr>
            </w:pPr>
            <w:r w:rsidRPr="008B5362">
              <w:rPr>
                <w:rFonts w:eastAsia="Times New Roman" w:cs="Times New Roman"/>
                <w:b/>
                <w:color w:val="000000"/>
                <w:sz w:val="18"/>
                <w:szCs w:val="18"/>
              </w:rPr>
              <w:t>MoLHSA FOCAL POINT MEETING</w:t>
            </w:r>
            <w:r>
              <w:rPr>
                <w:rFonts w:eastAsia="Times New Roman" w:cs="Times New Roman"/>
                <w:b/>
                <w:color w:val="000000"/>
                <w:sz w:val="18"/>
                <w:szCs w:val="18"/>
              </w:rPr>
              <w:t xml:space="preserve"> (FEB</w:t>
            </w:r>
            <w:r w:rsidR="001460CD">
              <w:rPr>
                <w:rFonts w:eastAsia="Times New Roman" w:cs="Times New Roman"/>
                <w:b/>
                <w:color w:val="000000"/>
                <w:sz w:val="18"/>
                <w:szCs w:val="18"/>
              </w:rPr>
              <w:t xml:space="preserve"> 10, 2020)</w:t>
            </w:r>
          </w:p>
        </w:tc>
      </w:tr>
      <w:tr w:rsidR="00BF31D1" w:rsidRPr="007553CF" w14:paraId="664B4A37" w14:textId="77777777" w:rsidTr="003C679D">
        <w:tc>
          <w:tcPr>
            <w:tcW w:w="457" w:type="dxa"/>
            <w:vAlign w:val="center"/>
          </w:tcPr>
          <w:p w14:paraId="43F8BFBC"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1</w:t>
            </w:r>
          </w:p>
        </w:tc>
        <w:tc>
          <w:tcPr>
            <w:tcW w:w="2153" w:type="dxa"/>
            <w:vAlign w:val="center"/>
          </w:tcPr>
          <w:p w14:paraId="38E07653" w14:textId="5303D016" w:rsidR="000D1106" w:rsidRPr="0073331D" w:rsidRDefault="00E22CBF" w:rsidP="004F2C20">
            <w:pPr>
              <w:rPr>
                <w:rFonts w:eastAsia="Times New Roman" w:cs="Times New Roman"/>
                <w:color w:val="000000"/>
                <w:sz w:val="18"/>
                <w:szCs w:val="18"/>
              </w:rPr>
            </w:pPr>
            <w:r>
              <w:rPr>
                <w:rFonts w:eastAsia="Times New Roman" w:cs="Times New Roman"/>
                <w:color w:val="000000"/>
                <w:sz w:val="18"/>
                <w:szCs w:val="18"/>
              </w:rPr>
              <w:t>Nino Jinjolava</w:t>
            </w:r>
          </w:p>
        </w:tc>
        <w:tc>
          <w:tcPr>
            <w:tcW w:w="5220" w:type="dxa"/>
            <w:vAlign w:val="center"/>
          </w:tcPr>
          <w:p w14:paraId="16281EA1" w14:textId="1F769C2A" w:rsidR="000D1106" w:rsidRPr="0073331D" w:rsidRDefault="00B13438" w:rsidP="001460CD">
            <w:pPr>
              <w:rPr>
                <w:rFonts w:eastAsia="Times New Roman" w:cs="Times New Roman"/>
                <w:color w:val="000000"/>
                <w:sz w:val="18"/>
                <w:szCs w:val="18"/>
              </w:rPr>
            </w:pPr>
            <w:r>
              <w:rPr>
                <w:rFonts w:eastAsia="Times New Roman" w:cs="Times New Roman"/>
                <w:color w:val="000000"/>
                <w:sz w:val="18"/>
                <w:szCs w:val="18"/>
              </w:rPr>
              <w:t>Chief Specialist, Social Protection Policy Unit</w:t>
            </w:r>
          </w:p>
        </w:tc>
        <w:tc>
          <w:tcPr>
            <w:tcW w:w="2430" w:type="dxa"/>
            <w:vAlign w:val="center"/>
          </w:tcPr>
          <w:p w14:paraId="1C2BBD1D" w14:textId="70FDA731"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njinjolava@moh.gov.ge</w:t>
            </w:r>
          </w:p>
        </w:tc>
        <w:tc>
          <w:tcPr>
            <w:tcW w:w="1800" w:type="dxa"/>
            <w:vAlign w:val="center"/>
          </w:tcPr>
          <w:p w14:paraId="5502C4F8" w14:textId="165BA2CE"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+995 577 49 35 58</w:t>
            </w:r>
          </w:p>
        </w:tc>
      </w:tr>
      <w:tr w:rsidR="00BF31D1" w:rsidRPr="007553CF" w14:paraId="1CDC247A" w14:textId="77777777" w:rsidTr="003C679D">
        <w:tc>
          <w:tcPr>
            <w:tcW w:w="457" w:type="dxa"/>
            <w:vAlign w:val="center"/>
          </w:tcPr>
          <w:p w14:paraId="716AFDF0"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2</w:t>
            </w:r>
          </w:p>
        </w:tc>
        <w:tc>
          <w:tcPr>
            <w:tcW w:w="2153" w:type="dxa"/>
            <w:vAlign w:val="center"/>
          </w:tcPr>
          <w:p w14:paraId="309CD7D9" w14:textId="09F9FA4A" w:rsidR="000D1106" w:rsidRPr="0073331D" w:rsidRDefault="00B13438" w:rsidP="001460CD">
            <w:pPr>
              <w:rPr>
                <w:rFonts w:eastAsia="Times New Roman" w:cs="Times New Roman"/>
                <w:color w:val="000000"/>
                <w:sz w:val="18"/>
                <w:szCs w:val="18"/>
              </w:rPr>
            </w:pPr>
            <w:r>
              <w:rPr>
                <w:rFonts w:eastAsia="Times New Roman" w:cs="Times New Roman"/>
                <w:color w:val="000000"/>
                <w:sz w:val="18"/>
                <w:szCs w:val="18"/>
              </w:rPr>
              <w:t>Mzia Jokhidze</w:t>
            </w:r>
          </w:p>
        </w:tc>
        <w:tc>
          <w:tcPr>
            <w:tcW w:w="5220" w:type="dxa"/>
            <w:vAlign w:val="center"/>
          </w:tcPr>
          <w:p w14:paraId="0C117CD2" w14:textId="2451CBA1"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Chief Specialist, Health Policy Unit</w:t>
            </w:r>
          </w:p>
        </w:tc>
        <w:tc>
          <w:tcPr>
            <w:tcW w:w="2430" w:type="dxa"/>
            <w:vAlign w:val="center"/>
          </w:tcPr>
          <w:p w14:paraId="15EE47BA" w14:textId="4E03FC7C"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mjokhidze@moh.gov.ge</w:t>
            </w:r>
          </w:p>
        </w:tc>
        <w:tc>
          <w:tcPr>
            <w:tcW w:w="1800" w:type="dxa"/>
            <w:vAlign w:val="center"/>
          </w:tcPr>
          <w:p w14:paraId="71427053" w14:textId="548186E9"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+995 577 28 28 87</w:t>
            </w:r>
          </w:p>
        </w:tc>
      </w:tr>
      <w:tr w:rsidR="00BF31D1" w:rsidRPr="007553CF" w14:paraId="2D24EF84" w14:textId="77777777" w:rsidTr="003C679D">
        <w:tc>
          <w:tcPr>
            <w:tcW w:w="457" w:type="dxa"/>
            <w:vAlign w:val="center"/>
          </w:tcPr>
          <w:p w14:paraId="44702DC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3</w:t>
            </w:r>
          </w:p>
        </w:tc>
        <w:tc>
          <w:tcPr>
            <w:tcW w:w="2153" w:type="dxa"/>
            <w:vAlign w:val="center"/>
          </w:tcPr>
          <w:p w14:paraId="1E98A30E" w14:textId="521496BA" w:rsidR="000D1106" w:rsidRPr="0073331D" w:rsidRDefault="000660A6" w:rsidP="004F2C20">
            <w:pPr>
              <w:rPr>
                <w:rFonts w:eastAsia="Times New Roman" w:cs="Times New Roman"/>
                <w:color w:val="000000"/>
                <w:sz w:val="18"/>
                <w:szCs w:val="18"/>
              </w:rPr>
            </w:pPr>
            <w:r>
              <w:rPr>
                <w:rFonts w:eastAsia="Times New Roman" w:cs="Times New Roman"/>
                <w:color w:val="000000"/>
                <w:sz w:val="18"/>
                <w:szCs w:val="18"/>
              </w:rPr>
              <w:t>Gi</w:t>
            </w:r>
            <w:r w:rsidR="00B13438">
              <w:rPr>
                <w:rFonts w:eastAsia="Times New Roman" w:cs="Times New Roman"/>
                <w:color w:val="000000"/>
                <w:sz w:val="18"/>
                <w:szCs w:val="18"/>
              </w:rPr>
              <w:t xml:space="preserve">orgi </w:t>
            </w:r>
            <w:proofErr w:type="spellStart"/>
            <w:r w:rsidR="00B13438">
              <w:rPr>
                <w:rFonts w:eastAsia="Times New Roman" w:cs="Times New Roman"/>
                <w:color w:val="000000"/>
                <w:sz w:val="18"/>
                <w:szCs w:val="18"/>
              </w:rPr>
              <w:t>Kurtsikashvili</w:t>
            </w:r>
            <w:proofErr w:type="spellEnd"/>
          </w:p>
        </w:tc>
        <w:tc>
          <w:tcPr>
            <w:tcW w:w="5220" w:type="dxa"/>
            <w:vAlign w:val="center"/>
          </w:tcPr>
          <w:p w14:paraId="60B4044F" w14:textId="0F5BECF0"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WHO Georgia, Rehabilitation Focal Point</w:t>
            </w:r>
          </w:p>
        </w:tc>
        <w:tc>
          <w:tcPr>
            <w:tcW w:w="2430" w:type="dxa"/>
            <w:vAlign w:val="center"/>
          </w:tcPr>
          <w:p w14:paraId="75163BB0" w14:textId="735E6950"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kurtsikashvilig@who.int</w:t>
            </w:r>
          </w:p>
        </w:tc>
        <w:tc>
          <w:tcPr>
            <w:tcW w:w="1800" w:type="dxa"/>
            <w:vAlign w:val="center"/>
          </w:tcPr>
          <w:p w14:paraId="70FCCBD7" w14:textId="241D6295" w:rsidR="000D1106" w:rsidRPr="0073331D" w:rsidRDefault="000D1106" w:rsidP="004F5E62">
            <w:pPr>
              <w:jc w:val="center"/>
              <w:rPr>
                <w:rFonts w:eastAsia="Times New Roman" w:cs="Times New Roman"/>
                <w:color w:val="000000"/>
                <w:sz w:val="18"/>
                <w:szCs w:val="18"/>
              </w:rPr>
            </w:pPr>
          </w:p>
        </w:tc>
      </w:tr>
      <w:tr w:rsidR="00BF31D1" w:rsidRPr="007553CF" w14:paraId="5BFB3235" w14:textId="77777777" w:rsidTr="003C679D">
        <w:tc>
          <w:tcPr>
            <w:tcW w:w="457" w:type="dxa"/>
            <w:vAlign w:val="center"/>
          </w:tcPr>
          <w:p w14:paraId="7D0570E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4</w:t>
            </w:r>
          </w:p>
        </w:tc>
        <w:tc>
          <w:tcPr>
            <w:tcW w:w="2153" w:type="dxa"/>
            <w:vAlign w:val="center"/>
          </w:tcPr>
          <w:p w14:paraId="54C8E824" w14:textId="657DD0FA"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Satish Mishra</w:t>
            </w:r>
          </w:p>
        </w:tc>
        <w:tc>
          <w:tcPr>
            <w:tcW w:w="5220" w:type="dxa"/>
            <w:vAlign w:val="center"/>
          </w:tcPr>
          <w:p w14:paraId="3A7E9D19" w14:textId="477191F4"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WHO Euro Region, Disability and Rehabilitation Office</w:t>
            </w:r>
          </w:p>
        </w:tc>
        <w:tc>
          <w:tcPr>
            <w:tcW w:w="2430" w:type="dxa"/>
            <w:vAlign w:val="center"/>
          </w:tcPr>
          <w:p w14:paraId="265D90C4" w14:textId="07FB23EB"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mishras@who.int</w:t>
            </w:r>
          </w:p>
        </w:tc>
        <w:tc>
          <w:tcPr>
            <w:tcW w:w="1800" w:type="dxa"/>
            <w:vAlign w:val="center"/>
          </w:tcPr>
          <w:p w14:paraId="6E876A05" w14:textId="561AAE4C" w:rsidR="000D1106" w:rsidRPr="0073331D" w:rsidRDefault="000D1106" w:rsidP="004F5E62">
            <w:pPr>
              <w:jc w:val="center"/>
              <w:rPr>
                <w:rFonts w:eastAsia="Times New Roman" w:cs="Times New Roman"/>
                <w:color w:val="000000"/>
                <w:sz w:val="18"/>
                <w:szCs w:val="18"/>
              </w:rPr>
            </w:pPr>
          </w:p>
        </w:tc>
      </w:tr>
      <w:tr w:rsidR="00BF31D1" w:rsidRPr="007553CF" w14:paraId="237F2A25" w14:textId="77777777" w:rsidTr="003C679D">
        <w:tc>
          <w:tcPr>
            <w:tcW w:w="457" w:type="dxa"/>
            <w:vAlign w:val="center"/>
          </w:tcPr>
          <w:p w14:paraId="4EC206C7"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5</w:t>
            </w:r>
          </w:p>
        </w:tc>
        <w:tc>
          <w:tcPr>
            <w:tcW w:w="2153" w:type="dxa"/>
            <w:vAlign w:val="center"/>
          </w:tcPr>
          <w:p w14:paraId="048ACCE0" w14:textId="26C6F86A"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Sue Eitel</w:t>
            </w:r>
          </w:p>
        </w:tc>
        <w:tc>
          <w:tcPr>
            <w:tcW w:w="5220" w:type="dxa"/>
            <w:vAlign w:val="center"/>
          </w:tcPr>
          <w:p w14:paraId="5BE252EA" w14:textId="49631219" w:rsidR="000D1106" w:rsidRPr="0073331D" w:rsidRDefault="007560CC" w:rsidP="004F2C20">
            <w:pPr>
              <w:rPr>
                <w:rFonts w:eastAsia="Times New Roman" w:cs="Times New Roman"/>
                <w:color w:val="000000"/>
                <w:sz w:val="18"/>
                <w:szCs w:val="18"/>
              </w:rPr>
            </w:pPr>
            <w:r>
              <w:rPr>
                <w:rFonts w:eastAsia="Times New Roman" w:cs="Times New Roman"/>
                <w:color w:val="000000"/>
                <w:sz w:val="18"/>
                <w:szCs w:val="18"/>
              </w:rPr>
              <w:t>Consultant</w:t>
            </w:r>
          </w:p>
        </w:tc>
        <w:tc>
          <w:tcPr>
            <w:tcW w:w="2430" w:type="dxa"/>
            <w:vAlign w:val="center"/>
          </w:tcPr>
          <w:p w14:paraId="1493B4ED" w14:textId="1B10A46C" w:rsidR="000D1106" w:rsidRPr="0073331D" w:rsidRDefault="007560CC" w:rsidP="004F2C20">
            <w:pPr>
              <w:rPr>
                <w:rFonts w:eastAsia="Times New Roman" w:cs="Times New Roman"/>
                <w:color w:val="000000"/>
                <w:sz w:val="18"/>
                <w:szCs w:val="18"/>
              </w:rPr>
            </w:pPr>
            <w:r>
              <w:rPr>
                <w:rFonts w:eastAsia="Times New Roman" w:cs="Times New Roman"/>
                <w:color w:val="000000"/>
                <w:sz w:val="18"/>
                <w:szCs w:val="18"/>
              </w:rPr>
              <w:t>eitelglobal@gmail.com</w:t>
            </w:r>
          </w:p>
        </w:tc>
        <w:tc>
          <w:tcPr>
            <w:tcW w:w="1800" w:type="dxa"/>
            <w:vAlign w:val="center"/>
          </w:tcPr>
          <w:p w14:paraId="01909A61" w14:textId="589D70F9" w:rsidR="000D1106" w:rsidRPr="0073331D" w:rsidRDefault="000D1106" w:rsidP="004F5E62">
            <w:pPr>
              <w:jc w:val="center"/>
              <w:rPr>
                <w:rFonts w:eastAsia="Times New Roman" w:cs="Times New Roman"/>
                <w:color w:val="000000"/>
                <w:sz w:val="18"/>
                <w:szCs w:val="18"/>
              </w:rPr>
            </w:pPr>
          </w:p>
        </w:tc>
      </w:tr>
      <w:tr w:rsidR="00BF31D1" w:rsidRPr="007553CF" w14:paraId="761F79BB" w14:textId="77777777" w:rsidTr="003C679D">
        <w:tc>
          <w:tcPr>
            <w:tcW w:w="457" w:type="dxa"/>
            <w:vAlign w:val="center"/>
          </w:tcPr>
          <w:p w14:paraId="60809C0A"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6</w:t>
            </w:r>
          </w:p>
        </w:tc>
        <w:tc>
          <w:tcPr>
            <w:tcW w:w="2153" w:type="dxa"/>
            <w:vAlign w:val="center"/>
          </w:tcPr>
          <w:p w14:paraId="40EF25BB" w14:textId="489D999B"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 xml:space="preserve">Maya </w:t>
            </w:r>
            <w:proofErr w:type="spellStart"/>
            <w:r>
              <w:rPr>
                <w:rFonts w:eastAsia="Times New Roman" w:cs="Times New Roman"/>
                <w:color w:val="000000"/>
                <w:sz w:val="18"/>
                <w:szCs w:val="18"/>
              </w:rPr>
              <w:t>Mate</w:t>
            </w:r>
            <w:r w:rsidR="008E3994">
              <w:rPr>
                <w:rFonts w:eastAsia="Times New Roman" w:cs="Times New Roman"/>
                <w:color w:val="000000"/>
                <w:sz w:val="18"/>
                <w:szCs w:val="18"/>
              </w:rPr>
              <w:t>shvili</w:t>
            </w:r>
            <w:proofErr w:type="spellEnd"/>
          </w:p>
        </w:tc>
        <w:tc>
          <w:tcPr>
            <w:tcW w:w="5220" w:type="dxa"/>
            <w:vAlign w:val="center"/>
          </w:tcPr>
          <w:p w14:paraId="31873CEB" w14:textId="78BA3859" w:rsidR="000D1106" w:rsidRPr="0073331D" w:rsidRDefault="007560CC" w:rsidP="004F2C20">
            <w:pPr>
              <w:rPr>
                <w:rFonts w:eastAsia="Times New Roman" w:cs="Times New Roman"/>
                <w:color w:val="000000"/>
                <w:sz w:val="18"/>
                <w:szCs w:val="18"/>
              </w:rPr>
            </w:pPr>
            <w:r>
              <w:rPr>
                <w:rFonts w:eastAsia="Times New Roman" w:cs="Times New Roman"/>
                <w:color w:val="000000"/>
                <w:sz w:val="18"/>
                <w:szCs w:val="18"/>
              </w:rPr>
              <w:t>Interpreter</w:t>
            </w:r>
          </w:p>
        </w:tc>
        <w:tc>
          <w:tcPr>
            <w:tcW w:w="2430" w:type="dxa"/>
            <w:vAlign w:val="center"/>
          </w:tcPr>
          <w:p w14:paraId="2C38CFE0" w14:textId="611AA1BA"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mateshvilim@gmail.com</w:t>
            </w:r>
          </w:p>
        </w:tc>
        <w:tc>
          <w:tcPr>
            <w:tcW w:w="1800" w:type="dxa"/>
            <w:vAlign w:val="center"/>
          </w:tcPr>
          <w:p w14:paraId="1A8B8950" w14:textId="5DE3AA8E" w:rsidR="000D1106" w:rsidRPr="0073331D" w:rsidRDefault="000D1106" w:rsidP="004F2C20">
            <w:pPr>
              <w:rPr>
                <w:rFonts w:eastAsia="Times New Roman" w:cs="Times New Roman"/>
                <w:color w:val="000000"/>
                <w:sz w:val="18"/>
                <w:szCs w:val="18"/>
              </w:rPr>
            </w:pPr>
          </w:p>
        </w:tc>
      </w:tr>
      <w:tr w:rsidR="000D1106" w:rsidRPr="007553CF" w14:paraId="47C5FE8B" w14:textId="77777777" w:rsidTr="00530753">
        <w:trPr>
          <w:trHeight w:val="50"/>
        </w:trPr>
        <w:tc>
          <w:tcPr>
            <w:tcW w:w="457" w:type="dxa"/>
            <w:shd w:val="clear" w:color="auto" w:fill="BDD6EE" w:themeFill="accent5" w:themeFillTint="66"/>
            <w:vAlign w:val="center"/>
          </w:tcPr>
          <w:p w14:paraId="33C57BFF" w14:textId="713CF7CC" w:rsidR="000D1106" w:rsidRPr="003D3B7E" w:rsidRDefault="008B5362" w:rsidP="004F2C20">
            <w:pPr>
              <w:jc w:val="center"/>
              <w:rPr>
                <w:b/>
                <w:sz w:val="18"/>
                <w:szCs w:val="18"/>
              </w:rPr>
            </w:pPr>
            <w:r>
              <w:rPr>
                <w:b/>
                <w:sz w:val="18"/>
                <w:szCs w:val="18"/>
              </w:rPr>
              <w:t xml:space="preserve"> </w:t>
            </w:r>
            <w:r w:rsidR="000D1106" w:rsidRPr="003D3B7E">
              <w:rPr>
                <w:b/>
                <w:sz w:val="18"/>
                <w:szCs w:val="18"/>
              </w:rPr>
              <w:t>2.</w:t>
            </w:r>
          </w:p>
        </w:tc>
        <w:tc>
          <w:tcPr>
            <w:tcW w:w="11603" w:type="dxa"/>
            <w:gridSpan w:val="4"/>
            <w:shd w:val="clear" w:color="auto" w:fill="BDD6EE" w:themeFill="accent5" w:themeFillTint="66"/>
            <w:vAlign w:val="center"/>
          </w:tcPr>
          <w:p w14:paraId="3A32BE94" w14:textId="054AA5E3" w:rsidR="000D1106" w:rsidRPr="007553CF" w:rsidRDefault="001460CD" w:rsidP="004F2C20">
            <w:pPr>
              <w:jc w:val="center"/>
              <w:rPr>
                <w:sz w:val="18"/>
                <w:szCs w:val="18"/>
              </w:rPr>
            </w:pPr>
            <w:r>
              <w:rPr>
                <w:b/>
                <w:bCs/>
                <w:sz w:val="18"/>
                <w:szCs w:val="18"/>
              </w:rPr>
              <w:t>MoLHSA DEPUTY FIRST MINISTER (FEB 10, 2020</w:t>
            </w:r>
            <w:r w:rsidR="000D1106">
              <w:rPr>
                <w:b/>
                <w:bCs/>
                <w:sz w:val="18"/>
                <w:szCs w:val="18"/>
              </w:rPr>
              <w:t>)</w:t>
            </w:r>
          </w:p>
        </w:tc>
      </w:tr>
      <w:tr w:rsidR="00BF31D1" w:rsidRPr="007553CF" w14:paraId="0D2C398E" w14:textId="77777777" w:rsidTr="003C679D">
        <w:tc>
          <w:tcPr>
            <w:tcW w:w="457" w:type="dxa"/>
          </w:tcPr>
          <w:p w14:paraId="11C2FEFA" w14:textId="77777777" w:rsidR="000D1106" w:rsidRPr="007553CF" w:rsidRDefault="000D1106" w:rsidP="004F2C20">
            <w:pPr>
              <w:jc w:val="center"/>
              <w:rPr>
                <w:sz w:val="18"/>
                <w:szCs w:val="18"/>
              </w:rPr>
            </w:pPr>
            <w:r>
              <w:rPr>
                <w:sz w:val="18"/>
                <w:szCs w:val="18"/>
              </w:rPr>
              <w:t>1</w:t>
            </w:r>
          </w:p>
        </w:tc>
        <w:tc>
          <w:tcPr>
            <w:tcW w:w="2153" w:type="dxa"/>
          </w:tcPr>
          <w:p w14:paraId="00BC868E" w14:textId="141FD5E9" w:rsidR="000D1106" w:rsidRPr="007553CF" w:rsidRDefault="00B13438" w:rsidP="004F2C20">
            <w:pPr>
              <w:rPr>
                <w:sz w:val="18"/>
                <w:szCs w:val="18"/>
              </w:rPr>
            </w:pPr>
            <w:r>
              <w:rPr>
                <w:sz w:val="18"/>
                <w:szCs w:val="18"/>
              </w:rPr>
              <w:t xml:space="preserve">Dr. Tamar </w:t>
            </w:r>
            <w:proofErr w:type="spellStart"/>
            <w:r>
              <w:rPr>
                <w:sz w:val="18"/>
                <w:szCs w:val="18"/>
              </w:rPr>
              <w:t>Gabunia</w:t>
            </w:r>
            <w:proofErr w:type="spellEnd"/>
          </w:p>
        </w:tc>
        <w:tc>
          <w:tcPr>
            <w:tcW w:w="5220" w:type="dxa"/>
          </w:tcPr>
          <w:p w14:paraId="5B829EDF" w14:textId="6AF90725" w:rsidR="000D1106" w:rsidRPr="007553CF" w:rsidRDefault="008E3994" w:rsidP="004F2C20">
            <w:pPr>
              <w:rPr>
                <w:sz w:val="18"/>
                <w:szCs w:val="18"/>
              </w:rPr>
            </w:pPr>
            <w:r>
              <w:rPr>
                <w:sz w:val="18"/>
                <w:szCs w:val="18"/>
              </w:rPr>
              <w:t>First Deputy Minister MoLHSA</w:t>
            </w:r>
          </w:p>
        </w:tc>
        <w:tc>
          <w:tcPr>
            <w:tcW w:w="2430" w:type="dxa"/>
          </w:tcPr>
          <w:p w14:paraId="3D15AE13" w14:textId="77777777" w:rsidR="000D1106" w:rsidRPr="007553CF" w:rsidRDefault="000D1106" w:rsidP="004F2C20">
            <w:pPr>
              <w:rPr>
                <w:sz w:val="18"/>
                <w:szCs w:val="18"/>
              </w:rPr>
            </w:pPr>
          </w:p>
        </w:tc>
        <w:tc>
          <w:tcPr>
            <w:tcW w:w="1800" w:type="dxa"/>
          </w:tcPr>
          <w:p w14:paraId="03C3E4C6" w14:textId="77777777" w:rsidR="000D1106" w:rsidRPr="007553CF" w:rsidRDefault="000D1106" w:rsidP="004F2C20">
            <w:pPr>
              <w:rPr>
                <w:sz w:val="18"/>
                <w:szCs w:val="18"/>
              </w:rPr>
            </w:pPr>
          </w:p>
        </w:tc>
      </w:tr>
      <w:tr w:rsidR="00BF31D1" w:rsidRPr="007553CF" w14:paraId="63E82A02" w14:textId="77777777" w:rsidTr="003C679D">
        <w:tc>
          <w:tcPr>
            <w:tcW w:w="457" w:type="dxa"/>
          </w:tcPr>
          <w:p w14:paraId="74A8A3D8" w14:textId="77777777" w:rsidR="00785F58" w:rsidRPr="007553CF" w:rsidRDefault="00785F58" w:rsidP="004F2C20">
            <w:pPr>
              <w:jc w:val="center"/>
              <w:rPr>
                <w:sz w:val="18"/>
                <w:szCs w:val="18"/>
              </w:rPr>
            </w:pPr>
            <w:r>
              <w:rPr>
                <w:sz w:val="18"/>
                <w:szCs w:val="18"/>
              </w:rPr>
              <w:t>2</w:t>
            </w:r>
          </w:p>
        </w:tc>
        <w:tc>
          <w:tcPr>
            <w:tcW w:w="2153" w:type="dxa"/>
          </w:tcPr>
          <w:p w14:paraId="04A29C92" w14:textId="149557C9" w:rsidR="00785F58" w:rsidRPr="007553CF" w:rsidRDefault="00EC3965" w:rsidP="004F2C20">
            <w:pPr>
              <w:rPr>
                <w:sz w:val="18"/>
                <w:szCs w:val="18"/>
              </w:rPr>
            </w:pPr>
            <w:r>
              <w:rPr>
                <w:sz w:val="18"/>
                <w:szCs w:val="18"/>
              </w:rPr>
              <w:t xml:space="preserve">Dr. </w:t>
            </w:r>
            <w:proofErr w:type="spellStart"/>
            <w:r>
              <w:rPr>
                <w:sz w:val="18"/>
                <w:szCs w:val="18"/>
              </w:rPr>
              <w:t>Silviu</w:t>
            </w:r>
            <w:proofErr w:type="spellEnd"/>
            <w:r>
              <w:rPr>
                <w:sz w:val="18"/>
                <w:szCs w:val="18"/>
              </w:rPr>
              <w:t xml:space="preserve"> </w:t>
            </w:r>
            <w:proofErr w:type="spellStart"/>
            <w:r>
              <w:rPr>
                <w:sz w:val="18"/>
                <w:szCs w:val="18"/>
              </w:rPr>
              <w:t>Domente</w:t>
            </w:r>
            <w:proofErr w:type="spellEnd"/>
          </w:p>
        </w:tc>
        <w:tc>
          <w:tcPr>
            <w:tcW w:w="5220" w:type="dxa"/>
          </w:tcPr>
          <w:p w14:paraId="6D5D2D55" w14:textId="575CE68E" w:rsidR="00785F58" w:rsidRPr="007553CF" w:rsidRDefault="00542A72" w:rsidP="004F2C20">
            <w:pPr>
              <w:rPr>
                <w:sz w:val="18"/>
                <w:szCs w:val="18"/>
              </w:rPr>
            </w:pPr>
            <w:r>
              <w:rPr>
                <w:sz w:val="18"/>
                <w:szCs w:val="18"/>
              </w:rPr>
              <w:t>WHO Representative and Head of WHO Country Office</w:t>
            </w:r>
          </w:p>
        </w:tc>
        <w:tc>
          <w:tcPr>
            <w:tcW w:w="2430" w:type="dxa"/>
            <w:vAlign w:val="center"/>
          </w:tcPr>
          <w:p w14:paraId="2AA0FABC" w14:textId="2205C169" w:rsidR="00785F58" w:rsidRPr="007553CF" w:rsidRDefault="00542A72" w:rsidP="004F2C20">
            <w:pPr>
              <w:rPr>
                <w:sz w:val="18"/>
                <w:szCs w:val="18"/>
              </w:rPr>
            </w:pPr>
            <w:r>
              <w:rPr>
                <w:sz w:val="18"/>
                <w:szCs w:val="18"/>
              </w:rPr>
              <w:t>domentes@who.int</w:t>
            </w:r>
          </w:p>
        </w:tc>
        <w:tc>
          <w:tcPr>
            <w:tcW w:w="1800" w:type="dxa"/>
            <w:vAlign w:val="center"/>
          </w:tcPr>
          <w:p w14:paraId="7CBFC4A7" w14:textId="55BB5547" w:rsidR="00785F58" w:rsidRPr="007553CF" w:rsidRDefault="008E3994" w:rsidP="008E3994">
            <w:pPr>
              <w:jc w:val="center"/>
              <w:rPr>
                <w:sz w:val="18"/>
                <w:szCs w:val="18"/>
              </w:rPr>
            </w:pPr>
            <w:r>
              <w:rPr>
                <w:sz w:val="18"/>
                <w:szCs w:val="18"/>
              </w:rPr>
              <w:t>+995 599 47 54 85</w:t>
            </w:r>
          </w:p>
        </w:tc>
      </w:tr>
      <w:tr w:rsidR="00B13438" w:rsidRPr="007553CF" w14:paraId="4AC09B15" w14:textId="77777777" w:rsidTr="00530753">
        <w:tc>
          <w:tcPr>
            <w:tcW w:w="457" w:type="dxa"/>
            <w:tcBorders>
              <w:bottom w:val="single" w:sz="4" w:space="0" w:color="auto"/>
            </w:tcBorders>
          </w:tcPr>
          <w:p w14:paraId="5CA08BEE" w14:textId="24DDE434" w:rsidR="00B13438" w:rsidRPr="007553CF"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74891A3D" w14:textId="7BA73544" w:rsidR="00B13438" w:rsidRPr="007553CF" w:rsidRDefault="00B13438" w:rsidP="004F2C20">
            <w:pPr>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/Maya</w:t>
            </w:r>
            <w:r w:rsidR="008E3994">
              <w:rPr>
                <w:sz w:val="18"/>
                <w:szCs w:val="18"/>
              </w:rPr>
              <w:t xml:space="preserve"> </w:t>
            </w:r>
            <w:proofErr w:type="spellStart"/>
            <w:r w:rsidR="008E3994">
              <w:rPr>
                <w:sz w:val="18"/>
                <w:szCs w:val="18"/>
              </w:rPr>
              <w:t>Mateshvili</w:t>
            </w:r>
            <w:proofErr w:type="spellEnd"/>
          </w:p>
        </w:tc>
      </w:tr>
      <w:tr w:rsidR="00785F58" w:rsidRPr="007553CF" w14:paraId="386463F9" w14:textId="77777777" w:rsidTr="00530753">
        <w:trPr>
          <w:trHeight w:val="50"/>
        </w:trPr>
        <w:tc>
          <w:tcPr>
            <w:tcW w:w="457" w:type="dxa"/>
            <w:shd w:val="clear" w:color="auto" w:fill="BDD6EE" w:themeFill="accent5" w:themeFillTint="66"/>
            <w:vAlign w:val="center"/>
          </w:tcPr>
          <w:p w14:paraId="5A0A5775" w14:textId="77777777" w:rsidR="00785F58" w:rsidRPr="003D3B7E" w:rsidRDefault="00785F58" w:rsidP="004F2C20">
            <w:pPr>
              <w:jc w:val="center"/>
              <w:rPr>
                <w:b/>
                <w:sz w:val="18"/>
                <w:szCs w:val="18"/>
              </w:rPr>
            </w:pPr>
            <w:r w:rsidRPr="003D3B7E">
              <w:rPr>
                <w:b/>
                <w:sz w:val="18"/>
                <w:szCs w:val="18"/>
              </w:rPr>
              <w:t>3.</w:t>
            </w:r>
          </w:p>
        </w:tc>
        <w:tc>
          <w:tcPr>
            <w:tcW w:w="11603" w:type="dxa"/>
            <w:gridSpan w:val="4"/>
            <w:shd w:val="clear" w:color="auto" w:fill="BDD6EE" w:themeFill="accent5" w:themeFillTint="66"/>
            <w:vAlign w:val="center"/>
          </w:tcPr>
          <w:p w14:paraId="59CA13BF" w14:textId="14F6C018" w:rsidR="00785F58" w:rsidRPr="007553CF" w:rsidRDefault="001460CD" w:rsidP="004F2C20">
            <w:pPr>
              <w:jc w:val="center"/>
              <w:rPr>
                <w:sz w:val="18"/>
                <w:szCs w:val="18"/>
              </w:rPr>
            </w:pPr>
            <w:r>
              <w:rPr>
                <w:b/>
                <w:bCs/>
                <w:sz w:val="18"/>
                <w:szCs w:val="18"/>
              </w:rPr>
              <w:t>TOPIC SPECIFIC ME</w:t>
            </w:r>
            <w:r w:rsidR="00D95AE4">
              <w:rPr>
                <w:b/>
                <w:bCs/>
                <w:sz w:val="18"/>
                <w:szCs w:val="18"/>
              </w:rPr>
              <w:t>ETING: GOVERNANCE AND EMERGENCY</w:t>
            </w:r>
            <w:r>
              <w:rPr>
                <w:b/>
                <w:bCs/>
                <w:sz w:val="18"/>
                <w:szCs w:val="18"/>
              </w:rPr>
              <w:t xml:space="preserve"> (FEB 10, 2020)</w:t>
            </w:r>
          </w:p>
        </w:tc>
      </w:tr>
      <w:tr w:rsidR="00BF31D1" w:rsidRPr="007553CF" w14:paraId="7F4B65E8" w14:textId="77777777" w:rsidTr="003C679D">
        <w:tc>
          <w:tcPr>
            <w:tcW w:w="457" w:type="dxa"/>
          </w:tcPr>
          <w:p w14:paraId="7E5C1C46" w14:textId="77777777" w:rsidR="00785F58" w:rsidRPr="007553CF" w:rsidRDefault="00785F58" w:rsidP="004F2C20">
            <w:pPr>
              <w:jc w:val="center"/>
              <w:rPr>
                <w:sz w:val="18"/>
                <w:szCs w:val="18"/>
              </w:rPr>
            </w:pPr>
            <w:r>
              <w:rPr>
                <w:sz w:val="18"/>
                <w:szCs w:val="18"/>
              </w:rPr>
              <w:t>1</w:t>
            </w:r>
          </w:p>
        </w:tc>
        <w:tc>
          <w:tcPr>
            <w:tcW w:w="2153" w:type="dxa"/>
          </w:tcPr>
          <w:p w14:paraId="2EB59AF3" w14:textId="7E89B5B9" w:rsidR="00785F58" w:rsidRPr="007553CF" w:rsidRDefault="00432C18" w:rsidP="004F2C20">
            <w:pPr>
              <w:rPr>
                <w:sz w:val="18"/>
                <w:szCs w:val="18"/>
              </w:rPr>
            </w:pPr>
            <w:proofErr w:type="spellStart"/>
            <w:r>
              <w:rPr>
                <w:sz w:val="18"/>
                <w:szCs w:val="18"/>
              </w:rPr>
              <w:t>Amiran</w:t>
            </w:r>
            <w:proofErr w:type="spellEnd"/>
            <w:r>
              <w:rPr>
                <w:sz w:val="18"/>
                <w:szCs w:val="18"/>
              </w:rPr>
              <w:t xml:space="preserve"> </w:t>
            </w:r>
            <w:proofErr w:type="spellStart"/>
            <w:r>
              <w:rPr>
                <w:sz w:val="18"/>
                <w:szCs w:val="18"/>
              </w:rPr>
              <w:t>Gogitidze</w:t>
            </w:r>
            <w:proofErr w:type="spellEnd"/>
          </w:p>
        </w:tc>
        <w:tc>
          <w:tcPr>
            <w:tcW w:w="5220" w:type="dxa"/>
          </w:tcPr>
          <w:p w14:paraId="4BFD47DC" w14:textId="41228127" w:rsidR="00785F58" w:rsidRDefault="00432C18" w:rsidP="004F2C20">
            <w:pPr>
              <w:rPr>
                <w:sz w:val="18"/>
                <w:szCs w:val="18"/>
              </w:rPr>
            </w:pPr>
            <w:r>
              <w:rPr>
                <w:sz w:val="18"/>
                <w:szCs w:val="18"/>
              </w:rPr>
              <w:t xml:space="preserve">LEPL Emergency Situations </w:t>
            </w:r>
            <w:proofErr w:type="spellStart"/>
            <w:r>
              <w:rPr>
                <w:sz w:val="18"/>
                <w:szCs w:val="18"/>
              </w:rPr>
              <w:t>Coord</w:t>
            </w:r>
            <w:r w:rsidR="003C679D">
              <w:rPr>
                <w:sz w:val="18"/>
                <w:szCs w:val="18"/>
              </w:rPr>
              <w:t>inatn</w:t>
            </w:r>
            <w:proofErr w:type="spellEnd"/>
            <w:r>
              <w:rPr>
                <w:sz w:val="18"/>
                <w:szCs w:val="18"/>
              </w:rPr>
              <w:t>. &amp;</w:t>
            </w:r>
            <w:r w:rsidR="003D259E">
              <w:rPr>
                <w:sz w:val="18"/>
                <w:szCs w:val="18"/>
              </w:rPr>
              <w:t xml:space="preserve"> </w:t>
            </w:r>
            <w:r>
              <w:rPr>
                <w:sz w:val="18"/>
                <w:szCs w:val="18"/>
              </w:rPr>
              <w:t>Urgent Assistance Center</w:t>
            </w:r>
          </w:p>
          <w:p w14:paraId="080616F3" w14:textId="4EBAA5D4" w:rsidR="00432C18" w:rsidRPr="007553CF" w:rsidRDefault="00432C18" w:rsidP="004F2C20">
            <w:pPr>
              <w:rPr>
                <w:sz w:val="18"/>
                <w:szCs w:val="18"/>
              </w:rPr>
            </w:pPr>
            <w:r>
              <w:rPr>
                <w:sz w:val="18"/>
                <w:szCs w:val="18"/>
              </w:rPr>
              <w:t>Head of Medical and Call Management Department</w:t>
            </w:r>
          </w:p>
        </w:tc>
        <w:tc>
          <w:tcPr>
            <w:tcW w:w="2430" w:type="dxa"/>
          </w:tcPr>
          <w:p w14:paraId="6CAB245E" w14:textId="4D3D4160" w:rsidR="00785F58" w:rsidRPr="007553CF" w:rsidRDefault="00432C18" w:rsidP="004F2C20">
            <w:pPr>
              <w:rPr>
                <w:sz w:val="18"/>
                <w:szCs w:val="18"/>
              </w:rPr>
            </w:pPr>
            <w:r>
              <w:rPr>
                <w:sz w:val="18"/>
                <w:szCs w:val="18"/>
              </w:rPr>
              <w:t>Agogitidze@moh.gov.ge</w:t>
            </w:r>
          </w:p>
        </w:tc>
        <w:tc>
          <w:tcPr>
            <w:tcW w:w="1800" w:type="dxa"/>
          </w:tcPr>
          <w:p w14:paraId="7C9F1DE9" w14:textId="4E27127E" w:rsidR="00785F58" w:rsidRPr="007553CF" w:rsidRDefault="00432C18" w:rsidP="00432C18">
            <w:pPr>
              <w:jc w:val="center"/>
              <w:rPr>
                <w:sz w:val="18"/>
                <w:szCs w:val="18"/>
              </w:rPr>
            </w:pPr>
            <w:r>
              <w:rPr>
                <w:sz w:val="18"/>
                <w:szCs w:val="18"/>
              </w:rPr>
              <w:t>+995 595 07 37 97</w:t>
            </w:r>
          </w:p>
        </w:tc>
      </w:tr>
      <w:tr w:rsidR="00BF31D1" w:rsidRPr="007553CF" w14:paraId="660505DA" w14:textId="77777777" w:rsidTr="003C679D">
        <w:tc>
          <w:tcPr>
            <w:tcW w:w="457" w:type="dxa"/>
          </w:tcPr>
          <w:p w14:paraId="0A9175A3" w14:textId="77777777" w:rsidR="00785F58" w:rsidRPr="007553CF" w:rsidRDefault="00785F58" w:rsidP="004F2C20">
            <w:pPr>
              <w:jc w:val="center"/>
              <w:rPr>
                <w:sz w:val="18"/>
                <w:szCs w:val="18"/>
              </w:rPr>
            </w:pPr>
            <w:r>
              <w:rPr>
                <w:sz w:val="18"/>
                <w:szCs w:val="18"/>
              </w:rPr>
              <w:t>2</w:t>
            </w:r>
          </w:p>
        </w:tc>
        <w:tc>
          <w:tcPr>
            <w:tcW w:w="2153" w:type="dxa"/>
          </w:tcPr>
          <w:p w14:paraId="095AA78A" w14:textId="697886DC" w:rsidR="00785F58" w:rsidRPr="007553CF" w:rsidRDefault="00432C18" w:rsidP="004F2C20">
            <w:pPr>
              <w:rPr>
                <w:sz w:val="18"/>
                <w:szCs w:val="18"/>
              </w:rPr>
            </w:pPr>
            <w:proofErr w:type="spellStart"/>
            <w:r>
              <w:rPr>
                <w:sz w:val="18"/>
                <w:szCs w:val="18"/>
              </w:rPr>
              <w:t>Ketevan</w:t>
            </w:r>
            <w:proofErr w:type="spellEnd"/>
            <w:r>
              <w:rPr>
                <w:sz w:val="18"/>
                <w:szCs w:val="18"/>
              </w:rPr>
              <w:t xml:space="preserve"> </w:t>
            </w:r>
            <w:proofErr w:type="spellStart"/>
            <w:r>
              <w:rPr>
                <w:sz w:val="18"/>
                <w:szCs w:val="18"/>
              </w:rPr>
              <w:t>Kiladze</w:t>
            </w:r>
            <w:proofErr w:type="spellEnd"/>
          </w:p>
        </w:tc>
        <w:tc>
          <w:tcPr>
            <w:tcW w:w="5220" w:type="dxa"/>
          </w:tcPr>
          <w:p w14:paraId="75DA0AE2" w14:textId="5FA68A8B" w:rsidR="00785F58" w:rsidRPr="007553CF" w:rsidRDefault="00432C18" w:rsidP="004F2C20">
            <w:pPr>
              <w:rPr>
                <w:sz w:val="18"/>
                <w:szCs w:val="18"/>
              </w:rPr>
            </w:pPr>
            <w:r>
              <w:rPr>
                <w:sz w:val="18"/>
                <w:szCs w:val="18"/>
              </w:rPr>
              <w:t>Chief Specialist, Service Dept of Medical Pharm Regulation Agency</w:t>
            </w:r>
          </w:p>
        </w:tc>
        <w:tc>
          <w:tcPr>
            <w:tcW w:w="2430" w:type="dxa"/>
          </w:tcPr>
          <w:p w14:paraId="48E07151" w14:textId="131DE937" w:rsidR="00785F58" w:rsidRPr="007553CF" w:rsidRDefault="00432C18" w:rsidP="004F2C20">
            <w:pPr>
              <w:rPr>
                <w:sz w:val="18"/>
                <w:szCs w:val="18"/>
              </w:rPr>
            </w:pPr>
            <w:r>
              <w:rPr>
                <w:sz w:val="18"/>
                <w:szCs w:val="18"/>
              </w:rPr>
              <w:t>kkiladze@moh.gov.ge</w:t>
            </w:r>
          </w:p>
        </w:tc>
        <w:tc>
          <w:tcPr>
            <w:tcW w:w="1800" w:type="dxa"/>
          </w:tcPr>
          <w:p w14:paraId="65681BF2" w14:textId="77777777" w:rsidR="00785F58" w:rsidRPr="007553CF" w:rsidRDefault="00785F58" w:rsidP="004F2C20">
            <w:pPr>
              <w:rPr>
                <w:sz w:val="18"/>
                <w:szCs w:val="18"/>
              </w:rPr>
            </w:pPr>
          </w:p>
        </w:tc>
      </w:tr>
      <w:tr w:rsidR="00BF31D1" w:rsidRPr="007553CF" w14:paraId="7F176AD5" w14:textId="77777777" w:rsidTr="003C679D">
        <w:tc>
          <w:tcPr>
            <w:tcW w:w="457" w:type="dxa"/>
          </w:tcPr>
          <w:p w14:paraId="69BE6E75" w14:textId="77777777" w:rsidR="00785F58" w:rsidRPr="007553CF" w:rsidRDefault="00785F58" w:rsidP="004F2C20">
            <w:pPr>
              <w:jc w:val="center"/>
              <w:rPr>
                <w:sz w:val="18"/>
                <w:szCs w:val="18"/>
              </w:rPr>
            </w:pPr>
            <w:r>
              <w:rPr>
                <w:sz w:val="18"/>
                <w:szCs w:val="18"/>
              </w:rPr>
              <w:t>3</w:t>
            </w:r>
          </w:p>
        </w:tc>
        <w:tc>
          <w:tcPr>
            <w:tcW w:w="2153" w:type="dxa"/>
          </w:tcPr>
          <w:p w14:paraId="49A07EC8" w14:textId="7C87F218" w:rsidR="00785F58" w:rsidRPr="007553CF" w:rsidRDefault="00432C18" w:rsidP="004F2C20">
            <w:pPr>
              <w:rPr>
                <w:sz w:val="18"/>
                <w:szCs w:val="18"/>
              </w:rPr>
            </w:pPr>
            <w:proofErr w:type="spellStart"/>
            <w:r>
              <w:rPr>
                <w:sz w:val="18"/>
                <w:szCs w:val="18"/>
              </w:rPr>
              <w:t>Khatuna</w:t>
            </w:r>
            <w:proofErr w:type="spellEnd"/>
            <w:r>
              <w:rPr>
                <w:sz w:val="18"/>
                <w:szCs w:val="18"/>
              </w:rPr>
              <w:t xml:space="preserve"> </w:t>
            </w:r>
            <w:proofErr w:type="spellStart"/>
            <w:r>
              <w:rPr>
                <w:sz w:val="18"/>
                <w:szCs w:val="18"/>
              </w:rPr>
              <w:t>Zaldastanishvili</w:t>
            </w:r>
            <w:proofErr w:type="spellEnd"/>
          </w:p>
        </w:tc>
        <w:tc>
          <w:tcPr>
            <w:tcW w:w="5220" w:type="dxa"/>
          </w:tcPr>
          <w:p w14:paraId="2D2C974C" w14:textId="38510B53" w:rsidR="00785F58" w:rsidRPr="007553CF" w:rsidRDefault="005F18D7" w:rsidP="004F2C20">
            <w:pPr>
              <w:rPr>
                <w:sz w:val="18"/>
                <w:szCs w:val="18"/>
              </w:rPr>
            </w:pPr>
            <w:r>
              <w:rPr>
                <w:sz w:val="18"/>
                <w:szCs w:val="18"/>
              </w:rPr>
              <w:t>Head of Department of Professional Regulation, MoLHSA</w:t>
            </w:r>
          </w:p>
        </w:tc>
        <w:tc>
          <w:tcPr>
            <w:tcW w:w="2430" w:type="dxa"/>
          </w:tcPr>
          <w:p w14:paraId="22B513E1" w14:textId="182C2E05" w:rsidR="00785F58" w:rsidRPr="007553CF" w:rsidRDefault="005F18D7" w:rsidP="004F2C20">
            <w:pPr>
              <w:rPr>
                <w:sz w:val="18"/>
                <w:szCs w:val="18"/>
              </w:rPr>
            </w:pPr>
            <w:r>
              <w:rPr>
                <w:sz w:val="18"/>
                <w:szCs w:val="18"/>
              </w:rPr>
              <w:t>khzaldastani@gmail.com</w:t>
            </w:r>
          </w:p>
        </w:tc>
        <w:tc>
          <w:tcPr>
            <w:tcW w:w="1800" w:type="dxa"/>
          </w:tcPr>
          <w:p w14:paraId="17C86D57" w14:textId="77777777" w:rsidR="00785F58" w:rsidRPr="007553CF" w:rsidRDefault="00785F58" w:rsidP="004F2C20">
            <w:pPr>
              <w:rPr>
                <w:sz w:val="18"/>
                <w:szCs w:val="18"/>
              </w:rPr>
            </w:pPr>
          </w:p>
        </w:tc>
      </w:tr>
      <w:tr w:rsidR="00BF31D1" w:rsidRPr="007553CF" w14:paraId="34094273" w14:textId="77777777" w:rsidTr="003C679D">
        <w:tc>
          <w:tcPr>
            <w:tcW w:w="457" w:type="dxa"/>
            <w:tcBorders>
              <w:bottom w:val="single" w:sz="4" w:space="0" w:color="auto"/>
            </w:tcBorders>
          </w:tcPr>
          <w:p w14:paraId="406A717A" w14:textId="77777777" w:rsidR="00785F58" w:rsidRPr="007553CF" w:rsidRDefault="00785F58" w:rsidP="004F2C20">
            <w:pPr>
              <w:jc w:val="center"/>
              <w:rPr>
                <w:sz w:val="18"/>
                <w:szCs w:val="18"/>
              </w:rPr>
            </w:pPr>
            <w:r>
              <w:rPr>
                <w:sz w:val="18"/>
                <w:szCs w:val="18"/>
              </w:rPr>
              <w:t>4</w:t>
            </w:r>
          </w:p>
        </w:tc>
        <w:tc>
          <w:tcPr>
            <w:tcW w:w="2153" w:type="dxa"/>
            <w:tcBorders>
              <w:bottom w:val="single" w:sz="4" w:space="0" w:color="auto"/>
            </w:tcBorders>
          </w:tcPr>
          <w:p w14:paraId="4E903826" w14:textId="71EE3880" w:rsidR="00785F58" w:rsidRPr="007553CF" w:rsidRDefault="005F18D7" w:rsidP="004F2C20">
            <w:pPr>
              <w:rPr>
                <w:sz w:val="18"/>
                <w:szCs w:val="18"/>
              </w:rPr>
            </w:pPr>
            <w:r>
              <w:rPr>
                <w:sz w:val="18"/>
                <w:szCs w:val="18"/>
              </w:rPr>
              <w:t xml:space="preserve">Medea </w:t>
            </w:r>
            <w:proofErr w:type="spellStart"/>
            <w:r>
              <w:rPr>
                <w:sz w:val="18"/>
                <w:szCs w:val="18"/>
              </w:rPr>
              <w:t>Kakachia</w:t>
            </w:r>
            <w:proofErr w:type="spellEnd"/>
          </w:p>
        </w:tc>
        <w:tc>
          <w:tcPr>
            <w:tcW w:w="5220" w:type="dxa"/>
            <w:tcBorders>
              <w:bottom w:val="single" w:sz="4" w:space="0" w:color="auto"/>
            </w:tcBorders>
          </w:tcPr>
          <w:p w14:paraId="0DC6FA0D" w14:textId="561A4FA4" w:rsidR="00785F58" w:rsidRPr="007553CF" w:rsidRDefault="005F18D7" w:rsidP="004F2C20">
            <w:pPr>
              <w:rPr>
                <w:sz w:val="18"/>
                <w:szCs w:val="18"/>
              </w:rPr>
            </w:pPr>
            <w:r>
              <w:rPr>
                <w:sz w:val="18"/>
                <w:szCs w:val="18"/>
              </w:rPr>
              <w:t>USAID Project Management Specialist</w:t>
            </w:r>
          </w:p>
        </w:tc>
        <w:tc>
          <w:tcPr>
            <w:tcW w:w="2430" w:type="dxa"/>
            <w:tcBorders>
              <w:bottom w:val="single" w:sz="4" w:space="0" w:color="auto"/>
            </w:tcBorders>
          </w:tcPr>
          <w:p w14:paraId="25737BF2" w14:textId="08217CD4" w:rsidR="00785F58" w:rsidRPr="007553CF" w:rsidRDefault="004F5E62" w:rsidP="004F2C20">
            <w:pPr>
              <w:rPr>
                <w:sz w:val="18"/>
                <w:szCs w:val="18"/>
              </w:rPr>
            </w:pPr>
            <w:r>
              <w:rPr>
                <w:sz w:val="18"/>
                <w:szCs w:val="18"/>
              </w:rPr>
              <w:t>mkakachia@usaid.gov</w:t>
            </w:r>
          </w:p>
        </w:tc>
        <w:tc>
          <w:tcPr>
            <w:tcW w:w="1800" w:type="dxa"/>
            <w:tcBorders>
              <w:bottom w:val="single" w:sz="4" w:space="0" w:color="auto"/>
            </w:tcBorders>
          </w:tcPr>
          <w:p w14:paraId="5A66C7BB" w14:textId="4588A1A6" w:rsidR="00785F58" w:rsidRPr="007553CF" w:rsidRDefault="005F18D7" w:rsidP="005F18D7">
            <w:pPr>
              <w:jc w:val="center"/>
              <w:rPr>
                <w:sz w:val="18"/>
                <w:szCs w:val="18"/>
              </w:rPr>
            </w:pPr>
            <w:r>
              <w:rPr>
                <w:sz w:val="18"/>
                <w:szCs w:val="18"/>
              </w:rPr>
              <w:t>+995 599 58 93 06</w:t>
            </w:r>
          </w:p>
        </w:tc>
      </w:tr>
      <w:tr w:rsidR="00BF31D1" w:rsidRPr="007553CF" w14:paraId="2DBBBEA5" w14:textId="77777777" w:rsidTr="003C679D">
        <w:tc>
          <w:tcPr>
            <w:tcW w:w="457" w:type="dxa"/>
            <w:tcBorders>
              <w:bottom w:val="single" w:sz="4" w:space="0" w:color="auto"/>
            </w:tcBorders>
          </w:tcPr>
          <w:p w14:paraId="18863D8E" w14:textId="0C0345C1" w:rsidR="001460CD" w:rsidRDefault="001460CD" w:rsidP="004F2C20">
            <w:pPr>
              <w:jc w:val="center"/>
              <w:rPr>
                <w:sz w:val="18"/>
                <w:szCs w:val="18"/>
              </w:rPr>
            </w:pPr>
            <w:r>
              <w:rPr>
                <w:sz w:val="18"/>
                <w:szCs w:val="18"/>
              </w:rPr>
              <w:t>5</w:t>
            </w:r>
          </w:p>
        </w:tc>
        <w:tc>
          <w:tcPr>
            <w:tcW w:w="2153" w:type="dxa"/>
            <w:tcBorders>
              <w:bottom w:val="single" w:sz="4" w:space="0" w:color="auto"/>
            </w:tcBorders>
          </w:tcPr>
          <w:p w14:paraId="70F424A9" w14:textId="25AE3772" w:rsidR="001460CD" w:rsidRPr="007553CF" w:rsidRDefault="005F18D7" w:rsidP="004F2C20">
            <w:pPr>
              <w:rPr>
                <w:sz w:val="18"/>
                <w:szCs w:val="18"/>
              </w:rPr>
            </w:pPr>
            <w:r>
              <w:rPr>
                <w:sz w:val="18"/>
                <w:szCs w:val="18"/>
              </w:rPr>
              <w:t xml:space="preserve">Sabina </w:t>
            </w:r>
            <w:proofErr w:type="spellStart"/>
            <w:r>
              <w:rPr>
                <w:sz w:val="18"/>
                <w:szCs w:val="18"/>
              </w:rPr>
              <w:t>Ciccione</w:t>
            </w:r>
            <w:proofErr w:type="spellEnd"/>
          </w:p>
        </w:tc>
        <w:tc>
          <w:tcPr>
            <w:tcW w:w="5220" w:type="dxa"/>
            <w:tcBorders>
              <w:bottom w:val="single" w:sz="4" w:space="0" w:color="auto"/>
            </w:tcBorders>
          </w:tcPr>
          <w:p w14:paraId="612F4A73" w14:textId="277341E3" w:rsidR="001460CD" w:rsidRPr="007553CF" w:rsidRDefault="005F18D7" w:rsidP="004F2C20">
            <w:pPr>
              <w:rPr>
                <w:sz w:val="18"/>
                <w:szCs w:val="18"/>
              </w:rPr>
            </w:pPr>
            <w:r>
              <w:rPr>
                <w:sz w:val="18"/>
                <w:szCs w:val="18"/>
              </w:rPr>
              <w:t>Program Director, Physical Rehabilitation Project in Georgia</w:t>
            </w:r>
          </w:p>
        </w:tc>
        <w:tc>
          <w:tcPr>
            <w:tcW w:w="2430" w:type="dxa"/>
            <w:tcBorders>
              <w:bottom w:val="single" w:sz="4" w:space="0" w:color="auto"/>
            </w:tcBorders>
          </w:tcPr>
          <w:p w14:paraId="6E47FCB6" w14:textId="610019BE" w:rsidR="001460CD" w:rsidRPr="007553CF" w:rsidRDefault="005F18D7" w:rsidP="004F2C20">
            <w:pPr>
              <w:rPr>
                <w:sz w:val="18"/>
                <w:szCs w:val="18"/>
              </w:rPr>
            </w:pPr>
            <w:r>
              <w:rPr>
                <w:sz w:val="18"/>
                <w:szCs w:val="18"/>
              </w:rPr>
              <w:t>Sciccone.rehab@gmail.com</w:t>
            </w:r>
          </w:p>
        </w:tc>
        <w:tc>
          <w:tcPr>
            <w:tcW w:w="1800" w:type="dxa"/>
            <w:tcBorders>
              <w:bottom w:val="single" w:sz="4" w:space="0" w:color="auto"/>
            </w:tcBorders>
          </w:tcPr>
          <w:p w14:paraId="5AB6B146" w14:textId="5BE88742" w:rsidR="001460CD" w:rsidRPr="007553CF" w:rsidRDefault="005F18D7" w:rsidP="005F18D7">
            <w:pPr>
              <w:jc w:val="center"/>
              <w:rPr>
                <w:sz w:val="18"/>
                <w:szCs w:val="18"/>
              </w:rPr>
            </w:pPr>
            <w:r>
              <w:rPr>
                <w:sz w:val="18"/>
                <w:szCs w:val="18"/>
              </w:rPr>
              <w:t>+995 598 73 00 51</w:t>
            </w:r>
          </w:p>
        </w:tc>
      </w:tr>
      <w:tr w:rsidR="007560CC" w:rsidRPr="007553CF" w14:paraId="165668E8" w14:textId="77777777" w:rsidTr="00530753">
        <w:tc>
          <w:tcPr>
            <w:tcW w:w="457" w:type="dxa"/>
            <w:tcBorders>
              <w:bottom w:val="single" w:sz="4" w:space="0" w:color="auto"/>
            </w:tcBorders>
          </w:tcPr>
          <w:p w14:paraId="70AF68C8" w14:textId="6DF7BAB1" w:rsidR="007560CC"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60ED9ABF" w14:textId="56C77CE0" w:rsidR="007560CC" w:rsidRPr="007553CF" w:rsidRDefault="008E3994" w:rsidP="004F2C20">
            <w:pPr>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785F58" w:rsidRPr="007553CF" w14:paraId="1F2AC18B" w14:textId="77777777" w:rsidTr="00530753">
        <w:trPr>
          <w:trHeight w:val="50"/>
        </w:trPr>
        <w:tc>
          <w:tcPr>
            <w:tcW w:w="457" w:type="dxa"/>
            <w:shd w:val="clear" w:color="auto" w:fill="BDD6EE" w:themeFill="accent5" w:themeFillTint="66"/>
            <w:vAlign w:val="center"/>
          </w:tcPr>
          <w:p w14:paraId="624716BC" w14:textId="77777777" w:rsidR="00785F58" w:rsidRPr="003D3B7E" w:rsidRDefault="00785F58" w:rsidP="004F2C20">
            <w:pPr>
              <w:jc w:val="center"/>
              <w:rPr>
                <w:b/>
                <w:sz w:val="18"/>
                <w:szCs w:val="18"/>
              </w:rPr>
            </w:pPr>
            <w:r w:rsidRPr="003D3B7E">
              <w:rPr>
                <w:b/>
                <w:sz w:val="18"/>
                <w:szCs w:val="18"/>
              </w:rPr>
              <w:t>4.</w:t>
            </w:r>
          </w:p>
        </w:tc>
        <w:tc>
          <w:tcPr>
            <w:tcW w:w="11603" w:type="dxa"/>
            <w:gridSpan w:val="4"/>
            <w:shd w:val="clear" w:color="auto" w:fill="BDD6EE" w:themeFill="accent5" w:themeFillTint="66"/>
            <w:vAlign w:val="center"/>
          </w:tcPr>
          <w:p w14:paraId="5C4005C8" w14:textId="023E93A2" w:rsidR="00785F58" w:rsidRPr="007553CF" w:rsidRDefault="00D95AE4" w:rsidP="004F2C20">
            <w:pPr>
              <w:jc w:val="center"/>
              <w:rPr>
                <w:sz w:val="18"/>
                <w:szCs w:val="18"/>
              </w:rPr>
            </w:pPr>
            <w:r>
              <w:rPr>
                <w:b/>
                <w:bCs/>
                <w:sz w:val="18"/>
                <w:szCs w:val="18"/>
              </w:rPr>
              <w:t>TOPIC SPECIFIC MEETING: FINANCE</w:t>
            </w:r>
            <w:r w:rsidR="001460CD">
              <w:rPr>
                <w:b/>
                <w:bCs/>
                <w:sz w:val="18"/>
                <w:szCs w:val="18"/>
              </w:rPr>
              <w:t xml:space="preserve"> (FEB 11, 2020</w:t>
            </w:r>
            <w:r w:rsidR="00785F58">
              <w:rPr>
                <w:b/>
                <w:bCs/>
                <w:sz w:val="18"/>
                <w:szCs w:val="18"/>
              </w:rPr>
              <w:t>)</w:t>
            </w:r>
          </w:p>
        </w:tc>
      </w:tr>
      <w:tr w:rsidR="00BF31D1" w:rsidRPr="007553CF" w14:paraId="3A96977A" w14:textId="77777777" w:rsidTr="003C679D">
        <w:tc>
          <w:tcPr>
            <w:tcW w:w="457" w:type="dxa"/>
            <w:tcBorders>
              <w:bottom w:val="single" w:sz="4" w:space="0" w:color="auto"/>
            </w:tcBorders>
          </w:tcPr>
          <w:p w14:paraId="464FBCF3" w14:textId="77777777" w:rsidR="00785F58" w:rsidRPr="007553CF" w:rsidRDefault="00785F58" w:rsidP="004F2C20">
            <w:pPr>
              <w:jc w:val="center"/>
              <w:rPr>
                <w:sz w:val="18"/>
                <w:szCs w:val="18"/>
              </w:rPr>
            </w:pPr>
            <w:r>
              <w:rPr>
                <w:sz w:val="18"/>
                <w:szCs w:val="18"/>
              </w:rPr>
              <w:t>1</w:t>
            </w:r>
          </w:p>
        </w:tc>
        <w:tc>
          <w:tcPr>
            <w:tcW w:w="2153" w:type="dxa"/>
            <w:tcBorders>
              <w:bottom w:val="single" w:sz="4" w:space="0" w:color="auto"/>
            </w:tcBorders>
          </w:tcPr>
          <w:p w14:paraId="7C108CBE" w14:textId="35B93291" w:rsidR="00785F58" w:rsidRPr="007553CF" w:rsidRDefault="004A02F7" w:rsidP="004F2C20">
            <w:pPr>
              <w:rPr>
                <w:sz w:val="18"/>
                <w:szCs w:val="18"/>
              </w:rPr>
            </w:pPr>
            <w:proofErr w:type="spellStart"/>
            <w:r>
              <w:rPr>
                <w:sz w:val="18"/>
                <w:szCs w:val="18"/>
              </w:rPr>
              <w:t>Darejan</w:t>
            </w:r>
            <w:proofErr w:type="spellEnd"/>
            <w:r>
              <w:rPr>
                <w:sz w:val="18"/>
                <w:szCs w:val="18"/>
              </w:rPr>
              <w:t xml:space="preserve"> </w:t>
            </w:r>
            <w:proofErr w:type="spellStart"/>
            <w:r>
              <w:rPr>
                <w:sz w:val="18"/>
                <w:szCs w:val="18"/>
              </w:rPr>
              <w:t>Iakobishvili</w:t>
            </w:r>
            <w:proofErr w:type="spellEnd"/>
          </w:p>
        </w:tc>
        <w:tc>
          <w:tcPr>
            <w:tcW w:w="5220" w:type="dxa"/>
            <w:tcBorders>
              <w:bottom w:val="single" w:sz="4" w:space="0" w:color="auto"/>
            </w:tcBorders>
          </w:tcPr>
          <w:p w14:paraId="21F44664" w14:textId="1CD5A5CA" w:rsidR="00785F58" w:rsidRPr="007553CF" w:rsidRDefault="004A02F7" w:rsidP="004F2C20">
            <w:pPr>
              <w:rPr>
                <w:sz w:val="18"/>
                <w:szCs w:val="18"/>
              </w:rPr>
            </w:pPr>
            <w:r>
              <w:rPr>
                <w:sz w:val="18"/>
                <w:szCs w:val="18"/>
              </w:rPr>
              <w:t>Chief Specialist of Financial Economic Department MoLHSA</w:t>
            </w:r>
          </w:p>
        </w:tc>
        <w:tc>
          <w:tcPr>
            <w:tcW w:w="2430" w:type="dxa"/>
            <w:tcBorders>
              <w:bottom w:val="single" w:sz="4" w:space="0" w:color="auto"/>
            </w:tcBorders>
          </w:tcPr>
          <w:p w14:paraId="333D3D6D" w14:textId="59061698" w:rsidR="00785F58" w:rsidRPr="007553CF" w:rsidRDefault="004A02F7" w:rsidP="004F2C20">
            <w:pPr>
              <w:rPr>
                <w:sz w:val="18"/>
                <w:szCs w:val="18"/>
              </w:rPr>
            </w:pPr>
            <w:r>
              <w:rPr>
                <w:sz w:val="18"/>
                <w:szCs w:val="18"/>
              </w:rPr>
              <w:t>diakobishvili@moh.gov.ge</w:t>
            </w:r>
          </w:p>
        </w:tc>
        <w:tc>
          <w:tcPr>
            <w:tcW w:w="1800" w:type="dxa"/>
            <w:tcBorders>
              <w:bottom w:val="single" w:sz="4" w:space="0" w:color="auto"/>
            </w:tcBorders>
          </w:tcPr>
          <w:p w14:paraId="4F6A42EF" w14:textId="350C0615" w:rsidR="00785F58" w:rsidRPr="007553CF" w:rsidRDefault="004A02F7" w:rsidP="004A02F7">
            <w:pPr>
              <w:jc w:val="center"/>
              <w:rPr>
                <w:sz w:val="18"/>
                <w:szCs w:val="18"/>
              </w:rPr>
            </w:pPr>
            <w:r>
              <w:rPr>
                <w:sz w:val="18"/>
                <w:szCs w:val="18"/>
              </w:rPr>
              <w:t>+995 599 97 26 27</w:t>
            </w:r>
          </w:p>
        </w:tc>
      </w:tr>
      <w:tr w:rsidR="00BF31D1" w:rsidRPr="007553CF" w14:paraId="4D293931" w14:textId="77777777" w:rsidTr="003C679D">
        <w:tc>
          <w:tcPr>
            <w:tcW w:w="457" w:type="dxa"/>
            <w:tcBorders>
              <w:bottom w:val="single" w:sz="4" w:space="0" w:color="auto"/>
            </w:tcBorders>
          </w:tcPr>
          <w:p w14:paraId="6328A7B9" w14:textId="2D0D49B2" w:rsidR="001460CD" w:rsidRDefault="001460CD" w:rsidP="004F2C20">
            <w:pPr>
              <w:jc w:val="center"/>
              <w:rPr>
                <w:sz w:val="18"/>
                <w:szCs w:val="18"/>
              </w:rPr>
            </w:pPr>
            <w:r>
              <w:rPr>
                <w:sz w:val="18"/>
                <w:szCs w:val="18"/>
              </w:rPr>
              <w:t>2</w:t>
            </w:r>
          </w:p>
        </w:tc>
        <w:tc>
          <w:tcPr>
            <w:tcW w:w="2153" w:type="dxa"/>
            <w:tcBorders>
              <w:bottom w:val="single" w:sz="4" w:space="0" w:color="auto"/>
            </w:tcBorders>
          </w:tcPr>
          <w:p w14:paraId="29B74996" w14:textId="510EA19C" w:rsidR="001460CD" w:rsidRDefault="004A02F7" w:rsidP="004F2C20">
            <w:pPr>
              <w:rPr>
                <w:sz w:val="18"/>
                <w:szCs w:val="18"/>
              </w:rPr>
            </w:pPr>
            <w:r>
              <w:rPr>
                <w:sz w:val="18"/>
                <w:szCs w:val="18"/>
              </w:rPr>
              <w:t xml:space="preserve">Nana </w:t>
            </w:r>
            <w:proofErr w:type="spellStart"/>
            <w:r>
              <w:rPr>
                <w:sz w:val="18"/>
                <w:szCs w:val="18"/>
              </w:rPr>
              <w:t>Cherkezishvili</w:t>
            </w:r>
            <w:proofErr w:type="spellEnd"/>
          </w:p>
        </w:tc>
        <w:tc>
          <w:tcPr>
            <w:tcW w:w="5220" w:type="dxa"/>
            <w:tcBorders>
              <w:bottom w:val="single" w:sz="4" w:space="0" w:color="auto"/>
            </w:tcBorders>
          </w:tcPr>
          <w:p w14:paraId="778ED01D" w14:textId="77777777" w:rsidR="001460CD" w:rsidRDefault="001460CD" w:rsidP="004F2C20">
            <w:pPr>
              <w:rPr>
                <w:sz w:val="18"/>
                <w:szCs w:val="18"/>
              </w:rPr>
            </w:pPr>
          </w:p>
        </w:tc>
        <w:tc>
          <w:tcPr>
            <w:tcW w:w="2430" w:type="dxa"/>
            <w:tcBorders>
              <w:bottom w:val="single" w:sz="4" w:space="0" w:color="auto"/>
            </w:tcBorders>
          </w:tcPr>
          <w:p w14:paraId="3CD2D375" w14:textId="080DFE87" w:rsidR="001460CD" w:rsidRDefault="004A02F7" w:rsidP="004F2C20">
            <w:pPr>
              <w:rPr>
                <w:sz w:val="18"/>
                <w:szCs w:val="18"/>
              </w:rPr>
            </w:pPr>
            <w:r>
              <w:rPr>
                <w:sz w:val="18"/>
                <w:szCs w:val="18"/>
              </w:rPr>
              <w:t>Ncherkez44@yahoo.com</w:t>
            </w:r>
          </w:p>
        </w:tc>
        <w:tc>
          <w:tcPr>
            <w:tcW w:w="1800" w:type="dxa"/>
            <w:tcBorders>
              <w:bottom w:val="single" w:sz="4" w:space="0" w:color="auto"/>
            </w:tcBorders>
          </w:tcPr>
          <w:p w14:paraId="7F071122" w14:textId="1164C5C9" w:rsidR="001460CD" w:rsidRDefault="004A02F7" w:rsidP="004A02F7">
            <w:pPr>
              <w:jc w:val="center"/>
              <w:rPr>
                <w:sz w:val="18"/>
                <w:szCs w:val="18"/>
              </w:rPr>
            </w:pPr>
            <w:r>
              <w:rPr>
                <w:sz w:val="18"/>
                <w:szCs w:val="18"/>
              </w:rPr>
              <w:t>+995 595 09 28 96</w:t>
            </w:r>
          </w:p>
        </w:tc>
      </w:tr>
      <w:tr w:rsidR="00120880" w:rsidRPr="007553CF" w14:paraId="51A64089" w14:textId="77777777" w:rsidTr="003C679D">
        <w:tc>
          <w:tcPr>
            <w:tcW w:w="457" w:type="dxa"/>
            <w:tcBorders>
              <w:bottom w:val="single" w:sz="4" w:space="0" w:color="auto"/>
            </w:tcBorders>
          </w:tcPr>
          <w:p w14:paraId="32D74955" w14:textId="71D0F83E" w:rsidR="00120880" w:rsidRDefault="00120880" w:rsidP="00120880">
            <w:pPr>
              <w:jc w:val="center"/>
              <w:rPr>
                <w:sz w:val="18"/>
                <w:szCs w:val="18"/>
              </w:rPr>
            </w:pPr>
            <w:r>
              <w:rPr>
                <w:sz w:val="18"/>
                <w:szCs w:val="18"/>
              </w:rPr>
              <w:t>3</w:t>
            </w:r>
          </w:p>
        </w:tc>
        <w:tc>
          <w:tcPr>
            <w:tcW w:w="2153" w:type="dxa"/>
            <w:tcBorders>
              <w:bottom w:val="single" w:sz="4" w:space="0" w:color="auto"/>
            </w:tcBorders>
            <w:vAlign w:val="center"/>
          </w:tcPr>
          <w:p w14:paraId="08251042" w14:textId="36634105" w:rsidR="00120880" w:rsidRDefault="00120880" w:rsidP="00120880">
            <w:pPr>
              <w:rPr>
                <w:sz w:val="18"/>
                <w:szCs w:val="18"/>
              </w:rPr>
            </w:pPr>
            <w:r>
              <w:rPr>
                <w:bCs/>
                <w:sz w:val="18"/>
                <w:szCs w:val="18"/>
              </w:rPr>
              <w:t xml:space="preserve">Irakli </w:t>
            </w:r>
            <w:proofErr w:type="spellStart"/>
            <w:r>
              <w:rPr>
                <w:bCs/>
                <w:sz w:val="18"/>
                <w:szCs w:val="18"/>
              </w:rPr>
              <w:t>Natroshvili</w:t>
            </w:r>
            <w:proofErr w:type="spellEnd"/>
          </w:p>
        </w:tc>
        <w:tc>
          <w:tcPr>
            <w:tcW w:w="5220" w:type="dxa"/>
            <w:tcBorders>
              <w:bottom w:val="single" w:sz="4" w:space="0" w:color="auto"/>
            </w:tcBorders>
            <w:vAlign w:val="center"/>
          </w:tcPr>
          <w:p w14:paraId="10ED674E" w14:textId="18C23875" w:rsidR="00120880" w:rsidRDefault="00120880" w:rsidP="00120880">
            <w:pPr>
              <w:rPr>
                <w:sz w:val="18"/>
                <w:szCs w:val="18"/>
              </w:rPr>
            </w:pPr>
            <w:r>
              <w:rPr>
                <w:bCs/>
                <w:sz w:val="18"/>
                <w:szCs w:val="18"/>
              </w:rPr>
              <w:t>Director, Ken Walker University Clinic for Medical Rehab LLC</w:t>
            </w:r>
          </w:p>
        </w:tc>
        <w:tc>
          <w:tcPr>
            <w:tcW w:w="2430" w:type="dxa"/>
            <w:tcBorders>
              <w:bottom w:val="single" w:sz="4" w:space="0" w:color="auto"/>
            </w:tcBorders>
            <w:vAlign w:val="center"/>
          </w:tcPr>
          <w:p w14:paraId="7EA0DF11" w14:textId="6DFC9999" w:rsidR="00120880" w:rsidRDefault="00120880" w:rsidP="00120880">
            <w:pPr>
              <w:rPr>
                <w:sz w:val="18"/>
                <w:szCs w:val="18"/>
              </w:rPr>
            </w:pPr>
            <w:r>
              <w:rPr>
                <w:bCs/>
                <w:sz w:val="18"/>
                <w:szCs w:val="18"/>
              </w:rPr>
              <w:t>irakli.natroshvili@kwclinic.ge</w:t>
            </w:r>
          </w:p>
        </w:tc>
        <w:tc>
          <w:tcPr>
            <w:tcW w:w="1800" w:type="dxa"/>
            <w:tcBorders>
              <w:bottom w:val="single" w:sz="4" w:space="0" w:color="auto"/>
            </w:tcBorders>
            <w:vAlign w:val="center"/>
          </w:tcPr>
          <w:p w14:paraId="7C9A972B" w14:textId="0E9D6C29" w:rsidR="00120880" w:rsidRDefault="00120880" w:rsidP="004A02F7">
            <w:pPr>
              <w:jc w:val="center"/>
              <w:rPr>
                <w:sz w:val="18"/>
                <w:szCs w:val="18"/>
              </w:rPr>
            </w:pPr>
            <w:r>
              <w:rPr>
                <w:bCs/>
                <w:sz w:val="18"/>
                <w:szCs w:val="18"/>
              </w:rPr>
              <w:t>+995 599 48 12 21</w:t>
            </w:r>
          </w:p>
        </w:tc>
      </w:tr>
      <w:tr w:rsidR="00120880" w:rsidRPr="007553CF" w14:paraId="161C736B" w14:textId="77777777" w:rsidTr="003C679D">
        <w:tc>
          <w:tcPr>
            <w:tcW w:w="457" w:type="dxa"/>
            <w:tcBorders>
              <w:bottom w:val="single" w:sz="4" w:space="0" w:color="auto"/>
            </w:tcBorders>
          </w:tcPr>
          <w:p w14:paraId="46CEC2D5" w14:textId="78D066C5" w:rsidR="00120880" w:rsidRDefault="00120880" w:rsidP="00120880">
            <w:pPr>
              <w:jc w:val="center"/>
              <w:rPr>
                <w:sz w:val="18"/>
                <w:szCs w:val="18"/>
              </w:rPr>
            </w:pPr>
            <w:r>
              <w:rPr>
                <w:sz w:val="18"/>
                <w:szCs w:val="18"/>
              </w:rPr>
              <w:t>4</w:t>
            </w:r>
          </w:p>
        </w:tc>
        <w:tc>
          <w:tcPr>
            <w:tcW w:w="2153" w:type="dxa"/>
            <w:tcBorders>
              <w:bottom w:val="single" w:sz="4" w:space="0" w:color="auto"/>
            </w:tcBorders>
          </w:tcPr>
          <w:p w14:paraId="05153F39" w14:textId="62045DE0" w:rsidR="00120880" w:rsidRDefault="004A02F7" w:rsidP="00120880">
            <w:pPr>
              <w:rPr>
                <w:sz w:val="18"/>
                <w:szCs w:val="18"/>
              </w:rPr>
            </w:pPr>
            <w:r>
              <w:rPr>
                <w:sz w:val="18"/>
                <w:szCs w:val="18"/>
              </w:rPr>
              <w:t xml:space="preserve">Lela </w:t>
            </w:r>
            <w:proofErr w:type="spellStart"/>
            <w:r>
              <w:rPr>
                <w:sz w:val="18"/>
                <w:szCs w:val="18"/>
              </w:rPr>
              <w:t>Tsotsoria</w:t>
            </w:r>
            <w:proofErr w:type="spellEnd"/>
          </w:p>
        </w:tc>
        <w:tc>
          <w:tcPr>
            <w:tcW w:w="5220" w:type="dxa"/>
            <w:tcBorders>
              <w:bottom w:val="single" w:sz="4" w:space="0" w:color="auto"/>
            </w:tcBorders>
          </w:tcPr>
          <w:p w14:paraId="1B271905" w14:textId="5C923A82" w:rsidR="00120880" w:rsidRDefault="004A02F7" w:rsidP="00120880">
            <w:pPr>
              <w:rPr>
                <w:sz w:val="18"/>
                <w:szCs w:val="18"/>
              </w:rPr>
            </w:pPr>
            <w:r>
              <w:rPr>
                <w:sz w:val="18"/>
                <w:szCs w:val="18"/>
              </w:rPr>
              <w:t>Chief Specialist Health Care Department</w:t>
            </w:r>
          </w:p>
        </w:tc>
        <w:tc>
          <w:tcPr>
            <w:tcW w:w="2430" w:type="dxa"/>
            <w:tcBorders>
              <w:bottom w:val="single" w:sz="4" w:space="0" w:color="auto"/>
            </w:tcBorders>
          </w:tcPr>
          <w:p w14:paraId="45F787D8" w14:textId="70DB68C9" w:rsidR="00120880" w:rsidRDefault="004A02F7" w:rsidP="00120880">
            <w:pPr>
              <w:rPr>
                <w:sz w:val="18"/>
                <w:szCs w:val="18"/>
              </w:rPr>
            </w:pPr>
            <w:r>
              <w:rPr>
                <w:sz w:val="18"/>
                <w:szCs w:val="18"/>
              </w:rPr>
              <w:t>ltsotsoria@moh.gov.ge</w:t>
            </w:r>
          </w:p>
        </w:tc>
        <w:tc>
          <w:tcPr>
            <w:tcW w:w="1800" w:type="dxa"/>
            <w:tcBorders>
              <w:bottom w:val="single" w:sz="4" w:space="0" w:color="auto"/>
            </w:tcBorders>
          </w:tcPr>
          <w:p w14:paraId="442337B2" w14:textId="103289C9" w:rsidR="00120880" w:rsidRDefault="004A02F7" w:rsidP="004A02F7">
            <w:pPr>
              <w:jc w:val="center"/>
              <w:rPr>
                <w:sz w:val="18"/>
                <w:szCs w:val="18"/>
              </w:rPr>
            </w:pPr>
            <w:r>
              <w:rPr>
                <w:sz w:val="18"/>
                <w:szCs w:val="18"/>
              </w:rPr>
              <w:t>+995 577 94 94 91</w:t>
            </w:r>
          </w:p>
        </w:tc>
      </w:tr>
      <w:tr w:rsidR="00120880" w:rsidRPr="007553CF" w14:paraId="4619566C" w14:textId="77777777" w:rsidTr="003C679D">
        <w:tc>
          <w:tcPr>
            <w:tcW w:w="457" w:type="dxa"/>
            <w:tcBorders>
              <w:bottom w:val="single" w:sz="4" w:space="0" w:color="auto"/>
            </w:tcBorders>
          </w:tcPr>
          <w:p w14:paraId="2E9C60CF" w14:textId="6E038455" w:rsidR="00120880" w:rsidRDefault="00120880" w:rsidP="00120880">
            <w:pPr>
              <w:jc w:val="center"/>
              <w:rPr>
                <w:sz w:val="18"/>
                <w:szCs w:val="18"/>
              </w:rPr>
            </w:pPr>
            <w:r>
              <w:rPr>
                <w:sz w:val="18"/>
                <w:szCs w:val="18"/>
              </w:rPr>
              <w:t>5</w:t>
            </w:r>
          </w:p>
        </w:tc>
        <w:tc>
          <w:tcPr>
            <w:tcW w:w="2153" w:type="dxa"/>
            <w:tcBorders>
              <w:bottom w:val="single" w:sz="4" w:space="0" w:color="auto"/>
            </w:tcBorders>
          </w:tcPr>
          <w:p w14:paraId="403A9E72" w14:textId="7DDC9B77" w:rsidR="00120880" w:rsidRDefault="004A02F7" w:rsidP="00120880">
            <w:pPr>
              <w:rPr>
                <w:sz w:val="18"/>
                <w:szCs w:val="18"/>
              </w:rPr>
            </w:pPr>
            <w:proofErr w:type="spellStart"/>
            <w:r>
              <w:rPr>
                <w:sz w:val="18"/>
                <w:szCs w:val="18"/>
              </w:rPr>
              <w:t>Ketevan</w:t>
            </w:r>
            <w:proofErr w:type="spellEnd"/>
            <w:r>
              <w:rPr>
                <w:sz w:val="18"/>
                <w:szCs w:val="18"/>
              </w:rPr>
              <w:t xml:space="preserve"> </w:t>
            </w:r>
            <w:proofErr w:type="spellStart"/>
            <w:r>
              <w:rPr>
                <w:sz w:val="18"/>
                <w:szCs w:val="18"/>
              </w:rPr>
              <w:t>Goginashvili</w:t>
            </w:r>
            <w:proofErr w:type="spellEnd"/>
          </w:p>
        </w:tc>
        <w:tc>
          <w:tcPr>
            <w:tcW w:w="5220" w:type="dxa"/>
            <w:tcBorders>
              <w:bottom w:val="single" w:sz="4" w:space="0" w:color="auto"/>
            </w:tcBorders>
          </w:tcPr>
          <w:p w14:paraId="23DD4C90" w14:textId="13450DF5" w:rsidR="00120880" w:rsidRDefault="004A02F7" w:rsidP="00120880">
            <w:pPr>
              <w:rPr>
                <w:sz w:val="18"/>
                <w:szCs w:val="18"/>
              </w:rPr>
            </w:pPr>
            <w:r>
              <w:rPr>
                <w:sz w:val="18"/>
                <w:szCs w:val="18"/>
              </w:rPr>
              <w:t>Chief Specialist Health Care Policy Division</w:t>
            </w:r>
          </w:p>
        </w:tc>
        <w:tc>
          <w:tcPr>
            <w:tcW w:w="2430" w:type="dxa"/>
            <w:tcBorders>
              <w:bottom w:val="single" w:sz="4" w:space="0" w:color="auto"/>
            </w:tcBorders>
          </w:tcPr>
          <w:p w14:paraId="7BCEFF49" w14:textId="5B352EDE" w:rsidR="00120880" w:rsidRDefault="004A02F7" w:rsidP="00120880">
            <w:pPr>
              <w:rPr>
                <w:sz w:val="18"/>
                <w:szCs w:val="18"/>
              </w:rPr>
            </w:pPr>
            <w:r>
              <w:rPr>
                <w:sz w:val="18"/>
                <w:szCs w:val="18"/>
              </w:rPr>
              <w:t>kgoginashvili@moh.gov.ge</w:t>
            </w:r>
          </w:p>
        </w:tc>
        <w:tc>
          <w:tcPr>
            <w:tcW w:w="1800" w:type="dxa"/>
            <w:tcBorders>
              <w:bottom w:val="single" w:sz="4" w:space="0" w:color="auto"/>
            </w:tcBorders>
          </w:tcPr>
          <w:p w14:paraId="4F247E97" w14:textId="77777777" w:rsidR="00120880" w:rsidRDefault="00120880" w:rsidP="00120880">
            <w:pPr>
              <w:rPr>
                <w:sz w:val="18"/>
                <w:szCs w:val="18"/>
              </w:rPr>
            </w:pPr>
          </w:p>
        </w:tc>
      </w:tr>
      <w:tr w:rsidR="00120880" w:rsidRPr="007553CF" w14:paraId="16F57C39" w14:textId="77777777" w:rsidTr="00530753">
        <w:tc>
          <w:tcPr>
            <w:tcW w:w="457" w:type="dxa"/>
            <w:tcBorders>
              <w:bottom w:val="single" w:sz="4" w:space="0" w:color="auto"/>
            </w:tcBorders>
          </w:tcPr>
          <w:p w14:paraId="0FCB7E15" w14:textId="4F7F0EC6" w:rsidR="00120880" w:rsidRDefault="00120880" w:rsidP="00120880">
            <w:pPr>
              <w:jc w:val="center"/>
              <w:rPr>
                <w:sz w:val="18"/>
                <w:szCs w:val="18"/>
              </w:rPr>
            </w:pPr>
            <w:r>
              <w:rPr>
                <w:sz w:val="18"/>
                <w:szCs w:val="18"/>
              </w:rPr>
              <w:t>*</w:t>
            </w:r>
          </w:p>
        </w:tc>
        <w:tc>
          <w:tcPr>
            <w:tcW w:w="11603" w:type="dxa"/>
            <w:gridSpan w:val="4"/>
            <w:tcBorders>
              <w:bottom w:val="single" w:sz="4" w:space="0" w:color="auto"/>
            </w:tcBorders>
          </w:tcPr>
          <w:p w14:paraId="7D8FF6A1" w14:textId="3E0E708C" w:rsidR="00120880" w:rsidRDefault="00120880" w:rsidP="00120880">
            <w:pPr>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120880" w:rsidRPr="007553CF" w14:paraId="0B49D1DA" w14:textId="77777777" w:rsidTr="00530753">
        <w:tc>
          <w:tcPr>
            <w:tcW w:w="457" w:type="dxa"/>
            <w:shd w:val="clear" w:color="auto" w:fill="BDD6EE" w:themeFill="accent5" w:themeFillTint="66"/>
            <w:vAlign w:val="center"/>
          </w:tcPr>
          <w:p w14:paraId="5A345163" w14:textId="4E1CDC30" w:rsidR="00120880" w:rsidRDefault="00120880" w:rsidP="00120880">
            <w:pPr>
              <w:jc w:val="center"/>
              <w:rPr>
                <w:sz w:val="18"/>
                <w:szCs w:val="18"/>
              </w:rPr>
            </w:pPr>
            <w:r>
              <w:rPr>
                <w:b/>
                <w:sz w:val="18"/>
                <w:szCs w:val="18"/>
              </w:rPr>
              <w:t>5</w:t>
            </w:r>
            <w:r w:rsidRPr="003D3B7E">
              <w:rPr>
                <w:b/>
                <w:sz w:val="18"/>
                <w:szCs w:val="18"/>
              </w:rPr>
              <w:t>.</w:t>
            </w:r>
          </w:p>
        </w:tc>
        <w:tc>
          <w:tcPr>
            <w:tcW w:w="11603" w:type="dxa"/>
            <w:gridSpan w:val="4"/>
            <w:shd w:val="clear" w:color="auto" w:fill="BDD6EE" w:themeFill="accent5" w:themeFillTint="66"/>
            <w:vAlign w:val="center"/>
          </w:tcPr>
          <w:p w14:paraId="1C913FD0" w14:textId="223DF8A6" w:rsidR="00120880" w:rsidRDefault="00120880" w:rsidP="00120880">
            <w:pPr>
              <w:jc w:val="center"/>
              <w:rPr>
                <w:sz w:val="18"/>
                <w:szCs w:val="18"/>
              </w:rPr>
            </w:pPr>
            <w:r>
              <w:rPr>
                <w:b/>
                <w:bCs/>
                <w:sz w:val="18"/>
                <w:szCs w:val="18"/>
              </w:rPr>
              <w:t>MoLHSA CONSULTANT FOR NATIONAL STRATEGIC PLAN (FEB 11, 2020)</w:t>
            </w:r>
          </w:p>
        </w:tc>
      </w:tr>
      <w:tr w:rsidR="00530753" w:rsidRPr="007553CF" w14:paraId="107D924F" w14:textId="77777777" w:rsidTr="003C679D">
        <w:tc>
          <w:tcPr>
            <w:tcW w:w="457" w:type="dxa"/>
          </w:tcPr>
          <w:p w14:paraId="706DF41B" w14:textId="71250538" w:rsidR="00120880" w:rsidRDefault="00120880" w:rsidP="00120880">
            <w:pPr>
              <w:jc w:val="center"/>
              <w:rPr>
                <w:sz w:val="18"/>
                <w:szCs w:val="18"/>
              </w:rPr>
            </w:pPr>
            <w:r>
              <w:rPr>
                <w:sz w:val="18"/>
                <w:szCs w:val="18"/>
              </w:rPr>
              <w:t>1</w:t>
            </w:r>
          </w:p>
        </w:tc>
        <w:tc>
          <w:tcPr>
            <w:tcW w:w="2153" w:type="dxa"/>
          </w:tcPr>
          <w:p w14:paraId="453AB16F" w14:textId="2D6822C7" w:rsidR="00120880" w:rsidRDefault="00120880" w:rsidP="00120880">
            <w:pPr>
              <w:rPr>
                <w:sz w:val="18"/>
                <w:szCs w:val="18"/>
              </w:rPr>
            </w:pPr>
            <w:r>
              <w:rPr>
                <w:sz w:val="18"/>
                <w:szCs w:val="18"/>
              </w:rPr>
              <w:t>Dr. Lagos Kovacs</w:t>
            </w:r>
          </w:p>
        </w:tc>
        <w:tc>
          <w:tcPr>
            <w:tcW w:w="5220" w:type="dxa"/>
          </w:tcPr>
          <w:p w14:paraId="77B5D274" w14:textId="0F0AEC6F" w:rsidR="00120880" w:rsidRDefault="00120880" w:rsidP="00120880">
            <w:pPr>
              <w:rPr>
                <w:sz w:val="18"/>
                <w:szCs w:val="18"/>
              </w:rPr>
            </w:pPr>
            <w:r>
              <w:rPr>
                <w:sz w:val="18"/>
                <w:szCs w:val="18"/>
              </w:rPr>
              <w:t>Senior Expert in Health Policy and Strategic Planning</w:t>
            </w:r>
          </w:p>
        </w:tc>
        <w:tc>
          <w:tcPr>
            <w:tcW w:w="2430" w:type="dxa"/>
          </w:tcPr>
          <w:p w14:paraId="155791E5" w14:textId="4E8F5EB2" w:rsidR="00120880" w:rsidRDefault="00120880" w:rsidP="00120880">
            <w:pPr>
              <w:rPr>
                <w:sz w:val="18"/>
                <w:szCs w:val="18"/>
              </w:rPr>
            </w:pPr>
            <w:r>
              <w:rPr>
                <w:sz w:val="18"/>
                <w:szCs w:val="18"/>
              </w:rPr>
              <w:t>info@lajoskovacs.com</w:t>
            </w:r>
          </w:p>
        </w:tc>
        <w:tc>
          <w:tcPr>
            <w:tcW w:w="1800" w:type="dxa"/>
          </w:tcPr>
          <w:p w14:paraId="5B84CB71" w14:textId="2F29F593" w:rsidR="00120880" w:rsidRDefault="00120880" w:rsidP="00120880">
            <w:pPr>
              <w:jc w:val="center"/>
              <w:rPr>
                <w:sz w:val="18"/>
                <w:szCs w:val="18"/>
              </w:rPr>
            </w:pPr>
            <w:r>
              <w:rPr>
                <w:sz w:val="18"/>
                <w:szCs w:val="18"/>
              </w:rPr>
              <w:t>+995 557 33 39 11</w:t>
            </w:r>
          </w:p>
        </w:tc>
      </w:tr>
      <w:tr w:rsidR="005F18D7" w:rsidRPr="007553CF" w14:paraId="75B44842" w14:textId="77777777" w:rsidTr="005F18D7">
        <w:tc>
          <w:tcPr>
            <w:tcW w:w="457" w:type="dxa"/>
          </w:tcPr>
          <w:p w14:paraId="3908AA7A" w14:textId="05C1EEA0" w:rsidR="005F18D7" w:rsidRDefault="005F18D7" w:rsidP="00120880">
            <w:pPr>
              <w:jc w:val="center"/>
              <w:rPr>
                <w:sz w:val="18"/>
                <w:szCs w:val="18"/>
              </w:rPr>
            </w:pPr>
            <w:r>
              <w:rPr>
                <w:sz w:val="18"/>
                <w:szCs w:val="18"/>
              </w:rPr>
              <w:t>*</w:t>
            </w:r>
          </w:p>
        </w:tc>
        <w:tc>
          <w:tcPr>
            <w:tcW w:w="11603" w:type="dxa"/>
            <w:gridSpan w:val="4"/>
          </w:tcPr>
          <w:p w14:paraId="71020630" w14:textId="46E2966F" w:rsidR="005F18D7" w:rsidRDefault="005F18D7" w:rsidP="005F18D7">
            <w:pPr>
              <w:rPr>
                <w:sz w:val="18"/>
                <w:szCs w:val="18"/>
              </w:rPr>
            </w:pPr>
            <w:r>
              <w:rPr>
                <w:sz w:val="18"/>
                <w:szCs w:val="18"/>
              </w:rPr>
              <w:t xml:space="preserve">Assessment Team: Giorgi </w:t>
            </w:r>
            <w:proofErr w:type="spellStart"/>
            <w:r>
              <w:rPr>
                <w:sz w:val="18"/>
                <w:szCs w:val="18"/>
              </w:rPr>
              <w:t>Kurtsikashvili</w:t>
            </w:r>
            <w:proofErr w:type="spellEnd"/>
            <w:r>
              <w:rPr>
                <w:sz w:val="18"/>
                <w:szCs w:val="18"/>
              </w:rPr>
              <w:t>, Satish Mishra, Sue Eitel</w:t>
            </w:r>
          </w:p>
        </w:tc>
      </w:tr>
      <w:tr w:rsidR="005F18D7" w:rsidRPr="007553CF" w14:paraId="6C5B307B" w14:textId="77777777" w:rsidTr="005F18D7">
        <w:tc>
          <w:tcPr>
            <w:tcW w:w="457" w:type="dxa"/>
            <w:shd w:val="clear" w:color="auto" w:fill="BDD6EE" w:themeFill="accent5" w:themeFillTint="66"/>
            <w:vAlign w:val="center"/>
          </w:tcPr>
          <w:p w14:paraId="66196937" w14:textId="22CEECFA" w:rsidR="005F18D7" w:rsidRDefault="005F18D7" w:rsidP="00120880">
            <w:pPr>
              <w:jc w:val="center"/>
              <w:rPr>
                <w:sz w:val="18"/>
                <w:szCs w:val="18"/>
              </w:rPr>
            </w:pPr>
            <w:r>
              <w:rPr>
                <w:b/>
                <w:sz w:val="18"/>
                <w:szCs w:val="18"/>
              </w:rPr>
              <w:t>6</w:t>
            </w:r>
            <w:r w:rsidRPr="003D3B7E">
              <w:rPr>
                <w:b/>
                <w:sz w:val="18"/>
                <w:szCs w:val="18"/>
              </w:rPr>
              <w:t>.</w:t>
            </w:r>
          </w:p>
        </w:tc>
        <w:tc>
          <w:tcPr>
            <w:tcW w:w="11603" w:type="dxa"/>
            <w:gridSpan w:val="4"/>
            <w:shd w:val="clear" w:color="auto" w:fill="BDD6EE" w:themeFill="accent5" w:themeFillTint="66"/>
            <w:vAlign w:val="center"/>
          </w:tcPr>
          <w:p w14:paraId="1DD76C1C" w14:textId="7765E76B" w:rsidR="005F18D7" w:rsidRDefault="005F18D7" w:rsidP="00120880">
            <w:pPr>
              <w:jc w:val="center"/>
              <w:rPr>
                <w:sz w:val="18"/>
                <w:szCs w:val="18"/>
              </w:rPr>
            </w:pPr>
            <w:r>
              <w:rPr>
                <w:rFonts w:ascii="Calibri" w:eastAsia="Times New Roman" w:hAnsi="Calibri" w:cs="Times New Roman"/>
                <w:b/>
                <w:bCs/>
                <w:color w:val="000000"/>
                <w:sz w:val="18"/>
                <w:szCs w:val="18"/>
              </w:rPr>
              <w:t>TOPIC SPECIFIC MEETING: INFORMATION SYSTEMS (FEB 11, 2020)</w:t>
            </w:r>
          </w:p>
        </w:tc>
      </w:tr>
      <w:tr w:rsidR="005F18D7" w:rsidRPr="007553CF" w14:paraId="3B9AAEC5" w14:textId="77777777" w:rsidTr="003C679D">
        <w:tc>
          <w:tcPr>
            <w:tcW w:w="457" w:type="dxa"/>
            <w:vAlign w:val="center"/>
          </w:tcPr>
          <w:p w14:paraId="29701963" w14:textId="78FA7EBF" w:rsidR="005F18D7" w:rsidRDefault="005F18D7" w:rsidP="00120880">
            <w:pPr>
              <w:jc w:val="center"/>
              <w:rPr>
                <w:sz w:val="18"/>
                <w:szCs w:val="18"/>
              </w:rPr>
            </w:pPr>
            <w:r w:rsidRPr="00486647">
              <w:rPr>
                <w:rFonts w:ascii="Calibri" w:eastAsia="Times New Roman" w:hAnsi="Calibri" w:cs="Times New Roman"/>
                <w:color w:val="000000"/>
                <w:sz w:val="18"/>
                <w:szCs w:val="18"/>
              </w:rPr>
              <w:t>1</w:t>
            </w:r>
          </w:p>
        </w:tc>
        <w:tc>
          <w:tcPr>
            <w:tcW w:w="2153" w:type="dxa"/>
            <w:vAlign w:val="center"/>
          </w:tcPr>
          <w:p w14:paraId="4C8AB7B1" w14:textId="3CDD58A1" w:rsidR="005F18D7" w:rsidRDefault="005F18D7" w:rsidP="00120880">
            <w:pPr>
              <w:rPr>
                <w:sz w:val="18"/>
                <w:szCs w:val="18"/>
              </w:rPr>
            </w:pPr>
            <w:r>
              <w:rPr>
                <w:sz w:val="18"/>
                <w:szCs w:val="18"/>
              </w:rPr>
              <w:t xml:space="preserve">Alexander </w:t>
            </w:r>
            <w:proofErr w:type="spellStart"/>
            <w:r>
              <w:rPr>
                <w:sz w:val="18"/>
                <w:szCs w:val="18"/>
              </w:rPr>
              <w:t>Turdziladze</w:t>
            </w:r>
            <w:proofErr w:type="spellEnd"/>
          </w:p>
        </w:tc>
        <w:tc>
          <w:tcPr>
            <w:tcW w:w="5220" w:type="dxa"/>
            <w:vAlign w:val="center"/>
          </w:tcPr>
          <w:p w14:paraId="00B5DB25" w14:textId="129DDA0E" w:rsidR="005F18D7" w:rsidRDefault="005F18D7" w:rsidP="00120880">
            <w:pPr>
              <w:rPr>
                <w:sz w:val="18"/>
                <w:szCs w:val="18"/>
              </w:rPr>
            </w:pPr>
            <w:r>
              <w:rPr>
                <w:sz w:val="18"/>
                <w:szCs w:val="18"/>
              </w:rPr>
              <w:t>NCDC, Deputy Director General</w:t>
            </w:r>
          </w:p>
        </w:tc>
        <w:tc>
          <w:tcPr>
            <w:tcW w:w="2430" w:type="dxa"/>
            <w:vAlign w:val="center"/>
          </w:tcPr>
          <w:p w14:paraId="5BA4C5C0" w14:textId="4CC2FC17" w:rsidR="005F18D7" w:rsidRDefault="005F18D7" w:rsidP="00120880">
            <w:pPr>
              <w:rPr>
                <w:sz w:val="18"/>
                <w:szCs w:val="18"/>
              </w:rPr>
            </w:pPr>
            <w:r>
              <w:rPr>
                <w:sz w:val="18"/>
                <w:szCs w:val="18"/>
              </w:rPr>
              <w:t>a.turdziladze@ncdc.ge</w:t>
            </w:r>
          </w:p>
        </w:tc>
        <w:tc>
          <w:tcPr>
            <w:tcW w:w="1800" w:type="dxa"/>
          </w:tcPr>
          <w:p w14:paraId="5B433024" w14:textId="77777777" w:rsidR="005F18D7" w:rsidRDefault="005F18D7" w:rsidP="00120880">
            <w:pPr>
              <w:jc w:val="center"/>
              <w:rPr>
                <w:sz w:val="18"/>
                <w:szCs w:val="18"/>
              </w:rPr>
            </w:pPr>
          </w:p>
        </w:tc>
      </w:tr>
      <w:tr w:rsidR="005F18D7" w:rsidRPr="007553CF" w14:paraId="472FF5F5" w14:textId="77777777" w:rsidTr="003C679D">
        <w:tc>
          <w:tcPr>
            <w:tcW w:w="457" w:type="dxa"/>
            <w:vAlign w:val="center"/>
          </w:tcPr>
          <w:p w14:paraId="59FAA3E3" w14:textId="6F4DD040" w:rsidR="005F18D7" w:rsidRDefault="005F18D7" w:rsidP="00120880">
            <w:pPr>
              <w:jc w:val="center"/>
              <w:rPr>
                <w:sz w:val="18"/>
                <w:szCs w:val="18"/>
              </w:rPr>
            </w:pPr>
            <w:r w:rsidRPr="00486647">
              <w:rPr>
                <w:rFonts w:ascii="Calibri" w:eastAsia="Times New Roman" w:hAnsi="Calibri" w:cs="Times New Roman"/>
                <w:color w:val="000000"/>
                <w:sz w:val="18"/>
                <w:szCs w:val="18"/>
              </w:rPr>
              <w:t>2</w:t>
            </w:r>
          </w:p>
        </w:tc>
        <w:tc>
          <w:tcPr>
            <w:tcW w:w="2153" w:type="dxa"/>
            <w:vAlign w:val="center"/>
          </w:tcPr>
          <w:p w14:paraId="7F6E2A21" w14:textId="173B158C" w:rsidR="005F18D7" w:rsidRDefault="005F18D7" w:rsidP="00120880">
            <w:pPr>
              <w:rPr>
                <w:sz w:val="18"/>
                <w:szCs w:val="18"/>
              </w:rPr>
            </w:pPr>
            <w:r>
              <w:rPr>
                <w:sz w:val="18"/>
                <w:szCs w:val="18"/>
              </w:rPr>
              <w:t xml:space="preserve">Lia </w:t>
            </w:r>
            <w:proofErr w:type="spellStart"/>
            <w:r>
              <w:rPr>
                <w:sz w:val="18"/>
                <w:szCs w:val="18"/>
              </w:rPr>
              <w:t>Charekishvili</w:t>
            </w:r>
            <w:proofErr w:type="spellEnd"/>
          </w:p>
        </w:tc>
        <w:tc>
          <w:tcPr>
            <w:tcW w:w="5220" w:type="dxa"/>
            <w:vAlign w:val="center"/>
          </w:tcPr>
          <w:p w14:paraId="40533F0E" w14:textId="50B65DB8" w:rsidR="005F18D7" w:rsidRDefault="005F18D7" w:rsidP="00120880">
            <w:pPr>
              <w:rPr>
                <w:sz w:val="18"/>
                <w:szCs w:val="18"/>
              </w:rPr>
            </w:pPr>
            <w:proofErr w:type="spellStart"/>
            <w:r>
              <w:rPr>
                <w:sz w:val="18"/>
                <w:szCs w:val="18"/>
              </w:rPr>
              <w:t>GeoStat</w:t>
            </w:r>
            <w:proofErr w:type="spellEnd"/>
            <w:r>
              <w:rPr>
                <w:sz w:val="18"/>
                <w:szCs w:val="18"/>
              </w:rPr>
              <w:t>, Head of Social Infrastructure Statistics Division</w:t>
            </w:r>
          </w:p>
        </w:tc>
        <w:tc>
          <w:tcPr>
            <w:tcW w:w="2430" w:type="dxa"/>
            <w:vAlign w:val="center"/>
          </w:tcPr>
          <w:p w14:paraId="54A6DAB8" w14:textId="7F364F14" w:rsidR="005F18D7" w:rsidRDefault="005F18D7" w:rsidP="00120880">
            <w:pPr>
              <w:rPr>
                <w:sz w:val="18"/>
                <w:szCs w:val="18"/>
              </w:rPr>
            </w:pPr>
            <w:r>
              <w:rPr>
                <w:sz w:val="18"/>
                <w:szCs w:val="18"/>
              </w:rPr>
              <w:t>lcharekishvili@geostat.ge</w:t>
            </w:r>
          </w:p>
        </w:tc>
        <w:tc>
          <w:tcPr>
            <w:tcW w:w="1800" w:type="dxa"/>
          </w:tcPr>
          <w:p w14:paraId="2021AE7F" w14:textId="77777777" w:rsidR="005F18D7" w:rsidRDefault="005F18D7" w:rsidP="00120880">
            <w:pPr>
              <w:jc w:val="center"/>
              <w:rPr>
                <w:sz w:val="18"/>
                <w:szCs w:val="18"/>
              </w:rPr>
            </w:pPr>
          </w:p>
        </w:tc>
      </w:tr>
      <w:tr w:rsidR="005F18D7" w:rsidRPr="007553CF" w14:paraId="125C9B63" w14:textId="77777777" w:rsidTr="003C679D">
        <w:tc>
          <w:tcPr>
            <w:tcW w:w="457" w:type="dxa"/>
            <w:vAlign w:val="center"/>
          </w:tcPr>
          <w:p w14:paraId="75A56D2F" w14:textId="6184C067" w:rsidR="005F18D7" w:rsidRDefault="005F18D7" w:rsidP="00120880">
            <w:pPr>
              <w:jc w:val="center"/>
              <w:rPr>
                <w:sz w:val="18"/>
                <w:szCs w:val="18"/>
              </w:rPr>
            </w:pPr>
            <w:r w:rsidRPr="00486647">
              <w:rPr>
                <w:rFonts w:ascii="Calibri" w:eastAsia="Times New Roman" w:hAnsi="Calibri" w:cs="Times New Roman"/>
                <w:color w:val="000000"/>
                <w:sz w:val="18"/>
                <w:szCs w:val="18"/>
              </w:rPr>
              <w:t>3</w:t>
            </w:r>
          </w:p>
        </w:tc>
        <w:tc>
          <w:tcPr>
            <w:tcW w:w="2153" w:type="dxa"/>
            <w:vAlign w:val="center"/>
          </w:tcPr>
          <w:p w14:paraId="665AAA45" w14:textId="3CD61F49" w:rsidR="005F18D7" w:rsidRDefault="005F18D7" w:rsidP="00120880">
            <w:pPr>
              <w:rPr>
                <w:sz w:val="18"/>
                <w:szCs w:val="18"/>
              </w:rPr>
            </w:pPr>
            <w:r>
              <w:rPr>
                <w:sz w:val="18"/>
                <w:szCs w:val="18"/>
              </w:rPr>
              <w:t xml:space="preserve">Mariana </w:t>
            </w:r>
            <w:proofErr w:type="spellStart"/>
            <w:r>
              <w:rPr>
                <w:sz w:val="18"/>
                <w:szCs w:val="18"/>
              </w:rPr>
              <w:t>Jalagoinia</w:t>
            </w:r>
            <w:proofErr w:type="spellEnd"/>
          </w:p>
        </w:tc>
        <w:tc>
          <w:tcPr>
            <w:tcW w:w="5220" w:type="dxa"/>
            <w:vAlign w:val="center"/>
          </w:tcPr>
          <w:p w14:paraId="3F42FF32" w14:textId="7D7B14A0" w:rsidR="005F18D7" w:rsidRDefault="005F18D7" w:rsidP="00120880">
            <w:pPr>
              <w:rPr>
                <w:sz w:val="18"/>
                <w:szCs w:val="18"/>
              </w:rPr>
            </w:pPr>
            <w:proofErr w:type="spellStart"/>
            <w:r>
              <w:rPr>
                <w:sz w:val="18"/>
                <w:szCs w:val="18"/>
              </w:rPr>
              <w:t>GeoStat</w:t>
            </w:r>
            <w:proofErr w:type="spellEnd"/>
            <w:r>
              <w:rPr>
                <w:sz w:val="18"/>
                <w:szCs w:val="18"/>
              </w:rPr>
              <w:t>, Population Census and Demographic Statistics Dept.</w:t>
            </w:r>
          </w:p>
        </w:tc>
        <w:tc>
          <w:tcPr>
            <w:tcW w:w="2430" w:type="dxa"/>
            <w:vAlign w:val="center"/>
          </w:tcPr>
          <w:p w14:paraId="0844EABF" w14:textId="75D3278C" w:rsidR="005F18D7" w:rsidRDefault="005F18D7" w:rsidP="00120880">
            <w:pPr>
              <w:rPr>
                <w:sz w:val="18"/>
                <w:szCs w:val="18"/>
              </w:rPr>
            </w:pPr>
            <w:r>
              <w:rPr>
                <w:sz w:val="18"/>
                <w:szCs w:val="18"/>
              </w:rPr>
              <w:t>mjalaghonia@geostat.ge</w:t>
            </w:r>
          </w:p>
        </w:tc>
        <w:tc>
          <w:tcPr>
            <w:tcW w:w="1800" w:type="dxa"/>
          </w:tcPr>
          <w:p w14:paraId="56EE6319" w14:textId="77777777" w:rsidR="005F18D7" w:rsidRDefault="005F18D7" w:rsidP="00120880">
            <w:pPr>
              <w:jc w:val="center"/>
              <w:rPr>
                <w:sz w:val="18"/>
                <w:szCs w:val="18"/>
              </w:rPr>
            </w:pPr>
          </w:p>
        </w:tc>
      </w:tr>
      <w:tr w:rsidR="005F18D7" w:rsidRPr="007553CF" w14:paraId="13AE9141" w14:textId="77777777" w:rsidTr="005F18D7">
        <w:tc>
          <w:tcPr>
            <w:tcW w:w="457" w:type="dxa"/>
            <w:vAlign w:val="center"/>
          </w:tcPr>
          <w:p w14:paraId="6436E2FB" w14:textId="40A11594" w:rsidR="005F18D7" w:rsidRDefault="005F18D7" w:rsidP="00120880">
            <w:pPr>
              <w:jc w:val="center"/>
              <w:rPr>
                <w:sz w:val="18"/>
                <w:szCs w:val="18"/>
              </w:rPr>
            </w:pPr>
            <w:r>
              <w:rPr>
                <w:rFonts w:ascii="Calibri" w:eastAsia="Times New Roman" w:hAnsi="Calibri" w:cs="Times New Roman"/>
                <w:color w:val="000000"/>
                <w:sz w:val="18"/>
                <w:szCs w:val="18"/>
              </w:rPr>
              <w:t>*</w:t>
            </w:r>
          </w:p>
        </w:tc>
        <w:tc>
          <w:tcPr>
            <w:tcW w:w="9803" w:type="dxa"/>
            <w:gridSpan w:val="3"/>
            <w:vAlign w:val="center"/>
          </w:tcPr>
          <w:p w14:paraId="770C8017" w14:textId="7EC5A202" w:rsidR="005F18D7" w:rsidRDefault="005F18D7" w:rsidP="00120880">
            <w:pPr>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c>
          <w:tcPr>
            <w:tcW w:w="1800" w:type="dxa"/>
          </w:tcPr>
          <w:p w14:paraId="359AEE23" w14:textId="77777777" w:rsidR="005F18D7" w:rsidRDefault="005F18D7" w:rsidP="00120880">
            <w:pPr>
              <w:rPr>
                <w:sz w:val="18"/>
                <w:szCs w:val="18"/>
              </w:rPr>
            </w:pPr>
          </w:p>
        </w:tc>
      </w:tr>
    </w:tbl>
    <w:p w14:paraId="347DEB01" w14:textId="77777777" w:rsidR="006D7C27" w:rsidRDefault="006D7C27" w:rsidP="000D1106"/>
    <w:tbl>
      <w:tblPr>
        <w:tblStyle w:val="TableGrid"/>
        <w:tblW w:w="12060" w:type="dxa"/>
        <w:tblInd w:w="108" w:type="dxa"/>
        <w:tblLook w:val="04A0" w:firstRow="1" w:lastRow="0" w:firstColumn="1" w:lastColumn="0" w:noHBand="0" w:noVBand="1"/>
      </w:tblPr>
      <w:tblGrid>
        <w:gridCol w:w="457"/>
        <w:gridCol w:w="2145"/>
        <w:gridCol w:w="5004"/>
        <w:gridCol w:w="2665"/>
        <w:gridCol w:w="1789"/>
      </w:tblGrid>
      <w:tr w:rsidR="00BF31D1" w:rsidRPr="007553CF" w14:paraId="5323C82A" w14:textId="77777777" w:rsidTr="00F42782">
        <w:tc>
          <w:tcPr>
            <w:tcW w:w="457" w:type="dxa"/>
            <w:tcBorders>
              <w:bottom w:val="single" w:sz="4" w:space="0" w:color="auto"/>
            </w:tcBorders>
            <w:shd w:val="clear" w:color="auto" w:fill="D9D9D9" w:themeFill="background1" w:themeFillShade="D9"/>
            <w:vAlign w:val="center"/>
          </w:tcPr>
          <w:p w14:paraId="38C4DEC7" w14:textId="77777777" w:rsidR="000D1106" w:rsidRPr="007553CF" w:rsidRDefault="000D1106" w:rsidP="004F2C20">
            <w:pPr>
              <w:jc w:val="center"/>
              <w:rPr>
                <w:sz w:val="18"/>
                <w:szCs w:val="18"/>
              </w:rPr>
            </w:pPr>
            <w:r w:rsidRPr="0073331D">
              <w:rPr>
                <w:rFonts w:eastAsia="Times New Roman" w:cs="Times New Roman"/>
                <w:b/>
                <w:bCs/>
                <w:color w:val="000000"/>
                <w:sz w:val="18"/>
                <w:szCs w:val="18"/>
              </w:rPr>
              <w:lastRenderedPageBreak/>
              <w:t>NO</w:t>
            </w:r>
          </w:p>
        </w:tc>
        <w:tc>
          <w:tcPr>
            <w:tcW w:w="2145" w:type="dxa"/>
            <w:tcBorders>
              <w:bottom w:val="single" w:sz="4" w:space="0" w:color="auto"/>
            </w:tcBorders>
            <w:shd w:val="clear" w:color="auto" w:fill="D9D9D9" w:themeFill="background1" w:themeFillShade="D9"/>
            <w:vAlign w:val="center"/>
          </w:tcPr>
          <w:p w14:paraId="73A339B4" w14:textId="77777777" w:rsidR="000D1106" w:rsidRPr="007553CF" w:rsidRDefault="000D1106" w:rsidP="004F2C20">
            <w:pPr>
              <w:jc w:val="center"/>
              <w:rPr>
                <w:sz w:val="18"/>
                <w:szCs w:val="18"/>
              </w:rPr>
            </w:pPr>
            <w:r w:rsidRPr="0073331D">
              <w:rPr>
                <w:rFonts w:eastAsia="Times New Roman" w:cs="Times New Roman"/>
                <w:b/>
                <w:bCs/>
                <w:color w:val="000000"/>
                <w:sz w:val="18"/>
                <w:szCs w:val="18"/>
              </w:rPr>
              <w:t>NAME</w:t>
            </w:r>
          </w:p>
        </w:tc>
        <w:tc>
          <w:tcPr>
            <w:tcW w:w="5004" w:type="dxa"/>
            <w:tcBorders>
              <w:bottom w:val="single" w:sz="4" w:space="0" w:color="auto"/>
            </w:tcBorders>
            <w:shd w:val="clear" w:color="auto" w:fill="D9D9D9" w:themeFill="background1" w:themeFillShade="D9"/>
            <w:vAlign w:val="center"/>
          </w:tcPr>
          <w:p w14:paraId="57E99E2F" w14:textId="77777777" w:rsidR="000D1106" w:rsidRPr="007553CF" w:rsidRDefault="000D1106" w:rsidP="004F2C20">
            <w:pPr>
              <w:jc w:val="center"/>
              <w:rPr>
                <w:sz w:val="18"/>
                <w:szCs w:val="18"/>
              </w:rPr>
            </w:pPr>
            <w:r w:rsidRPr="0073331D">
              <w:rPr>
                <w:rFonts w:eastAsia="Times New Roman" w:cs="Times New Roman"/>
                <w:b/>
                <w:bCs/>
                <w:color w:val="000000"/>
                <w:sz w:val="18"/>
                <w:szCs w:val="18"/>
              </w:rPr>
              <w:t>ORGANIZATION</w:t>
            </w:r>
          </w:p>
        </w:tc>
        <w:tc>
          <w:tcPr>
            <w:tcW w:w="2665" w:type="dxa"/>
            <w:tcBorders>
              <w:bottom w:val="single" w:sz="4" w:space="0" w:color="auto"/>
            </w:tcBorders>
            <w:shd w:val="clear" w:color="auto" w:fill="D9D9D9" w:themeFill="background1" w:themeFillShade="D9"/>
            <w:vAlign w:val="center"/>
          </w:tcPr>
          <w:p w14:paraId="38664B37" w14:textId="77777777" w:rsidR="000D1106" w:rsidRPr="007553CF" w:rsidRDefault="000D1106" w:rsidP="004F2C20">
            <w:pPr>
              <w:jc w:val="center"/>
              <w:rPr>
                <w:sz w:val="18"/>
                <w:szCs w:val="18"/>
              </w:rPr>
            </w:pPr>
            <w:r w:rsidRPr="0073331D">
              <w:rPr>
                <w:rFonts w:eastAsia="Times New Roman" w:cs="Times New Roman"/>
                <w:b/>
                <w:bCs/>
                <w:color w:val="000000"/>
                <w:sz w:val="18"/>
                <w:szCs w:val="18"/>
              </w:rPr>
              <w:t>EMAIL</w:t>
            </w:r>
          </w:p>
        </w:tc>
        <w:tc>
          <w:tcPr>
            <w:tcW w:w="1789" w:type="dxa"/>
            <w:tcBorders>
              <w:bottom w:val="single" w:sz="4" w:space="0" w:color="auto"/>
            </w:tcBorders>
            <w:shd w:val="clear" w:color="auto" w:fill="D9D9D9" w:themeFill="background1" w:themeFillShade="D9"/>
            <w:vAlign w:val="center"/>
          </w:tcPr>
          <w:p w14:paraId="4760442A" w14:textId="77777777" w:rsidR="000D1106" w:rsidRPr="007553CF" w:rsidRDefault="000D1106" w:rsidP="004F2C20">
            <w:pPr>
              <w:jc w:val="center"/>
              <w:rPr>
                <w:sz w:val="18"/>
                <w:szCs w:val="18"/>
              </w:rPr>
            </w:pPr>
            <w:r w:rsidRPr="007553CF">
              <w:rPr>
                <w:rFonts w:eastAsia="Times New Roman" w:cs="Times New Roman"/>
                <w:b/>
                <w:bCs/>
                <w:color w:val="000000"/>
                <w:sz w:val="18"/>
                <w:szCs w:val="18"/>
              </w:rPr>
              <w:t>PHONE</w:t>
            </w:r>
          </w:p>
        </w:tc>
      </w:tr>
      <w:tr w:rsidR="00BF31D1" w:rsidRPr="007553CF" w14:paraId="6079E956" w14:textId="77777777" w:rsidTr="000D0AFE">
        <w:trPr>
          <w:trHeight w:val="50"/>
        </w:trPr>
        <w:tc>
          <w:tcPr>
            <w:tcW w:w="457" w:type="dxa"/>
            <w:shd w:val="clear" w:color="auto" w:fill="BDD6EE" w:themeFill="accent5" w:themeFillTint="66"/>
            <w:vAlign w:val="center"/>
          </w:tcPr>
          <w:p w14:paraId="456E6FFD" w14:textId="065B1A74" w:rsidR="000D1106" w:rsidRPr="003325AF" w:rsidRDefault="006D7C27" w:rsidP="004F2C20">
            <w:pPr>
              <w:jc w:val="center"/>
              <w:rPr>
                <w:b/>
                <w:sz w:val="18"/>
                <w:szCs w:val="18"/>
              </w:rPr>
            </w:pPr>
            <w:r>
              <w:rPr>
                <w:b/>
                <w:sz w:val="18"/>
                <w:szCs w:val="18"/>
              </w:rPr>
              <w:t>7</w:t>
            </w:r>
            <w:r w:rsidR="000D1106">
              <w:rPr>
                <w:b/>
                <w:sz w:val="18"/>
                <w:szCs w:val="18"/>
              </w:rPr>
              <w:t>.</w:t>
            </w:r>
          </w:p>
        </w:tc>
        <w:tc>
          <w:tcPr>
            <w:tcW w:w="11603" w:type="dxa"/>
            <w:gridSpan w:val="4"/>
            <w:shd w:val="clear" w:color="auto" w:fill="BDD6EE" w:themeFill="accent5" w:themeFillTint="66"/>
            <w:vAlign w:val="center"/>
          </w:tcPr>
          <w:p w14:paraId="38CB0B36" w14:textId="5AF4A217" w:rsidR="000D1106" w:rsidRPr="003325AF" w:rsidRDefault="00C26680" w:rsidP="004F2C20">
            <w:pPr>
              <w:jc w:val="center"/>
              <w:rPr>
                <w:b/>
                <w:sz w:val="18"/>
                <w:szCs w:val="18"/>
              </w:rPr>
            </w:pPr>
            <w:r>
              <w:rPr>
                <w:b/>
                <w:sz w:val="18"/>
                <w:szCs w:val="18"/>
              </w:rPr>
              <w:t>TOPIC SPECIFIC MEETING: HUMAN RESOURCES - TRAINING AND WORKFORCE (FEB 12, 2020</w:t>
            </w:r>
            <w:r w:rsidR="000D1106" w:rsidRPr="003325AF">
              <w:rPr>
                <w:b/>
                <w:sz w:val="18"/>
                <w:szCs w:val="18"/>
              </w:rPr>
              <w:t>)</w:t>
            </w:r>
          </w:p>
        </w:tc>
      </w:tr>
      <w:tr w:rsidR="000D0AFE" w:rsidRPr="007553CF" w14:paraId="27304500" w14:textId="77777777" w:rsidTr="00F42782">
        <w:trPr>
          <w:trHeight w:val="251"/>
        </w:trPr>
        <w:tc>
          <w:tcPr>
            <w:tcW w:w="457" w:type="dxa"/>
          </w:tcPr>
          <w:p w14:paraId="3FF97676" w14:textId="77777777" w:rsidR="000D0AFE" w:rsidRPr="007553CF" w:rsidRDefault="000D0AFE" w:rsidP="004F2C20">
            <w:pPr>
              <w:jc w:val="center"/>
              <w:rPr>
                <w:sz w:val="18"/>
                <w:szCs w:val="18"/>
              </w:rPr>
            </w:pPr>
            <w:r>
              <w:rPr>
                <w:sz w:val="18"/>
                <w:szCs w:val="18"/>
              </w:rPr>
              <w:t>1</w:t>
            </w:r>
          </w:p>
        </w:tc>
        <w:tc>
          <w:tcPr>
            <w:tcW w:w="2145" w:type="dxa"/>
            <w:vAlign w:val="center"/>
          </w:tcPr>
          <w:p w14:paraId="60426E1F" w14:textId="1A9249E9" w:rsidR="000D0AFE" w:rsidRPr="00B853FF" w:rsidRDefault="000D0AFE" w:rsidP="000D0AFE">
            <w:pPr>
              <w:rPr>
                <w:rFonts w:ascii="Arial" w:hAnsi="Arial" w:cs="Arial"/>
              </w:rPr>
            </w:pPr>
            <w:proofErr w:type="spellStart"/>
            <w:r w:rsidRPr="00BC0892">
              <w:rPr>
                <w:sz w:val="18"/>
                <w:szCs w:val="18"/>
              </w:rPr>
              <w:t>Tamila</w:t>
            </w:r>
            <w:proofErr w:type="spellEnd"/>
            <w:r w:rsidRPr="00BC0892">
              <w:rPr>
                <w:sz w:val="18"/>
                <w:szCs w:val="18"/>
              </w:rPr>
              <w:t xml:space="preserve"> (Tea) Eristavi</w:t>
            </w:r>
          </w:p>
        </w:tc>
        <w:tc>
          <w:tcPr>
            <w:tcW w:w="5004" w:type="dxa"/>
            <w:vAlign w:val="center"/>
          </w:tcPr>
          <w:p w14:paraId="6F87929F" w14:textId="5E327E6E" w:rsidR="000D0AFE" w:rsidRPr="007553CF" w:rsidRDefault="000D0AFE" w:rsidP="004F2C20">
            <w:pPr>
              <w:rPr>
                <w:sz w:val="18"/>
                <w:szCs w:val="18"/>
              </w:rPr>
            </w:pPr>
            <w:r w:rsidRPr="00BC0892">
              <w:rPr>
                <w:sz w:val="18"/>
                <w:szCs w:val="18"/>
              </w:rPr>
              <w:t>Social Rehabilitation Cent</w:t>
            </w:r>
            <w:r>
              <w:rPr>
                <w:sz w:val="18"/>
                <w:szCs w:val="18"/>
              </w:rPr>
              <w:t>er for Persons with Limited Ability</w:t>
            </w:r>
            <w:r w:rsidRPr="00BC0892">
              <w:rPr>
                <w:sz w:val="18"/>
                <w:szCs w:val="18"/>
              </w:rPr>
              <w:t xml:space="preserve"> </w:t>
            </w:r>
          </w:p>
        </w:tc>
        <w:tc>
          <w:tcPr>
            <w:tcW w:w="2665" w:type="dxa"/>
            <w:vAlign w:val="center"/>
          </w:tcPr>
          <w:p w14:paraId="3F10C52A" w14:textId="7BF7637F" w:rsidR="000D0AFE" w:rsidRPr="007553CF" w:rsidRDefault="000D0AFE" w:rsidP="004F2C20">
            <w:pPr>
              <w:rPr>
                <w:sz w:val="18"/>
                <w:szCs w:val="18"/>
              </w:rPr>
            </w:pPr>
            <w:r w:rsidRPr="00BC0892">
              <w:rPr>
                <w:sz w:val="18"/>
                <w:szCs w:val="18"/>
              </w:rPr>
              <w:t>Teoeristavi@yahoo.com</w:t>
            </w:r>
          </w:p>
        </w:tc>
        <w:tc>
          <w:tcPr>
            <w:tcW w:w="1789" w:type="dxa"/>
            <w:vAlign w:val="center"/>
          </w:tcPr>
          <w:p w14:paraId="0168A937" w14:textId="0F92AD84" w:rsidR="000D0AFE" w:rsidRPr="007553CF" w:rsidRDefault="000D0AFE"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0D0AFE" w:rsidRPr="007553CF" w14:paraId="676F904F" w14:textId="77777777" w:rsidTr="00F42782">
        <w:tc>
          <w:tcPr>
            <w:tcW w:w="457" w:type="dxa"/>
          </w:tcPr>
          <w:p w14:paraId="01D3D650" w14:textId="77777777" w:rsidR="000D0AFE" w:rsidRPr="007553CF" w:rsidRDefault="000D0AFE" w:rsidP="004F2C20">
            <w:pPr>
              <w:jc w:val="center"/>
              <w:rPr>
                <w:sz w:val="18"/>
                <w:szCs w:val="18"/>
              </w:rPr>
            </w:pPr>
            <w:r>
              <w:rPr>
                <w:sz w:val="18"/>
                <w:szCs w:val="18"/>
              </w:rPr>
              <w:t>2</w:t>
            </w:r>
          </w:p>
        </w:tc>
        <w:tc>
          <w:tcPr>
            <w:tcW w:w="2145" w:type="dxa"/>
            <w:vAlign w:val="center"/>
          </w:tcPr>
          <w:p w14:paraId="36D17AB7" w14:textId="09A0080E" w:rsidR="000D0AFE" w:rsidRPr="0073331D" w:rsidRDefault="000D0AFE" w:rsidP="004F2C20">
            <w:pPr>
              <w:rPr>
                <w:rFonts w:eastAsia="Times New Roman" w:cs="Times New Roman"/>
                <w:color w:val="000000"/>
                <w:sz w:val="18"/>
                <w:szCs w:val="18"/>
              </w:rPr>
            </w:pPr>
            <w:proofErr w:type="spellStart"/>
            <w:r w:rsidRPr="00BC0892">
              <w:rPr>
                <w:sz w:val="18"/>
                <w:szCs w:val="18"/>
              </w:rPr>
              <w:t>Neli</w:t>
            </w:r>
            <w:proofErr w:type="spellEnd"/>
            <w:r w:rsidRPr="00BC0892">
              <w:rPr>
                <w:sz w:val="18"/>
                <w:szCs w:val="18"/>
              </w:rPr>
              <w:t xml:space="preserve"> </w:t>
            </w:r>
            <w:proofErr w:type="spellStart"/>
            <w:r w:rsidRPr="00BC0892">
              <w:rPr>
                <w:sz w:val="18"/>
                <w:szCs w:val="18"/>
              </w:rPr>
              <w:t>Kakulia</w:t>
            </w:r>
            <w:proofErr w:type="spellEnd"/>
          </w:p>
        </w:tc>
        <w:tc>
          <w:tcPr>
            <w:tcW w:w="5004" w:type="dxa"/>
            <w:vAlign w:val="center"/>
          </w:tcPr>
          <w:p w14:paraId="1D5D90CB" w14:textId="5B61A87F" w:rsidR="000D0AFE" w:rsidRPr="0073331D" w:rsidRDefault="000D0AFE" w:rsidP="004F2C20">
            <w:pPr>
              <w:rPr>
                <w:rFonts w:eastAsia="Times New Roman" w:cs="Times New Roman"/>
                <w:color w:val="000000"/>
                <w:sz w:val="18"/>
                <w:szCs w:val="18"/>
              </w:rPr>
            </w:pPr>
            <w:r w:rsidRPr="00BC0892">
              <w:rPr>
                <w:sz w:val="18"/>
                <w:szCs w:val="18"/>
              </w:rPr>
              <w:t>Georgian Association of Physiotherapists</w:t>
            </w:r>
          </w:p>
        </w:tc>
        <w:tc>
          <w:tcPr>
            <w:tcW w:w="2665" w:type="dxa"/>
            <w:vAlign w:val="center"/>
          </w:tcPr>
          <w:p w14:paraId="2988876D" w14:textId="4C89FECE" w:rsidR="000D0AFE" w:rsidRPr="0073331D" w:rsidRDefault="000D0AFE" w:rsidP="004F2C20">
            <w:pPr>
              <w:rPr>
                <w:rFonts w:eastAsia="Times New Roman" w:cs="Times New Roman"/>
                <w:color w:val="000000"/>
                <w:sz w:val="18"/>
                <w:szCs w:val="18"/>
              </w:rPr>
            </w:pPr>
            <w:r w:rsidRPr="00BC0892">
              <w:rPr>
                <w:sz w:val="18"/>
                <w:szCs w:val="18"/>
              </w:rPr>
              <w:t>Nelly_kakulia@yhaoo.com</w:t>
            </w:r>
          </w:p>
        </w:tc>
        <w:tc>
          <w:tcPr>
            <w:tcW w:w="1789" w:type="dxa"/>
            <w:vAlign w:val="center"/>
          </w:tcPr>
          <w:p w14:paraId="75C0259B" w14:textId="645B4414" w:rsidR="000D0AFE" w:rsidRPr="0073331D" w:rsidRDefault="00175E6D" w:rsidP="004F2C20">
            <w:pPr>
              <w:rPr>
                <w:rFonts w:eastAsia="Times New Roman" w:cs="Times New Roman"/>
                <w:color w:val="000000"/>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40</w:t>
            </w:r>
            <w:r>
              <w:rPr>
                <w:sz w:val="18"/>
                <w:szCs w:val="18"/>
              </w:rPr>
              <w:t xml:space="preserve"> </w:t>
            </w:r>
            <w:r w:rsidR="000D0AFE" w:rsidRPr="00BC0892">
              <w:rPr>
                <w:sz w:val="18"/>
                <w:szCs w:val="18"/>
              </w:rPr>
              <w:t>06</w:t>
            </w:r>
          </w:p>
        </w:tc>
      </w:tr>
      <w:tr w:rsidR="000D0AFE" w:rsidRPr="007553CF" w14:paraId="79B7BFF8" w14:textId="77777777" w:rsidTr="00F42782">
        <w:tc>
          <w:tcPr>
            <w:tcW w:w="457" w:type="dxa"/>
            <w:tcBorders>
              <w:bottom w:val="single" w:sz="4" w:space="0" w:color="auto"/>
            </w:tcBorders>
          </w:tcPr>
          <w:p w14:paraId="3E002135" w14:textId="77777777" w:rsidR="000D0AFE" w:rsidRPr="007553CF" w:rsidRDefault="000D0AFE" w:rsidP="004F2C20">
            <w:pPr>
              <w:jc w:val="center"/>
              <w:rPr>
                <w:sz w:val="18"/>
                <w:szCs w:val="18"/>
              </w:rPr>
            </w:pPr>
            <w:r>
              <w:rPr>
                <w:sz w:val="18"/>
                <w:szCs w:val="18"/>
              </w:rPr>
              <w:t>3</w:t>
            </w:r>
          </w:p>
        </w:tc>
        <w:tc>
          <w:tcPr>
            <w:tcW w:w="2145" w:type="dxa"/>
            <w:tcBorders>
              <w:bottom w:val="single" w:sz="4" w:space="0" w:color="auto"/>
            </w:tcBorders>
            <w:vAlign w:val="center"/>
          </w:tcPr>
          <w:p w14:paraId="2606C76C" w14:textId="62415A88" w:rsidR="000D0AFE" w:rsidRPr="007553CF" w:rsidRDefault="000D0AFE" w:rsidP="004F2C20">
            <w:pPr>
              <w:rPr>
                <w:sz w:val="18"/>
                <w:szCs w:val="18"/>
              </w:rPr>
            </w:pPr>
            <w:r w:rsidRPr="00BC0892">
              <w:rPr>
                <w:sz w:val="18"/>
                <w:szCs w:val="18"/>
              </w:rPr>
              <w:t xml:space="preserve">Medea </w:t>
            </w:r>
            <w:proofErr w:type="spellStart"/>
            <w:r w:rsidRPr="00BC0892">
              <w:rPr>
                <w:sz w:val="18"/>
                <w:szCs w:val="18"/>
              </w:rPr>
              <w:t>Kakachia</w:t>
            </w:r>
            <w:proofErr w:type="spellEnd"/>
          </w:p>
        </w:tc>
        <w:tc>
          <w:tcPr>
            <w:tcW w:w="5004" w:type="dxa"/>
            <w:tcBorders>
              <w:bottom w:val="single" w:sz="4" w:space="0" w:color="auto"/>
            </w:tcBorders>
            <w:vAlign w:val="center"/>
          </w:tcPr>
          <w:p w14:paraId="6D1D338D" w14:textId="399735DA" w:rsidR="000D0AFE" w:rsidRPr="007553CF" w:rsidRDefault="000D0AFE" w:rsidP="004F2C20">
            <w:pPr>
              <w:rPr>
                <w:sz w:val="18"/>
                <w:szCs w:val="18"/>
              </w:rPr>
            </w:pPr>
            <w:r w:rsidRPr="00BC0892">
              <w:rPr>
                <w:sz w:val="18"/>
                <w:szCs w:val="18"/>
              </w:rPr>
              <w:t>USAID Project management specialist</w:t>
            </w:r>
          </w:p>
        </w:tc>
        <w:tc>
          <w:tcPr>
            <w:tcW w:w="2665" w:type="dxa"/>
            <w:tcBorders>
              <w:bottom w:val="single" w:sz="4" w:space="0" w:color="auto"/>
            </w:tcBorders>
            <w:vAlign w:val="center"/>
          </w:tcPr>
          <w:p w14:paraId="144FA6B4" w14:textId="78F9CA87" w:rsidR="000D0AFE" w:rsidRPr="007553CF" w:rsidRDefault="000D0AFE" w:rsidP="004F2C20">
            <w:pPr>
              <w:rPr>
                <w:sz w:val="18"/>
                <w:szCs w:val="18"/>
              </w:rPr>
            </w:pPr>
            <w:r w:rsidRPr="00BC0892">
              <w:rPr>
                <w:sz w:val="18"/>
                <w:szCs w:val="18"/>
              </w:rPr>
              <w:t>mkachia@usaid.gov</w:t>
            </w:r>
          </w:p>
        </w:tc>
        <w:tc>
          <w:tcPr>
            <w:tcW w:w="1789" w:type="dxa"/>
            <w:tcBorders>
              <w:bottom w:val="single" w:sz="4" w:space="0" w:color="auto"/>
            </w:tcBorders>
            <w:vAlign w:val="center"/>
          </w:tcPr>
          <w:p w14:paraId="4EBB123E" w14:textId="11C923C4"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58</w:t>
            </w:r>
            <w:r>
              <w:rPr>
                <w:sz w:val="18"/>
                <w:szCs w:val="18"/>
              </w:rPr>
              <w:t xml:space="preserve"> </w:t>
            </w:r>
            <w:r w:rsidR="000D0AFE" w:rsidRPr="00BC0892">
              <w:rPr>
                <w:sz w:val="18"/>
                <w:szCs w:val="18"/>
              </w:rPr>
              <w:t>93</w:t>
            </w:r>
            <w:r>
              <w:rPr>
                <w:sz w:val="18"/>
                <w:szCs w:val="18"/>
              </w:rPr>
              <w:t xml:space="preserve"> </w:t>
            </w:r>
            <w:r w:rsidR="000D0AFE" w:rsidRPr="00BC0892">
              <w:rPr>
                <w:sz w:val="18"/>
                <w:szCs w:val="18"/>
              </w:rPr>
              <w:t>06</w:t>
            </w:r>
          </w:p>
        </w:tc>
      </w:tr>
      <w:tr w:rsidR="000D0AFE" w:rsidRPr="007553CF" w14:paraId="2A4C6268" w14:textId="77777777" w:rsidTr="00F42782">
        <w:tc>
          <w:tcPr>
            <w:tcW w:w="457" w:type="dxa"/>
            <w:tcBorders>
              <w:bottom w:val="single" w:sz="4" w:space="0" w:color="auto"/>
            </w:tcBorders>
          </w:tcPr>
          <w:p w14:paraId="18451CC2" w14:textId="45CC3052" w:rsidR="000D0AFE" w:rsidRDefault="002812A2" w:rsidP="004F2C20">
            <w:pPr>
              <w:jc w:val="center"/>
              <w:rPr>
                <w:sz w:val="18"/>
                <w:szCs w:val="18"/>
              </w:rPr>
            </w:pPr>
            <w:r>
              <w:rPr>
                <w:sz w:val="18"/>
                <w:szCs w:val="18"/>
              </w:rPr>
              <w:t>4</w:t>
            </w:r>
          </w:p>
        </w:tc>
        <w:tc>
          <w:tcPr>
            <w:tcW w:w="2145" w:type="dxa"/>
            <w:tcBorders>
              <w:bottom w:val="single" w:sz="4" w:space="0" w:color="auto"/>
            </w:tcBorders>
            <w:vAlign w:val="center"/>
          </w:tcPr>
          <w:p w14:paraId="2E6CF87A" w14:textId="7A98C668" w:rsidR="000D0AFE" w:rsidRPr="007553CF" w:rsidRDefault="000D0AFE" w:rsidP="004F2C20">
            <w:pPr>
              <w:rPr>
                <w:sz w:val="18"/>
                <w:szCs w:val="18"/>
              </w:rPr>
            </w:pPr>
            <w:proofErr w:type="spellStart"/>
            <w:r w:rsidRPr="00BC0892">
              <w:rPr>
                <w:sz w:val="18"/>
                <w:szCs w:val="18"/>
              </w:rPr>
              <w:t>Rusudan</w:t>
            </w:r>
            <w:proofErr w:type="spellEnd"/>
            <w:r w:rsidRPr="00BC0892">
              <w:rPr>
                <w:sz w:val="18"/>
                <w:szCs w:val="18"/>
              </w:rPr>
              <w:t xml:space="preserve"> </w:t>
            </w:r>
            <w:proofErr w:type="spellStart"/>
            <w:r w:rsidRPr="00BC0892">
              <w:rPr>
                <w:sz w:val="18"/>
                <w:szCs w:val="18"/>
              </w:rPr>
              <w:t>Bochorishvili</w:t>
            </w:r>
            <w:proofErr w:type="spellEnd"/>
          </w:p>
        </w:tc>
        <w:tc>
          <w:tcPr>
            <w:tcW w:w="5004" w:type="dxa"/>
            <w:tcBorders>
              <w:bottom w:val="single" w:sz="4" w:space="0" w:color="auto"/>
            </w:tcBorders>
            <w:vAlign w:val="center"/>
          </w:tcPr>
          <w:p w14:paraId="25851B11" w14:textId="52007F30" w:rsidR="000D0AFE" w:rsidRPr="007553CF" w:rsidRDefault="000D0AFE" w:rsidP="004F2C20">
            <w:pPr>
              <w:rPr>
                <w:sz w:val="18"/>
                <w:szCs w:val="18"/>
              </w:rPr>
            </w:pPr>
            <w:r w:rsidRPr="00BC0892">
              <w:rPr>
                <w:sz w:val="18"/>
                <w:szCs w:val="18"/>
              </w:rPr>
              <w:t>GCECI</w:t>
            </w:r>
          </w:p>
        </w:tc>
        <w:tc>
          <w:tcPr>
            <w:tcW w:w="2665" w:type="dxa"/>
            <w:tcBorders>
              <w:bottom w:val="single" w:sz="4" w:space="0" w:color="auto"/>
            </w:tcBorders>
            <w:vAlign w:val="center"/>
          </w:tcPr>
          <w:p w14:paraId="7E6C1E3C" w14:textId="781C3491" w:rsidR="000D0AFE" w:rsidRPr="007553CF" w:rsidRDefault="000D0AFE" w:rsidP="004F2C20">
            <w:pPr>
              <w:rPr>
                <w:sz w:val="18"/>
                <w:szCs w:val="18"/>
              </w:rPr>
            </w:pPr>
            <w:r w:rsidRPr="00BC0892">
              <w:rPr>
                <w:sz w:val="18"/>
                <w:szCs w:val="18"/>
              </w:rPr>
              <w:t>rusudanbochorishvili@gmail.com</w:t>
            </w:r>
          </w:p>
        </w:tc>
        <w:tc>
          <w:tcPr>
            <w:tcW w:w="1789" w:type="dxa"/>
            <w:tcBorders>
              <w:bottom w:val="single" w:sz="4" w:space="0" w:color="auto"/>
            </w:tcBorders>
            <w:vAlign w:val="center"/>
          </w:tcPr>
          <w:p w14:paraId="14D0D371" w14:textId="180A5BBE"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65</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08</w:t>
            </w:r>
          </w:p>
        </w:tc>
      </w:tr>
      <w:tr w:rsidR="000D0AFE" w:rsidRPr="007553CF" w14:paraId="55AC1E38" w14:textId="77777777" w:rsidTr="00F42782">
        <w:tc>
          <w:tcPr>
            <w:tcW w:w="457" w:type="dxa"/>
            <w:tcBorders>
              <w:bottom w:val="single" w:sz="4" w:space="0" w:color="auto"/>
            </w:tcBorders>
          </w:tcPr>
          <w:p w14:paraId="2F12F995" w14:textId="09269117" w:rsidR="000D0AFE" w:rsidRDefault="002812A2" w:rsidP="004F2C20">
            <w:pPr>
              <w:jc w:val="center"/>
              <w:rPr>
                <w:sz w:val="18"/>
                <w:szCs w:val="18"/>
              </w:rPr>
            </w:pPr>
            <w:r>
              <w:rPr>
                <w:sz w:val="18"/>
                <w:szCs w:val="18"/>
              </w:rPr>
              <w:t>5</w:t>
            </w:r>
          </w:p>
        </w:tc>
        <w:tc>
          <w:tcPr>
            <w:tcW w:w="2145" w:type="dxa"/>
            <w:tcBorders>
              <w:bottom w:val="single" w:sz="4" w:space="0" w:color="auto"/>
            </w:tcBorders>
            <w:vAlign w:val="center"/>
          </w:tcPr>
          <w:p w14:paraId="05FD8AD8" w14:textId="0B330C97" w:rsidR="000D0AFE" w:rsidRPr="007553CF" w:rsidRDefault="000D0AFE" w:rsidP="004F2C20">
            <w:pPr>
              <w:rPr>
                <w:sz w:val="18"/>
                <w:szCs w:val="18"/>
              </w:rPr>
            </w:pPr>
            <w:r w:rsidRPr="00BC0892">
              <w:rPr>
                <w:sz w:val="18"/>
                <w:szCs w:val="18"/>
              </w:rPr>
              <w:t xml:space="preserve">Nino </w:t>
            </w:r>
            <w:proofErr w:type="spellStart"/>
            <w:r w:rsidRPr="00BC0892">
              <w:rPr>
                <w:sz w:val="18"/>
                <w:szCs w:val="18"/>
              </w:rPr>
              <w:t>Tsintsadze</w:t>
            </w:r>
            <w:proofErr w:type="spellEnd"/>
          </w:p>
        </w:tc>
        <w:tc>
          <w:tcPr>
            <w:tcW w:w="5004" w:type="dxa"/>
            <w:tcBorders>
              <w:bottom w:val="single" w:sz="4" w:space="0" w:color="auto"/>
            </w:tcBorders>
            <w:vAlign w:val="center"/>
          </w:tcPr>
          <w:p w14:paraId="6AC43F68" w14:textId="4076ABD6" w:rsidR="000D0AFE" w:rsidRPr="007553CF" w:rsidRDefault="000D0AFE" w:rsidP="004F2C20">
            <w:pPr>
              <w:rPr>
                <w:sz w:val="18"/>
                <w:szCs w:val="18"/>
              </w:rPr>
            </w:pPr>
            <w:r w:rsidRPr="00BC0892">
              <w:rPr>
                <w:sz w:val="18"/>
                <w:szCs w:val="18"/>
              </w:rPr>
              <w:t>Ilia State University</w:t>
            </w:r>
          </w:p>
        </w:tc>
        <w:tc>
          <w:tcPr>
            <w:tcW w:w="2665" w:type="dxa"/>
            <w:tcBorders>
              <w:bottom w:val="single" w:sz="4" w:space="0" w:color="auto"/>
            </w:tcBorders>
            <w:vAlign w:val="center"/>
          </w:tcPr>
          <w:p w14:paraId="05C168CE" w14:textId="23AB0650" w:rsidR="000D0AFE" w:rsidRPr="007553CF" w:rsidRDefault="000D0AFE" w:rsidP="004F2C20">
            <w:pPr>
              <w:rPr>
                <w:sz w:val="18"/>
                <w:szCs w:val="18"/>
              </w:rPr>
            </w:pPr>
            <w:r w:rsidRPr="00BC0892">
              <w:rPr>
                <w:sz w:val="18"/>
                <w:szCs w:val="18"/>
              </w:rPr>
              <w:t>ninotsintsadze@iliauni.edu.ge</w:t>
            </w:r>
          </w:p>
        </w:tc>
        <w:tc>
          <w:tcPr>
            <w:tcW w:w="1789" w:type="dxa"/>
            <w:tcBorders>
              <w:bottom w:val="single" w:sz="4" w:space="0" w:color="auto"/>
            </w:tcBorders>
            <w:vAlign w:val="center"/>
          </w:tcPr>
          <w:p w14:paraId="67DE493A" w14:textId="60345959"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45</w:t>
            </w:r>
            <w:r>
              <w:rPr>
                <w:sz w:val="18"/>
                <w:szCs w:val="18"/>
              </w:rPr>
              <w:t xml:space="preserve"> </w:t>
            </w:r>
            <w:r w:rsidR="000D0AFE" w:rsidRPr="00BC0892">
              <w:rPr>
                <w:sz w:val="18"/>
                <w:szCs w:val="18"/>
              </w:rPr>
              <w:t>32</w:t>
            </w:r>
          </w:p>
        </w:tc>
      </w:tr>
      <w:tr w:rsidR="000D0AFE" w:rsidRPr="007553CF" w14:paraId="0B06A6E2" w14:textId="77777777" w:rsidTr="00F42782">
        <w:tc>
          <w:tcPr>
            <w:tcW w:w="457" w:type="dxa"/>
            <w:tcBorders>
              <w:bottom w:val="single" w:sz="4" w:space="0" w:color="auto"/>
            </w:tcBorders>
          </w:tcPr>
          <w:p w14:paraId="1B1C033F" w14:textId="2C10F03C" w:rsidR="000D0AFE"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1CB53A9E" w14:textId="5E6D4918" w:rsidR="000D0AFE" w:rsidRPr="007553CF" w:rsidRDefault="000D0AFE" w:rsidP="004F2C20">
            <w:pPr>
              <w:rPr>
                <w:sz w:val="18"/>
                <w:szCs w:val="18"/>
              </w:rPr>
            </w:pPr>
            <w:r w:rsidRPr="00BC0892">
              <w:rPr>
                <w:sz w:val="18"/>
                <w:szCs w:val="18"/>
              </w:rPr>
              <w:t xml:space="preserve">Nino </w:t>
            </w:r>
            <w:proofErr w:type="spellStart"/>
            <w:r w:rsidRPr="00BC0892">
              <w:rPr>
                <w:sz w:val="18"/>
                <w:szCs w:val="18"/>
              </w:rPr>
              <w:t>Rukhadze</w:t>
            </w:r>
            <w:proofErr w:type="spellEnd"/>
          </w:p>
        </w:tc>
        <w:tc>
          <w:tcPr>
            <w:tcW w:w="5004" w:type="dxa"/>
            <w:tcBorders>
              <w:bottom w:val="single" w:sz="4" w:space="0" w:color="auto"/>
            </w:tcBorders>
            <w:vAlign w:val="center"/>
          </w:tcPr>
          <w:p w14:paraId="6F9671BF" w14:textId="2199FCF4" w:rsidR="000D0AFE" w:rsidRPr="007553CF" w:rsidRDefault="000D0AFE" w:rsidP="004F2C20">
            <w:pPr>
              <w:rPr>
                <w:sz w:val="18"/>
                <w:szCs w:val="18"/>
              </w:rPr>
            </w:pPr>
            <w:proofErr w:type="spellStart"/>
            <w:r w:rsidRPr="00BC0892">
              <w:rPr>
                <w:sz w:val="18"/>
                <w:szCs w:val="18"/>
              </w:rPr>
              <w:t>Ivane</w:t>
            </w:r>
            <w:proofErr w:type="spellEnd"/>
            <w:r w:rsidRPr="00BC0892">
              <w:rPr>
                <w:sz w:val="18"/>
                <w:szCs w:val="18"/>
              </w:rPr>
              <w:t xml:space="preserve"> Javakhishvili State University (TSU) occupational therapy</w:t>
            </w:r>
          </w:p>
        </w:tc>
        <w:tc>
          <w:tcPr>
            <w:tcW w:w="2665" w:type="dxa"/>
            <w:tcBorders>
              <w:bottom w:val="single" w:sz="4" w:space="0" w:color="auto"/>
            </w:tcBorders>
            <w:vAlign w:val="center"/>
          </w:tcPr>
          <w:p w14:paraId="7996AEFC" w14:textId="2B89F150" w:rsidR="000D0AFE" w:rsidRPr="007553CF" w:rsidRDefault="000D0AFE" w:rsidP="004F2C20">
            <w:pPr>
              <w:rPr>
                <w:sz w:val="18"/>
                <w:szCs w:val="18"/>
              </w:rPr>
            </w:pPr>
            <w:r w:rsidRPr="00BC0892">
              <w:rPr>
                <w:sz w:val="18"/>
                <w:szCs w:val="18"/>
              </w:rPr>
              <w:t>nino.rukhadze.m@tsu.ge</w:t>
            </w:r>
          </w:p>
        </w:tc>
        <w:tc>
          <w:tcPr>
            <w:tcW w:w="1789" w:type="dxa"/>
            <w:tcBorders>
              <w:bottom w:val="single" w:sz="4" w:space="0" w:color="auto"/>
            </w:tcBorders>
            <w:vAlign w:val="center"/>
          </w:tcPr>
          <w:p w14:paraId="24C3EA77" w14:textId="4B5E5C7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44</w:t>
            </w:r>
            <w:r>
              <w:rPr>
                <w:sz w:val="18"/>
                <w:szCs w:val="18"/>
              </w:rPr>
              <w:t xml:space="preserve"> </w:t>
            </w:r>
            <w:r w:rsidR="000D0AFE" w:rsidRPr="00BC0892">
              <w:rPr>
                <w:sz w:val="18"/>
                <w:szCs w:val="18"/>
              </w:rPr>
              <w:t>87</w:t>
            </w:r>
            <w:r>
              <w:rPr>
                <w:sz w:val="18"/>
                <w:szCs w:val="18"/>
              </w:rPr>
              <w:t xml:space="preserve"> </w:t>
            </w:r>
            <w:r w:rsidR="000D0AFE" w:rsidRPr="00BC0892">
              <w:rPr>
                <w:sz w:val="18"/>
                <w:szCs w:val="18"/>
              </w:rPr>
              <w:t>19</w:t>
            </w:r>
          </w:p>
        </w:tc>
      </w:tr>
      <w:tr w:rsidR="000D0AFE" w:rsidRPr="007553CF" w14:paraId="26F5452D" w14:textId="77777777" w:rsidTr="00F42782">
        <w:tc>
          <w:tcPr>
            <w:tcW w:w="457" w:type="dxa"/>
            <w:tcBorders>
              <w:bottom w:val="single" w:sz="4" w:space="0" w:color="auto"/>
            </w:tcBorders>
          </w:tcPr>
          <w:p w14:paraId="22ACDE00" w14:textId="5844835D" w:rsidR="000D0AFE"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5CCD646A" w14:textId="73EA57FD" w:rsidR="000D0AFE" w:rsidRPr="007553CF" w:rsidRDefault="000D0AFE" w:rsidP="004F2C20">
            <w:pPr>
              <w:rPr>
                <w:sz w:val="18"/>
                <w:szCs w:val="18"/>
              </w:rPr>
            </w:pPr>
            <w:proofErr w:type="spellStart"/>
            <w:r w:rsidRPr="00BC0892">
              <w:rPr>
                <w:sz w:val="18"/>
                <w:szCs w:val="18"/>
              </w:rPr>
              <w:t>Rusudan</w:t>
            </w:r>
            <w:proofErr w:type="spellEnd"/>
            <w:r w:rsidRPr="00BC0892">
              <w:rPr>
                <w:sz w:val="18"/>
                <w:szCs w:val="18"/>
              </w:rPr>
              <w:t xml:space="preserve"> </w:t>
            </w:r>
            <w:proofErr w:type="spellStart"/>
            <w:r w:rsidRPr="00BC0892">
              <w:rPr>
                <w:sz w:val="18"/>
                <w:szCs w:val="18"/>
              </w:rPr>
              <w:t>Lortkipanidze</w:t>
            </w:r>
            <w:proofErr w:type="spellEnd"/>
          </w:p>
        </w:tc>
        <w:tc>
          <w:tcPr>
            <w:tcW w:w="5004" w:type="dxa"/>
            <w:tcBorders>
              <w:bottom w:val="single" w:sz="4" w:space="0" w:color="auto"/>
            </w:tcBorders>
            <w:vAlign w:val="center"/>
          </w:tcPr>
          <w:p w14:paraId="4E921C1C" w14:textId="003E8604" w:rsidR="000D0AFE" w:rsidRPr="007553CF" w:rsidRDefault="000D0AFE" w:rsidP="004F2C20">
            <w:pPr>
              <w:rPr>
                <w:sz w:val="18"/>
                <w:szCs w:val="18"/>
              </w:rPr>
            </w:pPr>
            <w:r w:rsidRPr="00BC0892">
              <w:rPr>
                <w:sz w:val="18"/>
                <w:szCs w:val="18"/>
              </w:rPr>
              <w:t>Georgian Occupations Therapists’ Association</w:t>
            </w:r>
          </w:p>
        </w:tc>
        <w:tc>
          <w:tcPr>
            <w:tcW w:w="2665" w:type="dxa"/>
            <w:tcBorders>
              <w:bottom w:val="single" w:sz="4" w:space="0" w:color="auto"/>
            </w:tcBorders>
            <w:vAlign w:val="center"/>
          </w:tcPr>
          <w:p w14:paraId="564D43B3" w14:textId="79A7F9BA" w:rsidR="000D0AFE" w:rsidRPr="007553CF" w:rsidRDefault="000D0AFE" w:rsidP="004F2C20">
            <w:pPr>
              <w:rPr>
                <w:sz w:val="18"/>
                <w:szCs w:val="18"/>
              </w:rPr>
            </w:pPr>
            <w:r w:rsidRPr="00BC0892">
              <w:rPr>
                <w:sz w:val="18"/>
                <w:szCs w:val="18"/>
              </w:rPr>
              <w:t>lortkipanidzer@gmail.com</w:t>
            </w:r>
          </w:p>
        </w:tc>
        <w:tc>
          <w:tcPr>
            <w:tcW w:w="1789" w:type="dxa"/>
            <w:tcBorders>
              <w:bottom w:val="single" w:sz="4" w:space="0" w:color="auto"/>
            </w:tcBorders>
            <w:vAlign w:val="center"/>
          </w:tcPr>
          <w:p w14:paraId="6D2B0896" w14:textId="395D1691"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00</w:t>
            </w:r>
            <w:r>
              <w:rPr>
                <w:sz w:val="18"/>
                <w:szCs w:val="18"/>
              </w:rPr>
              <w:t xml:space="preserve"> </w:t>
            </w:r>
            <w:r w:rsidR="000D0AFE" w:rsidRPr="00BC0892">
              <w:rPr>
                <w:sz w:val="18"/>
                <w:szCs w:val="18"/>
              </w:rPr>
              <w:t>02</w:t>
            </w:r>
            <w:r>
              <w:rPr>
                <w:sz w:val="18"/>
                <w:szCs w:val="18"/>
              </w:rPr>
              <w:t xml:space="preserve"> </w:t>
            </w:r>
            <w:r w:rsidR="000D0AFE" w:rsidRPr="00BC0892">
              <w:rPr>
                <w:sz w:val="18"/>
                <w:szCs w:val="18"/>
              </w:rPr>
              <w:t>88</w:t>
            </w:r>
          </w:p>
        </w:tc>
      </w:tr>
      <w:tr w:rsidR="000D0AFE" w:rsidRPr="007553CF" w14:paraId="06A3BA42" w14:textId="77777777" w:rsidTr="00F42782">
        <w:tc>
          <w:tcPr>
            <w:tcW w:w="457" w:type="dxa"/>
            <w:tcBorders>
              <w:bottom w:val="single" w:sz="4" w:space="0" w:color="auto"/>
            </w:tcBorders>
          </w:tcPr>
          <w:p w14:paraId="41313B92" w14:textId="56F46414" w:rsidR="000D0AFE" w:rsidRDefault="002812A2" w:rsidP="002812A2">
            <w:pPr>
              <w:jc w:val="center"/>
              <w:rPr>
                <w:sz w:val="18"/>
                <w:szCs w:val="18"/>
              </w:rPr>
            </w:pPr>
            <w:r>
              <w:rPr>
                <w:sz w:val="18"/>
                <w:szCs w:val="18"/>
              </w:rPr>
              <w:t>8</w:t>
            </w:r>
          </w:p>
        </w:tc>
        <w:tc>
          <w:tcPr>
            <w:tcW w:w="2145" w:type="dxa"/>
            <w:tcBorders>
              <w:bottom w:val="single" w:sz="4" w:space="0" w:color="auto"/>
            </w:tcBorders>
            <w:vAlign w:val="center"/>
          </w:tcPr>
          <w:p w14:paraId="18C720AB" w14:textId="5825B7E0" w:rsidR="000D0AFE" w:rsidRPr="007553CF" w:rsidRDefault="000D0AFE" w:rsidP="004F2C20">
            <w:pPr>
              <w:rPr>
                <w:sz w:val="18"/>
                <w:szCs w:val="18"/>
              </w:rPr>
            </w:pPr>
            <w:proofErr w:type="spellStart"/>
            <w:r w:rsidRPr="00BC0892">
              <w:rPr>
                <w:sz w:val="18"/>
                <w:szCs w:val="18"/>
              </w:rPr>
              <w:t>Mamuka</w:t>
            </w:r>
            <w:proofErr w:type="spellEnd"/>
            <w:r w:rsidRPr="00BC0892">
              <w:rPr>
                <w:sz w:val="18"/>
                <w:szCs w:val="18"/>
              </w:rPr>
              <w:t xml:space="preserve"> </w:t>
            </w:r>
            <w:proofErr w:type="spellStart"/>
            <w:r w:rsidRPr="00BC0892">
              <w:rPr>
                <w:sz w:val="18"/>
                <w:szCs w:val="18"/>
              </w:rPr>
              <w:t>Gogorishvili</w:t>
            </w:r>
            <w:proofErr w:type="spellEnd"/>
          </w:p>
        </w:tc>
        <w:tc>
          <w:tcPr>
            <w:tcW w:w="5004" w:type="dxa"/>
            <w:tcBorders>
              <w:bottom w:val="single" w:sz="4" w:space="0" w:color="auto"/>
            </w:tcBorders>
            <w:vAlign w:val="center"/>
          </w:tcPr>
          <w:p w14:paraId="2A3CF552" w14:textId="3A0BF62D" w:rsidR="000D0AFE" w:rsidRPr="007553CF" w:rsidRDefault="000D0AFE" w:rsidP="004F2C20">
            <w:pPr>
              <w:rPr>
                <w:sz w:val="18"/>
                <w:szCs w:val="18"/>
              </w:rPr>
            </w:pPr>
            <w:r w:rsidRPr="00BC0892">
              <w:rPr>
                <w:sz w:val="18"/>
                <w:szCs w:val="18"/>
              </w:rPr>
              <w:t>GEFPOR</w:t>
            </w:r>
          </w:p>
        </w:tc>
        <w:tc>
          <w:tcPr>
            <w:tcW w:w="2665" w:type="dxa"/>
            <w:tcBorders>
              <w:bottom w:val="single" w:sz="4" w:space="0" w:color="auto"/>
            </w:tcBorders>
            <w:vAlign w:val="center"/>
          </w:tcPr>
          <w:p w14:paraId="7F9C2347" w14:textId="77EFE21A" w:rsidR="000D0AFE" w:rsidRPr="007553CF" w:rsidRDefault="000D0AFE" w:rsidP="004F2C20">
            <w:pPr>
              <w:rPr>
                <w:sz w:val="18"/>
                <w:szCs w:val="18"/>
              </w:rPr>
            </w:pPr>
            <w:r w:rsidRPr="00BC0892">
              <w:rPr>
                <w:sz w:val="18"/>
                <w:szCs w:val="18"/>
              </w:rPr>
              <w:t>mamuka@gefpor.ge</w:t>
            </w:r>
          </w:p>
        </w:tc>
        <w:tc>
          <w:tcPr>
            <w:tcW w:w="1789" w:type="dxa"/>
            <w:tcBorders>
              <w:bottom w:val="single" w:sz="4" w:space="0" w:color="auto"/>
            </w:tcBorders>
            <w:vAlign w:val="center"/>
          </w:tcPr>
          <w:p w14:paraId="2402487D" w14:textId="705F2D6E"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79</w:t>
            </w:r>
            <w:r>
              <w:rPr>
                <w:sz w:val="18"/>
                <w:szCs w:val="18"/>
              </w:rPr>
              <w:t xml:space="preserve"> </w:t>
            </w:r>
            <w:r w:rsidR="000D0AFE" w:rsidRPr="00BC0892">
              <w:rPr>
                <w:sz w:val="18"/>
                <w:szCs w:val="18"/>
              </w:rPr>
              <w:t>19</w:t>
            </w:r>
            <w:r>
              <w:rPr>
                <w:sz w:val="18"/>
                <w:szCs w:val="18"/>
              </w:rPr>
              <w:t xml:space="preserve"> </w:t>
            </w:r>
            <w:r w:rsidR="000D0AFE" w:rsidRPr="00BC0892">
              <w:rPr>
                <w:sz w:val="18"/>
                <w:szCs w:val="18"/>
              </w:rPr>
              <w:t>94</w:t>
            </w:r>
          </w:p>
        </w:tc>
      </w:tr>
      <w:tr w:rsidR="000D0AFE" w:rsidRPr="007553CF" w14:paraId="7443F8A6" w14:textId="77777777" w:rsidTr="00F42782">
        <w:tc>
          <w:tcPr>
            <w:tcW w:w="457" w:type="dxa"/>
            <w:tcBorders>
              <w:bottom w:val="single" w:sz="4" w:space="0" w:color="auto"/>
            </w:tcBorders>
          </w:tcPr>
          <w:p w14:paraId="72967D51" w14:textId="6ADD08EC" w:rsidR="000D0AFE"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12526EBC" w14:textId="56176E03" w:rsidR="000D0AFE" w:rsidRPr="007553CF" w:rsidRDefault="000D0AFE" w:rsidP="004F2C20">
            <w:pPr>
              <w:rPr>
                <w:sz w:val="18"/>
                <w:szCs w:val="18"/>
              </w:rPr>
            </w:pPr>
            <w:r w:rsidRPr="00BC0892">
              <w:rPr>
                <w:sz w:val="18"/>
                <w:szCs w:val="18"/>
              </w:rPr>
              <w:t xml:space="preserve">Marika </w:t>
            </w:r>
            <w:proofErr w:type="spellStart"/>
            <w:r w:rsidRPr="00BC0892">
              <w:rPr>
                <w:sz w:val="18"/>
                <w:szCs w:val="18"/>
              </w:rPr>
              <w:t>Kalmakhelidze</w:t>
            </w:r>
            <w:proofErr w:type="spellEnd"/>
          </w:p>
        </w:tc>
        <w:tc>
          <w:tcPr>
            <w:tcW w:w="5004" w:type="dxa"/>
            <w:tcBorders>
              <w:bottom w:val="single" w:sz="4" w:space="0" w:color="auto"/>
            </w:tcBorders>
            <w:vAlign w:val="center"/>
          </w:tcPr>
          <w:p w14:paraId="7F6EE1C2" w14:textId="5BE453F0" w:rsidR="000D0AFE" w:rsidRPr="007553CF" w:rsidRDefault="000D0AFE" w:rsidP="004F2C20">
            <w:pPr>
              <w:rPr>
                <w:sz w:val="18"/>
                <w:szCs w:val="18"/>
              </w:rPr>
            </w:pPr>
            <w:r w:rsidRPr="00BC0892">
              <w:rPr>
                <w:sz w:val="18"/>
                <w:szCs w:val="18"/>
              </w:rPr>
              <w:t>GEFPOR</w:t>
            </w:r>
          </w:p>
        </w:tc>
        <w:tc>
          <w:tcPr>
            <w:tcW w:w="2665" w:type="dxa"/>
            <w:tcBorders>
              <w:bottom w:val="single" w:sz="4" w:space="0" w:color="auto"/>
            </w:tcBorders>
            <w:vAlign w:val="center"/>
          </w:tcPr>
          <w:p w14:paraId="5BD7C9E8" w14:textId="6174F8C6" w:rsidR="000D0AFE" w:rsidRPr="007553CF" w:rsidRDefault="000D0AFE" w:rsidP="004F2C20">
            <w:pPr>
              <w:rPr>
                <w:sz w:val="18"/>
                <w:szCs w:val="18"/>
              </w:rPr>
            </w:pPr>
            <w:r w:rsidRPr="00BC0892">
              <w:rPr>
                <w:sz w:val="18"/>
                <w:szCs w:val="18"/>
              </w:rPr>
              <w:t>marika@gefpor.ge</w:t>
            </w:r>
          </w:p>
        </w:tc>
        <w:tc>
          <w:tcPr>
            <w:tcW w:w="1789" w:type="dxa"/>
            <w:tcBorders>
              <w:bottom w:val="single" w:sz="4" w:space="0" w:color="auto"/>
            </w:tcBorders>
            <w:vAlign w:val="center"/>
          </w:tcPr>
          <w:p w14:paraId="0069C1FF" w14:textId="72F32A9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42</w:t>
            </w:r>
            <w:r>
              <w:rPr>
                <w:sz w:val="18"/>
                <w:szCs w:val="18"/>
              </w:rPr>
              <w:t xml:space="preserve"> </w:t>
            </w:r>
            <w:r w:rsidR="000D0AFE" w:rsidRPr="00BC0892">
              <w:rPr>
                <w:sz w:val="18"/>
                <w:szCs w:val="18"/>
              </w:rPr>
              <w:t>62</w:t>
            </w:r>
            <w:r>
              <w:rPr>
                <w:sz w:val="18"/>
                <w:szCs w:val="18"/>
              </w:rPr>
              <w:t xml:space="preserve"> </w:t>
            </w:r>
            <w:r w:rsidR="000D0AFE" w:rsidRPr="00BC0892">
              <w:rPr>
                <w:sz w:val="18"/>
                <w:szCs w:val="18"/>
              </w:rPr>
              <w:t>15</w:t>
            </w:r>
          </w:p>
        </w:tc>
      </w:tr>
      <w:tr w:rsidR="000D0AFE" w:rsidRPr="007553CF" w14:paraId="44D85F99" w14:textId="77777777" w:rsidTr="00F42782">
        <w:tc>
          <w:tcPr>
            <w:tcW w:w="457" w:type="dxa"/>
            <w:tcBorders>
              <w:bottom w:val="single" w:sz="4" w:space="0" w:color="auto"/>
            </w:tcBorders>
          </w:tcPr>
          <w:p w14:paraId="523A1AAF" w14:textId="37B07DC3" w:rsidR="000D0AFE" w:rsidRDefault="000D0AFE" w:rsidP="004F2C20">
            <w:pPr>
              <w:jc w:val="center"/>
              <w:rPr>
                <w:sz w:val="18"/>
                <w:szCs w:val="18"/>
              </w:rPr>
            </w:pPr>
            <w:r>
              <w:rPr>
                <w:sz w:val="18"/>
                <w:szCs w:val="18"/>
              </w:rPr>
              <w:t>1</w:t>
            </w:r>
            <w:r w:rsidR="002812A2">
              <w:rPr>
                <w:sz w:val="18"/>
                <w:szCs w:val="18"/>
              </w:rPr>
              <w:t>0</w:t>
            </w:r>
          </w:p>
        </w:tc>
        <w:tc>
          <w:tcPr>
            <w:tcW w:w="2145" w:type="dxa"/>
            <w:tcBorders>
              <w:bottom w:val="single" w:sz="4" w:space="0" w:color="auto"/>
            </w:tcBorders>
            <w:vAlign w:val="center"/>
          </w:tcPr>
          <w:p w14:paraId="1A1EA017" w14:textId="34C19847" w:rsidR="000D0AFE" w:rsidRPr="007553CF" w:rsidRDefault="000D0AFE" w:rsidP="004F2C20">
            <w:pPr>
              <w:rPr>
                <w:sz w:val="18"/>
                <w:szCs w:val="18"/>
              </w:rPr>
            </w:pPr>
            <w:proofErr w:type="spellStart"/>
            <w:r w:rsidRPr="00BC0892">
              <w:rPr>
                <w:sz w:val="18"/>
                <w:szCs w:val="18"/>
              </w:rPr>
              <w:t>Eliso</w:t>
            </w:r>
            <w:proofErr w:type="spellEnd"/>
            <w:r w:rsidRPr="00BC0892">
              <w:rPr>
                <w:sz w:val="18"/>
                <w:szCs w:val="18"/>
              </w:rPr>
              <w:t xml:space="preserve"> </w:t>
            </w:r>
            <w:proofErr w:type="spellStart"/>
            <w:r w:rsidRPr="00BC0892">
              <w:rPr>
                <w:sz w:val="18"/>
                <w:szCs w:val="18"/>
              </w:rPr>
              <w:t>Murvanidze</w:t>
            </w:r>
            <w:proofErr w:type="spellEnd"/>
          </w:p>
        </w:tc>
        <w:tc>
          <w:tcPr>
            <w:tcW w:w="5004" w:type="dxa"/>
            <w:tcBorders>
              <w:bottom w:val="single" w:sz="4" w:space="0" w:color="auto"/>
            </w:tcBorders>
            <w:vAlign w:val="center"/>
          </w:tcPr>
          <w:p w14:paraId="23F05724" w14:textId="01FBADC5" w:rsidR="000D0AFE" w:rsidRPr="007553CF" w:rsidRDefault="000D0AFE" w:rsidP="004F2C20">
            <w:pPr>
              <w:rPr>
                <w:sz w:val="18"/>
                <w:szCs w:val="18"/>
              </w:rPr>
            </w:pPr>
            <w:r w:rsidRPr="00BC0892">
              <w:rPr>
                <w:sz w:val="18"/>
                <w:szCs w:val="18"/>
              </w:rPr>
              <w:t>G.P.T.A</w:t>
            </w:r>
          </w:p>
        </w:tc>
        <w:tc>
          <w:tcPr>
            <w:tcW w:w="2665" w:type="dxa"/>
            <w:tcBorders>
              <w:bottom w:val="single" w:sz="4" w:space="0" w:color="auto"/>
            </w:tcBorders>
            <w:vAlign w:val="center"/>
          </w:tcPr>
          <w:p w14:paraId="564BD02D" w14:textId="2F46071B" w:rsidR="000D0AFE" w:rsidRPr="007553CF" w:rsidRDefault="000D0AFE" w:rsidP="004F2C20">
            <w:pPr>
              <w:rPr>
                <w:sz w:val="18"/>
                <w:szCs w:val="18"/>
              </w:rPr>
            </w:pPr>
            <w:r w:rsidRPr="00BC0892">
              <w:rPr>
                <w:sz w:val="18"/>
                <w:szCs w:val="18"/>
              </w:rPr>
              <w:t>murvanidzeeliso@yahoo.com</w:t>
            </w:r>
          </w:p>
        </w:tc>
        <w:tc>
          <w:tcPr>
            <w:tcW w:w="1789" w:type="dxa"/>
            <w:tcBorders>
              <w:bottom w:val="single" w:sz="4" w:space="0" w:color="auto"/>
            </w:tcBorders>
            <w:vAlign w:val="center"/>
          </w:tcPr>
          <w:p w14:paraId="357E2EDB" w14:textId="4B3E59F6"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23</w:t>
            </w:r>
            <w:r>
              <w:rPr>
                <w:sz w:val="18"/>
                <w:szCs w:val="18"/>
              </w:rPr>
              <w:t xml:space="preserve"> </w:t>
            </w:r>
            <w:r w:rsidR="000D0AFE" w:rsidRPr="00BC0892">
              <w:rPr>
                <w:sz w:val="18"/>
                <w:szCs w:val="18"/>
              </w:rPr>
              <w:t>22</w:t>
            </w:r>
            <w:r>
              <w:rPr>
                <w:sz w:val="18"/>
                <w:szCs w:val="18"/>
              </w:rPr>
              <w:t xml:space="preserve"> </w:t>
            </w:r>
            <w:r w:rsidR="000D0AFE" w:rsidRPr="00BC0892">
              <w:rPr>
                <w:sz w:val="18"/>
                <w:szCs w:val="18"/>
              </w:rPr>
              <w:t>37</w:t>
            </w:r>
          </w:p>
        </w:tc>
      </w:tr>
      <w:tr w:rsidR="000D0AFE" w:rsidRPr="007553CF" w14:paraId="3648B1ED" w14:textId="77777777" w:rsidTr="00F42782">
        <w:tc>
          <w:tcPr>
            <w:tcW w:w="457" w:type="dxa"/>
            <w:tcBorders>
              <w:bottom w:val="single" w:sz="4" w:space="0" w:color="auto"/>
            </w:tcBorders>
          </w:tcPr>
          <w:p w14:paraId="6E5023B8" w14:textId="7DE5D72F" w:rsidR="000D0AFE" w:rsidRDefault="000D0AFE" w:rsidP="004F2C20">
            <w:pPr>
              <w:jc w:val="center"/>
              <w:rPr>
                <w:sz w:val="18"/>
                <w:szCs w:val="18"/>
              </w:rPr>
            </w:pPr>
            <w:r>
              <w:rPr>
                <w:sz w:val="18"/>
                <w:szCs w:val="18"/>
              </w:rPr>
              <w:t>1</w:t>
            </w:r>
            <w:r w:rsidR="002812A2">
              <w:rPr>
                <w:sz w:val="18"/>
                <w:szCs w:val="18"/>
              </w:rPr>
              <w:t>1</w:t>
            </w:r>
          </w:p>
        </w:tc>
        <w:tc>
          <w:tcPr>
            <w:tcW w:w="2145" w:type="dxa"/>
            <w:tcBorders>
              <w:bottom w:val="single" w:sz="4" w:space="0" w:color="auto"/>
            </w:tcBorders>
            <w:vAlign w:val="center"/>
          </w:tcPr>
          <w:p w14:paraId="137736A5" w14:textId="78378979" w:rsidR="000D0AFE" w:rsidRPr="007553CF" w:rsidRDefault="000D0AFE" w:rsidP="004F2C20">
            <w:pPr>
              <w:rPr>
                <w:sz w:val="18"/>
                <w:szCs w:val="18"/>
              </w:rPr>
            </w:pPr>
            <w:proofErr w:type="spellStart"/>
            <w:r w:rsidRPr="00BC0892">
              <w:rPr>
                <w:sz w:val="18"/>
                <w:szCs w:val="18"/>
              </w:rPr>
              <w:t>Khatuna</w:t>
            </w:r>
            <w:proofErr w:type="spellEnd"/>
            <w:r w:rsidRPr="00BC0892">
              <w:rPr>
                <w:sz w:val="18"/>
                <w:szCs w:val="18"/>
              </w:rPr>
              <w:t xml:space="preserve"> </w:t>
            </w:r>
            <w:proofErr w:type="spellStart"/>
            <w:r w:rsidRPr="00BC0892">
              <w:rPr>
                <w:sz w:val="18"/>
                <w:szCs w:val="18"/>
              </w:rPr>
              <w:t>Zaldastanishvili</w:t>
            </w:r>
            <w:proofErr w:type="spellEnd"/>
          </w:p>
        </w:tc>
        <w:tc>
          <w:tcPr>
            <w:tcW w:w="5004" w:type="dxa"/>
            <w:tcBorders>
              <w:bottom w:val="single" w:sz="4" w:space="0" w:color="auto"/>
            </w:tcBorders>
            <w:vAlign w:val="center"/>
          </w:tcPr>
          <w:p w14:paraId="5F780186" w14:textId="6C33931C" w:rsidR="000D0AFE" w:rsidRPr="007553CF" w:rsidRDefault="00175E6D" w:rsidP="004F2C20">
            <w:pPr>
              <w:rPr>
                <w:sz w:val="18"/>
                <w:szCs w:val="18"/>
              </w:rPr>
            </w:pPr>
            <w:proofErr w:type="spellStart"/>
            <w:r>
              <w:rPr>
                <w:sz w:val="18"/>
                <w:szCs w:val="18"/>
              </w:rPr>
              <w:t>MoLHSA</w:t>
            </w:r>
            <w:proofErr w:type="spellEnd"/>
            <w:r>
              <w:rPr>
                <w:sz w:val="18"/>
                <w:szCs w:val="18"/>
              </w:rPr>
              <w:t xml:space="preserve">, Head of </w:t>
            </w:r>
            <w:proofErr w:type="spellStart"/>
            <w:r>
              <w:rPr>
                <w:sz w:val="18"/>
                <w:szCs w:val="18"/>
              </w:rPr>
              <w:t>Department.of</w:t>
            </w:r>
            <w:proofErr w:type="spellEnd"/>
            <w:r>
              <w:rPr>
                <w:sz w:val="18"/>
                <w:szCs w:val="18"/>
              </w:rPr>
              <w:t xml:space="preserve"> Professional</w:t>
            </w:r>
            <w:r w:rsidR="000D0AFE">
              <w:rPr>
                <w:sz w:val="18"/>
                <w:szCs w:val="18"/>
              </w:rPr>
              <w:t xml:space="preserve"> </w:t>
            </w:r>
            <w:r w:rsidR="000D0AFE" w:rsidRPr="00BC0892">
              <w:rPr>
                <w:sz w:val="18"/>
                <w:szCs w:val="18"/>
              </w:rPr>
              <w:t>Reg</w:t>
            </w:r>
            <w:r>
              <w:rPr>
                <w:sz w:val="18"/>
                <w:szCs w:val="18"/>
              </w:rPr>
              <w:t>ulation</w:t>
            </w:r>
          </w:p>
        </w:tc>
        <w:tc>
          <w:tcPr>
            <w:tcW w:w="2665" w:type="dxa"/>
            <w:tcBorders>
              <w:bottom w:val="single" w:sz="4" w:space="0" w:color="auto"/>
            </w:tcBorders>
            <w:vAlign w:val="center"/>
          </w:tcPr>
          <w:p w14:paraId="19DF6A9E" w14:textId="2F619F51" w:rsidR="000D0AFE" w:rsidRPr="007553CF" w:rsidRDefault="000D0AFE" w:rsidP="004F2C20">
            <w:pPr>
              <w:rPr>
                <w:sz w:val="18"/>
                <w:szCs w:val="18"/>
              </w:rPr>
            </w:pPr>
            <w:r w:rsidRPr="00BC0892">
              <w:rPr>
                <w:sz w:val="18"/>
                <w:szCs w:val="18"/>
              </w:rPr>
              <w:t>khzaldastani@gmail.com</w:t>
            </w:r>
          </w:p>
        </w:tc>
        <w:tc>
          <w:tcPr>
            <w:tcW w:w="1789" w:type="dxa"/>
            <w:tcBorders>
              <w:bottom w:val="single" w:sz="4" w:space="0" w:color="auto"/>
            </w:tcBorders>
            <w:vAlign w:val="center"/>
          </w:tcPr>
          <w:p w14:paraId="2B09E952" w14:textId="079992ED"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29</w:t>
            </w:r>
          </w:p>
        </w:tc>
      </w:tr>
      <w:tr w:rsidR="000D0AFE" w:rsidRPr="007553CF" w14:paraId="7252986A" w14:textId="77777777" w:rsidTr="00F42782">
        <w:tc>
          <w:tcPr>
            <w:tcW w:w="457" w:type="dxa"/>
            <w:tcBorders>
              <w:bottom w:val="single" w:sz="4" w:space="0" w:color="auto"/>
            </w:tcBorders>
          </w:tcPr>
          <w:p w14:paraId="77BECD61" w14:textId="5F010EA4" w:rsidR="000D0AFE" w:rsidRDefault="000D0AFE" w:rsidP="004F2C20">
            <w:pPr>
              <w:jc w:val="center"/>
              <w:rPr>
                <w:sz w:val="18"/>
                <w:szCs w:val="18"/>
              </w:rPr>
            </w:pPr>
            <w:r>
              <w:rPr>
                <w:sz w:val="18"/>
                <w:szCs w:val="18"/>
              </w:rPr>
              <w:t>1</w:t>
            </w:r>
            <w:r w:rsidR="002812A2">
              <w:rPr>
                <w:sz w:val="18"/>
                <w:szCs w:val="18"/>
              </w:rPr>
              <w:t>2</w:t>
            </w:r>
          </w:p>
        </w:tc>
        <w:tc>
          <w:tcPr>
            <w:tcW w:w="2145" w:type="dxa"/>
            <w:tcBorders>
              <w:bottom w:val="single" w:sz="4" w:space="0" w:color="auto"/>
            </w:tcBorders>
            <w:vAlign w:val="center"/>
          </w:tcPr>
          <w:p w14:paraId="6DD9EF2E" w14:textId="0B5DD4F2" w:rsidR="000D0AFE" w:rsidRPr="007553CF" w:rsidRDefault="000D0AFE" w:rsidP="004F2C20">
            <w:pPr>
              <w:rPr>
                <w:sz w:val="18"/>
                <w:szCs w:val="18"/>
              </w:rPr>
            </w:pPr>
            <w:proofErr w:type="spellStart"/>
            <w:r w:rsidRPr="00BC0892">
              <w:rPr>
                <w:sz w:val="18"/>
                <w:szCs w:val="18"/>
              </w:rPr>
              <w:t>Ketevan</w:t>
            </w:r>
            <w:proofErr w:type="spellEnd"/>
            <w:r w:rsidRPr="00BC0892">
              <w:rPr>
                <w:sz w:val="18"/>
                <w:szCs w:val="18"/>
              </w:rPr>
              <w:t xml:space="preserve"> </w:t>
            </w:r>
            <w:proofErr w:type="spellStart"/>
            <w:r w:rsidRPr="00BC0892">
              <w:rPr>
                <w:sz w:val="18"/>
                <w:szCs w:val="18"/>
              </w:rPr>
              <w:t>Kiladze</w:t>
            </w:r>
            <w:proofErr w:type="spellEnd"/>
          </w:p>
        </w:tc>
        <w:tc>
          <w:tcPr>
            <w:tcW w:w="5004" w:type="dxa"/>
            <w:tcBorders>
              <w:bottom w:val="single" w:sz="4" w:space="0" w:color="auto"/>
            </w:tcBorders>
            <w:vAlign w:val="center"/>
          </w:tcPr>
          <w:p w14:paraId="5CB9BC1C" w14:textId="511C2197" w:rsidR="000D0AFE" w:rsidRPr="007553CF" w:rsidRDefault="00175E6D" w:rsidP="004F2C20">
            <w:pPr>
              <w:rPr>
                <w:sz w:val="18"/>
                <w:szCs w:val="18"/>
              </w:rPr>
            </w:pPr>
            <w:proofErr w:type="spellStart"/>
            <w:r>
              <w:rPr>
                <w:sz w:val="18"/>
                <w:szCs w:val="18"/>
              </w:rPr>
              <w:t>MoLSHA</w:t>
            </w:r>
            <w:proofErr w:type="spellEnd"/>
            <w:r>
              <w:rPr>
                <w:sz w:val="18"/>
                <w:szCs w:val="18"/>
              </w:rPr>
              <w:t xml:space="preserve">, </w:t>
            </w:r>
            <w:r w:rsidR="000D0AFE" w:rsidRPr="00BC0892">
              <w:rPr>
                <w:sz w:val="18"/>
                <w:szCs w:val="18"/>
              </w:rPr>
              <w:t>Agency</w:t>
            </w:r>
            <w:r>
              <w:rPr>
                <w:sz w:val="18"/>
                <w:szCs w:val="18"/>
              </w:rPr>
              <w:t xml:space="preserve"> of Medical Regulation, Prof. Reg</w:t>
            </w:r>
            <w:r w:rsidR="000D0AFE" w:rsidRPr="00BC0892">
              <w:rPr>
                <w:sz w:val="18"/>
                <w:szCs w:val="18"/>
              </w:rPr>
              <w:t xml:space="preserve"> Department</w:t>
            </w:r>
          </w:p>
        </w:tc>
        <w:tc>
          <w:tcPr>
            <w:tcW w:w="2665" w:type="dxa"/>
            <w:tcBorders>
              <w:bottom w:val="single" w:sz="4" w:space="0" w:color="auto"/>
            </w:tcBorders>
            <w:vAlign w:val="center"/>
          </w:tcPr>
          <w:p w14:paraId="5C725683" w14:textId="1EB09DA6" w:rsidR="000D0AFE" w:rsidRPr="007553CF" w:rsidRDefault="000D0AFE" w:rsidP="004F2C20">
            <w:pPr>
              <w:rPr>
                <w:sz w:val="18"/>
                <w:szCs w:val="18"/>
              </w:rPr>
            </w:pPr>
            <w:r w:rsidRPr="00BC0892">
              <w:rPr>
                <w:sz w:val="18"/>
                <w:szCs w:val="18"/>
              </w:rPr>
              <w:t>kkiladze@moh.gov.ge</w:t>
            </w:r>
          </w:p>
        </w:tc>
        <w:tc>
          <w:tcPr>
            <w:tcW w:w="1789" w:type="dxa"/>
            <w:tcBorders>
              <w:bottom w:val="single" w:sz="4" w:space="0" w:color="auto"/>
            </w:tcBorders>
            <w:vAlign w:val="center"/>
          </w:tcPr>
          <w:p w14:paraId="296DBF5A" w14:textId="198B0DB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43</w:t>
            </w:r>
            <w:r>
              <w:rPr>
                <w:sz w:val="18"/>
                <w:szCs w:val="18"/>
              </w:rPr>
              <w:t xml:space="preserve"> </w:t>
            </w:r>
            <w:r w:rsidR="000D0AFE" w:rsidRPr="00BC0892">
              <w:rPr>
                <w:sz w:val="18"/>
                <w:szCs w:val="18"/>
              </w:rPr>
              <w:t>30</w:t>
            </w:r>
            <w:r>
              <w:rPr>
                <w:sz w:val="18"/>
                <w:szCs w:val="18"/>
              </w:rPr>
              <w:t xml:space="preserve"> </w:t>
            </w:r>
            <w:r w:rsidR="000D0AFE" w:rsidRPr="00BC0892">
              <w:rPr>
                <w:sz w:val="18"/>
                <w:szCs w:val="18"/>
              </w:rPr>
              <w:t>43</w:t>
            </w:r>
          </w:p>
        </w:tc>
      </w:tr>
      <w:tr w:rsidR="000D0AFE" w:rsidRPr="007553CF" w14:paraId="3E5158EB" w14:textId="77777777" w:rsidTr="00F42782">
        <w:tc>
          <w:tcPr>
            <w:tcW w:w="457" w:type="dxa"/>
            <w:tcBorders>
              <w:bottom w:val="single" w:sz="4" w:space="0" w:color="auto"/>
            </w:tcBorders>
          </w:tcPr>
          <w:p w14:paraId="1AFFB25B" w14:textId="5B0CC380" w:rsidR="000D0AFE" w:rsidRDefault="000D0AFE" w:rsidP="004F2C20">
            <w:pPr>
              <w:jc w:val="center"/>
              <w:rPr>
                <w:sz w:val="18"/>
                <w:szCs w:val="18"/>
              </w:rPr>
            </w:pPr>
            <w:r>
              <w:rPr>
                <w:sz w:val="18"/>
                <w:szCs w:val="18"/>
              </w:rPr>
              <w:t>1</w:t>
            </w:r>
            <w:r w:rsidR="002812A2">
              <w:rPr>
                <w:sz w:val="18"/>
                <w:szCs w:val="18"/>
              </w:rPr>
              <w:t>3</w:t>
            </w:r>
          </w:p>
        </w:tc>
        <w:tc>
          <w:tcPr>
            <w:tcW w:w="2145" w:type="dxa"/>
            <w:tcBorders>
              <w:bottom w:val="single" w:sz="4" w:space="0" w:color="auto"/>
            </w:tcBorders>
            <w:vAlign w:val="center"/>
          </w:tcPr>
          <w:p w14:paraId="5E6A1CA2" w14:textId="2E3CB38A" w:rsidR="000D0AFE" w:rsidRPr="007553CF" w:rsidRDefault="000D0AFE" w:rsidP="004F2C20">
            <w:pPr>
              <w:rPr>
                <w:sz w:val="18"/>
                <w:szCs w:val="18"/>
              </w:rPr>
            </w:pPr>
            <w:r w:rsidRPr="00BC0892">
              <w:rPr>
                <w:sz w:val="18"/>
                <w:szCs w:val="18"/>
              </w:rPr>
              <w:t xml:space="preserve">Lela </w:t>
            </w:r>
            <w:proofErr w:type="spellStart"/>
            <w:r w:rsidRPr="00BC0892">
              <w:rPr>
                <w:sz w:val="18"/>
                <w:szCs w:val="18"/>
              </w:rPr>
              <w:t>Maskhulia</w:t>
            </w:r>
            <w:proofErr w:type="spellEnd"/>
          </w:p>
        </w:tc>
        <w:tc>
          <w:tcPr>
            <w:tcW w:w="5004" w:type="dxa"/>
            <w:tcBorders>
              <w:bottom w:val="single" w:sz="4" w:space="0" w:color="auto"/>
            </w:tcBorders>
            <w:vAlign w:val="center"/>
          </w:tcPr>
          <w:p w14:paraId="27D948F2" w14:textId="69C09291" w:rsidR="000D0AFE" w:rsidRPr="007553CF" w:rsidRDefault="000D0AFE" w:rsidP="004F2C20">
            <w:pPr>
              <w:rPr>
                <w:sz w:val="18"/>
                <w:szCs w:val="18"/>
              </w:rPr>
            </w:pPr>
            <w:r w:rsidRPr="00BC0892">
              <w:rPr>
                <w:sz w:val="18"/>
                <w:szCs w:val="18"/>
              </w:rPr>
              <w:t>TSMU, Dean of Physical Medicine and Rehabilitation Faculty</w:t>
            </w:r>
          </w:p>
        </w:tc>
        <w:tc>
          <w:tcPr>
            <w:tcW w:w="2665" w:type="dxa"/>
            <w:tcBorders>
              <w:bottom w:val="single" w:sz="4" w:space="0" w:color="auto"/>
            </w:tcBorders>
            <w:vAlign w:val="center"/>
          </w:tcPr>
          <w:p w14:paraId="55D03A70" w14:textId="1BC3B1EC" w:rsidR="000D0AFE" w:rsidRPr="007553CF" w:rsidRDefault="000D0AFE" w:rsidP="004F2C20">
            <w:pPr>
              <w:rPr>
                <w:sz w:val="18"/>
                <w:szCs w:val="18"/>
              </w:rPr>
            </w:pPr>
            <w:r w:rsidRPr="00BC0892">
              <w:rPr>
                <w:sz w:val="18"/>
                <w:szCs w:val="18"/>
              </w:rPr>
              <w:t>L.maskhulia@tsmu.edu</w:t>
            </w:r>
          </w:p>
        </w:tc>
        <w:tc>
          <w:tcPr>
            <w:tcW w:w="1789" w:type="dxa"/>
            <w:tcBorders>
              <w:bottom w:val="single" w:sz="4" w:space="0" w:color="auto"/>
            </w:tcBorders>
            <w:vAlign w:val="center"/>
          </w:tcPr>
          <w:p w14:paraId="305EC251" w14:textId="7725FCB1"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75</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23</w:t>
            </w:r>
          </w:p>
        </w:tc>
      </w:tr>
      <w:tr w:rsidR="000D0AFE" w:rsidRPr="007553CF" w14:paraId="069176FF" w14:textId="77777777" w:rsidTr="00F42782">
        <w:tc>
          <w:tcPr>
            <w:tcW w:w="457" w:type="dxa"/>
            <w:tcBorders>
              <w:bottom w:val="single" w:sz="4" w:space="0" w:color="auto"/>
            </w:tcBorders>
          </w:tcPr>
          <w:p w14:paraId="6134AF12" w14:textId="2132ECE1" w:rsidR="000D0AFE" w:rsidRDefault="000D0AFE" w:rsidP="004F2C20">
            <w:pPr>
              <w:jc w:val="center"/>
              <w:rPr>
                <w:sz w:val="18"/>
                <w:szCs w:val="18"/>
              </w:rPr>
            </w:pPr>
            <w:r>
              <w:rPr>
                <w:sz w:val="18"/>
                <w:szCs w:val="18"/>
              </w:rPr>
              <w:t>1</w:t>
            </w:r>
            <w:r w:rsidR="002812A2">
              <w:rPr>
                <w:sz w:val="18"/>
                <w:szCs w:val="18"/>
              </w:rPr>
              <w:t>4</w:t>
            </w:r>
          </w:p>
        </w:tc>
        <w:tc>
          <w:tcPr>
            <w:tcW w:w="2145" w:type="dxa"/>
            <w:tcBorders>
              <w:bottom w:val="single" w:sz="4" w:space="0" w:color="auto"/>
            </w:tcBorders>
            <w:vAlign w:val="center"/>
          </w:tcPr>
          <w:p w14:paraId="3D2D33E9" w14:textId="003B0ED1" w:rsidR="000D0AFE" w:rsidRPr="007553CF" w:rsidRDefault="000D0AFE" w:rsidP="004F2C20">
            <w:pPr>
              <w:rPr>
                <w:sz w:val="18"/>
                <w:szCs w:val="18"/>
              </w:rPr>
            </w:pPr>
            <w:r w:rsidRPr="00BC0892">
              <w:rPr>
                <w:sz w:val="18"/>
                <w:szCs w:val="18"/>
              </w:rPr>
              <w:t xml:space="preserve">Archil </w:t>
            </w:r>
            <w:proofErr w:type="spellStart"/>
            <w:r w:rsidRPr="00BC0892">
              <w:rPr>
                <w:sz w:val="18"/>
                <w:szCs w:val="18"/>
              </w:rPr>
              <w:t>Undilashvili</w:t>
            </w:r>
            <w:proofErr w:type="spellEnd"/>
          </w:p>
        </w:tc>
        <w:tc>
          <w:tcPr>
            <w:tcW w:w="5004" w:type="dxa"/>
            <w:tcBorders>
              <w:bottom w:val="single" w:sz="4" w:space="0" w:color="auto"/>
            </w:tcBorders>
            <w:vAlign w:val="center"/>
          </w:tcPr>
          <w:p w14:paraId="0A2D3A7A" w14:textId="61D798B1" w:rsidR="000D0AFE" w:rsidRPr="007553CF" w:rsidRDefault="000D0AFE" w:rsidP="004F2C20">
            <w:pPr>
              <w:rPr>
                <w:sz w:val="18"/>
                <w:szCs w:val="18"/>
              </w:rPr>
            </w:pPr>
            <w:r w:rsidRPr="00BC0892">
              <w:rPr>
                <w:sz w:val="18"/>
                <w:szCs w:val="18"/>
              </w:rPr>
              <w:t>Emory University Atlanta, GA, USA</w:t>
            </w:r>
          </w:p>
        </w:tc>
        <w:tc>
          <w:tcPr>
            <w:tcW w:w="2665" w:type="dxa"/>
            <w:tcBorders>
              <w:bottom w:val="single" w:sz="4" w:space="0" w:color="auto"/>
            </w:tcBorders>
            <w:vAlign w:val="center"/>
          </w:tcPr>
          <w:p w14:paraId="04292314" w14:textId="2709B91C" w:rsidR="000D0AFE" w:rsidRPr="007553CF" w:rsidRDefault="000D0AFE" w:rsidP="004F2C20">
            <w:pPr>
              <w:rPr>
                <w:sz w:val="18"/>
                <w:szCs w:val="18"/>
              </w:rPr>
            </w:pPr>
            <w:r w:rsidRPr="00BC0892">
              <w:rPr>
                <w:sz w:val="18"/>
                <w:szCs w:val="18"/>
              </w:rPr>
              <w:t>aundila@emory.edu</w:t>
            </w:r>
          </w:p>
        </w:tc>
        <w:tc>
          <w:tcPr>
            <w:tcW w:w="1789" w:type="dxa"/>
            <w:tcBorders>
              <w:bottom w:val="single" w:sz="4" w:space="0" w:color="auto"/>
            </w:tcBorders>
            <w:vAlign w:val="center"/>
          </w:tcPr>
          <w:p w14:paraId="3933780E" w14:textId="64E8D71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54</w:t>
            </w:r>
            <w:r>
              <w:rPr>
                <w:sz w:val="18"/>
                <w:szCs w:val="18"/>
              </w:rPr>
              <w:t xml:space="preserve"> </w:t>
            </w:r>
            <w:r w:rsidR="000D0AFE" w:rsidRPr="00BC0892">
              <w:rPr>
                <w:sz w:val="18"/>
                <w:szCs w:val="18"/>
              </w:rPr>
              <w:t>03</w:t>
            </w:r>
            <w:r>
              <w:rPr>
                <w:sz w:val="18"/>
                <w:szCs w:val="18"/>
              </w:rPr>
              <w:t xml:space="preserve"> </w:t>
            </w:r>
            <w:r w:rsidR="000D0AFE" w:rsidRPr="00BC0892">
              <w:rPr>
                <w:sz w:val="18"/>
                <w:szCs w:val="18"/>
              </w:rPr>
              <w:t>01</w:t>
            </w:r>
          </w:p>
        </w:tc>
      </w:tr>
      <w:tr w:rsidR="000D0AFE" w:rsidRPr="007553CF" w14:paraId="3D908926" w14:textId="77777777" w:rsidTr="00F42782">
        <w:tc>
          <w:tcPr>
            <w:tcW w:w="457" w:type="dxa"/>
            <w:tcBorders>
              <w:bottom w:val="single" w:sz="4" w:space="0" w:color="auto"/>
            </w:tcBorders>
          </w:tcPr>
          <w:p w14:paraId="6191C168" w14:textId="1BC63DC2" w:rsidR="000D0AFE" w:rsidRDefault="000D0AFE" w:rsidP="004F2C20">
            <w:pPr>
              <w:jc w:val="center"/>
              <w:rPr>
                <w:sz w:val="18"/>
                <w:szCs w:val="18"/>
              </w:rPr>
            </w:pPr>
            <w:r>
              <w:rPr>
                <w:sz w:val="18"/>
                <w:szCs w:val="18"/>
              </w:rPr>
              <w:t>1</w:t>
            </w:r>
            <w:r w:rsidR="002812A2">
              <w:rPr>
                <w:sz w:val="18"/>
                <w:szCs w:val="18"/>
              </w:rPr>
              <w:t>5</w:t>
            </w:r>
          </w:p>
        </w:tc>
        <w:tc>
          <w:tcPr>
            <w:tcW w:w="2145" w:type="dxa"/>
            <w:tcBorders>
              <w:bottom w:val="single" w:sz="4" w:space="0" w:color="auto"/>
            </w:tcBorders>
            <w:vAlign w:val="center"/>
          </w:tcPr>
          <w:p w14:paraId="2FB5B04A" w14:textId="3D7AA55C" w:rsidR="000D0AFE" w:rsidRPr="007553CF" w:rsidRDefault="000D0AFE" w:rsidP="004F2C20">
            <w:pPr>
              <w:rPr>
                <w:sz w:val="18"/>
                <w:szCs w:val="18"/>
              </w:rPr>
            </w:pPr>
            <w:r w:rsidRPr="00BC0892">
              <w:rPr>
                <w:sz w:val="18"/>
                <w:szCs w:val="18"/>
              </w:rPr>
              <w:t>Sabina Ciccone</w:t>
            </w:r>
          </w:p>
        </w:tc>
        <w:tc>
          <w:tcPr>
            <w:tcW w:w="5004" w:type="dxa"/>
            <w:tcBorders>
              <w:bottom w:val="single" w:sz="4" w:space="0" w:color="auto"/>
            </w:tcBorders>
            <w:vAlign w:val="center"/>
          </w:tcPr>
          <w:p w14:paraId="6838C3DF" w14:textId="590F2D85" w:rsidR="000D0AFE" w:rsidRPr="007553CF" w:rsidRDefault="000D0AFE" w:rsidP="004F2C20">
            <w:pPr>
              <w:rPr>
                <w:sz w:val="18"/>
                <w:szCs w:val="18"/>
              </w:rPr>
            </w:pPr>
            <w:r w:rsidRPr="00BC0892">
              <w:rPr>
                <w:sz w:val="18"/>
                <w:szCs w:val="18"/>
              </w:rPr>
              <w:t>PFIO, Project Director</w:t>
            </w:r>
          </w:p>
        </w:tc>
        <w:tc>
          <w:tcPr>
            <w:tcW w:w="2665" w:type="dxa"/>
            <w:tcBorders>
              <w:bottom w:val="single" w:sz="4" w:space="0" w:color="auto"/>
            </w:tcBorders>
            <w:vAlign w:val="center"/>
          </w:tcPr>
          <w:p w14:paraId="64BF3CAB" w14:textId="36522A73" w:rsidR="000D0AFE" w:rsidRPr="007553CF" w:rsidRDefault="000D0AFE" w:rsidP="004F2C20">
            <w:pPr>
              <w:rPr>
                <w:sz w:val="18"/>
                <w:szCs w:val="18"/>
              </w:rPr>
            </w:pPr>
            <w:r w:rsidRPr="00BC0892">
              <w:rPr>
                <w:sz w:val="18"/>
                <w:szCs w:val="18"/>
              </w:rPr>
              <w:t>sciccone.rehab@gmail.com</w:t>
            </w:r>
          </w:p>
        </w:tc>
        <w:tc>
          <w:tcPr>
            <w:tcW w:w="1789" w:type="dxa"/>
            <w:tcBorders>
              <w:bottom w:val="single" w:sz="4" w:space="0" w:color="auto"/>
            </w:tcBorders>
            <w:vAlign w:val="center"/>
          </w:tcPr>
          <w:p w14:paraId="1787533A" w14:textId="1884141F" w:rsidR="000D0AFE" w:rsidRPr="007553CF" w:rsidRDefault="00175E6D" w:rsidP="004F2C20">
            <w:pPr>
              <w:rPr>
                <w:sz w:val="18"/>
                <w:szCs w:val="18"/>
              </w:rPr>
            </w:pPr>
            <w:r>
              <w:rPr>
                <w:sz w:val="18"/>
                <w:szCs w:val="18"/>
              </w:rPr>
              <w:t xml:space="preserve">+995 </w:t>
            </w:r>
            <w:r w:rsidR="000D0AFE" w:rsidRPr="00BC0892">
              <w:rPr>
                <w:sz w:val="18"/>
                <w:szCs w:val="18"/>
              </w:rPr>
              <w:t>598</w:t>
            </w:r>
            <w:r>
              <w:rPr>
                <w:sz w:val="18"/>
                <w:szCs w:val="18"/>
              </w:rPr>
              <w:t xml:space="preserve"> </w:t>
            </w:r>
            <w:r w:rsidR="000D0AFE" w:rsidRPr="00BC0892">
              <w:rPr>
                <w:sz w:val="18"/>
                <w:szCs w:val="18"/>
              </w:rPr>
              <w:t>73</w:t>
            </w:r>
            <w:r>
              <w:rPr>
                <w:sz w:val="18"/>
                <w:szCs w:val="18"/>
              </w:rPr>
              <w:t xml:space="preserve"> </w:t>
            </w:r>
            <w:r w:rsidR="000D0AFE" w:rsidRPr="00BC0892">
              <w:rPr>
                <w:sz w:val="18"/>
                <w:szCs w:val="18"/>
              </w:rPr>
              <w:t>00</w:t>
            </w:r>
            <w:r>
              <w:rPr>
                <w:sz w:val="18"/>
                <w:szCs w:val="18"/>
              </w:rPr>
              <w:t xml:space="preserve"> </w:t>
            </w:r>
            <w:r w:rsidR="000D0AFE" w:rsidRPr="00BC0892">
              <w:rPr>
                <w:sz w:val="18"/>
                <w:szCs w:val="18"/>
              </w:rPr>
              <w:t>51</w:t>
            </w:r>
          </w:p>
        </w:tc>
      </w:tr>
      <w:tr w:rsidR="000D0AFE" w:rsidRPr="007553CF" w14:paraId="1F2039A3" w14:textId="77777777" w:rsidTr="000D0AFE">
        <w:tc>
          <w:tcPr>
            <w:tcW w:w="457" w:type="dxa"/>
            <w:tcBorders>
              <w:bottom w:val="single" w:sz="4" w:space="0" w:color="auto"/>
            </w:tcBorders>
          </w:tcPr>
          <w:p w14:paraId="0C264760" w14:textId="4C0F60F6" w:rsidR="000D0AFE" w:rsidRDefault="000D0AFE" w:rsidP="004F2C20">
            <w:pPr>
              <w:jc w:val="center"/>
              <w:rPr>
                <w:sz w:val="18"/>
                <w:szCs w:val="18"/>
              </w:rPr>
            </w:pPr>
            <w:r>
              <w:rPr>
                <w:sz w:val="18"/>
                <w:szCs w:val="18"/>
              </w:rPr>
              <w:t>*</w:t>
            </w:r>
          </w:p>
        </w:tc>
        <w:tc>
          <w:tcPr>
            <w:tcW w:w="11603" w:type="dxa"/>
            <w:gridSpan w:val="4"/>
            <w:tcBorders>
              <w:bottom w:val="single" w:sz="4" w:space="0" w:color="auto"/>
            </w:tcBorders>
            <w:vAlign w:val="center"/>
          </w:tcPr>
          <w:p w14:paraId="57FCFA6E" w14:textId="0C94C237" w:rsidR="000D0AFE" w:rsidRPr="007553CF" w:rsidRDefault="000D0AFE" w:rsidP="004F2C20">
            <w:pPr>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0D0AFE" w:rsidRPr="007553CF" w14:paraId="50B3CAF0" w14:textId="77777777" w:rsidTr="000D0AFE">
        <w:trPr>
          <w:trHeight w:val="50"/>
        </w:trPr>
        <w:tc>
          <w:tcPr>
            <w:tcW w:w="457" w:type="dxa"/>
            <w:shd w:val="clear" w:color="auto" w:fill="BDD6EE" w:themeFill="accent5" w:themeFillTint="66"/>
            <w:vAlign w:val="center"/>
          </w:tcPr>
          <w:p w14:paraId="194C7911" w14:textId="1287A2F6" w:rsidR="000D0AFE" w:rsidRPr="00131810" w:rsidRDefault="000D0AFE" w:rsidP="004F2C20">
            <w:pPr>
              <w:jc w:val="center"/>
              <w:rPr>
                <w:b/>
                <w:sz w:val="18"/>
                <w:szCs w:val="18"/>
              </w:rPr>
            </w:pPr>
            <w:r>
              <w:rPr>
                <w:b/>
                <w:sz w:val="18"/>
                <w:szCs w:val="18"/>
              </w:rPr>
              <w:t>8.</w:t>
            </w:r>
          </w:p>
        </w:tc>
        <w:tc>
          <w:tcPr>
            <w:tcW w:w="11603" w:type="dxa"/>
            <w:gridSpan w:val="4"/>
            <w:shd w:val="clear" w:color="auto" w:fill="BDD6EE" w:themeFill="accent5" w:themeFillTint="66"/>
            <w:vAlign w:val="center"/>
          </w:tcPr>
          <w:p w14:paraId="25CD5147" w14:textId="2A465148" w:rsidR="000D0AFE" w:rsidRPr="00131810" w:rsidRDefault="000D0AFE" w:rsidP="004F2C20">
            <w:pPr>
              <w:jc w:val="center"/>
              <w:rPr>
                <w:b/>
                <w:sz w:val="18"/>
                <w:szCs w:val="18"/>
              </w:rPr>
            </w:pPr>
            <w:r>
              <w:rPr>
                <w:b/>
                <w:sz w:val="18"/>
                <w:szCs w:val="18"/>
              </w:rPr>
              <w:t>TOPIC SPECIFIC MEETING: SERVICE DELIVERY AND ASSISTIVE TECHNOLOGY (FEB 12, 2020</w:t>
            </w:r>
            <w:r w:rsidRPr="00131810">
              <w:rPr>
                <w:b/>
                <w:sz w:val="18"/>
                <w:szCs w:val="18"/>
              </w:rPr>
              <w:t>)</w:t>
            </w:r>
          </w:p>
        </w:tc>
      </w:tr>
      <w:tr w:rsidR="002812A2" w:rsidRPr="007553CF" w14:paraId="5AE91C31" w14:textId="77777777" w:rsidTr="00F42782">
        <w:tc>
          <w:tcPr>
            <w:tcW w:w="457" w:type="dxa"/>
            <w:vAlign w:val="center"/>
          </w:tcPr>
          <w:p w14:paraId="1C7D313B" w14:textId="77777777" w:rsidR="002812A2" w:rsidRPr="00131810" w:rsidRDefault="002812A2" w:rsidP="004F2C20">
            <w:pPr>
              <w:jc w:val="center"/>
              <w:rPr>
                <w:sz w:val="18"/>
                <w:szCs w:val="18"/>
              </w:rPr>
            </w:pPr>
            <w:r w:rsidRPr="00131810">
              <w:rPr>
                <w:sz w:val="18"/>
                <w:szCs w:val="18"/>
              </w:rPr>
              <w:t>1</w:t>
            </w:r>
          </w:p>
        </w:tc>
        <w:tc>
          <w:tcPr>
            <w:tcW w:w="2145" w:type="dxa"/>
            <w:vAlign w:val="center"/>
          </w:tcPr>
          <w:p w14:paraId="09D66852" w14:textId="081763F6" w:rsidR="002812A2" w:rsidRPr="00131810" w:rsidRDefault="002812A2" w:rsidP="004F2C20">
            <w:pPr>
              <w:rPr>
                <w:sz w:val="18"/>
                <w:szCs w:val="18"/>
              </w:rPr>
            </w:pPr>
            <w:r w:rsidRPr="00BC0892">
              <w:rPr>
                <w:sz w:val="18"/>
                <w:szCs w:val="18"/>
              </w:rPr>
              <w:t xml:space="preserve">Lira </w:t>
            </w:r>
            <w:proofErr w:type="spellStart"/>
            <w:r w:rsidRPr="00BC0892">
              <w:rPr>
                <w:sz w:val="18"/>
                <w:szCs w:val="18"/>
              </w:rPr>
              <w:t>Topuridze</w:t>
            </w:r>
            <w:proofErr w:type="spellEnd"/>
          </w:p>
        </w:tc>
        <w:tc>
          <w:tcPr>
            <w:tcW w:w="5004" w:type="dxa"/>
            <w:vAlign w:val="center"/>
          </w:tcPr>
          <w:p w14:paraId="016CDB00" w14:textId="04628A9F" w:rsidR="002812A2" w:rsidRPr="00131810" w:rsidRDefault="002812A2" w:rsidP="004F2C20">
            <w:pPr>
              <w:rPr>
                <w:sz w:val="18"/>
                <w:szCs w:val="18"/>
              </w:rPr>
            </w:pPr>
            <w:r w:rsidRPr="00BC0892">
              <w:rPr>
                <w:sz w:val="18"/>
                <w:szCs w:val="18"/>
              </w:rPr>
              <w:t>Formerly MoLHSA and MP, Retired</w:t>
            </w:r>
          </w:p>
        </w:tc>
        <w:tc>
          <w:tcPr>
            <w:tcW w:w="2665" w:type="dxa"/>
            <w:vAlign w:val="center"/>
          </w:tcPr>
          <w:p w14:paraId="481A2DDF" w14:textId="66A8EFF3" w:rsidR="002812A2" w:rsidRPr="00131810" w:rsidRDefault="002812A2" w:rsidP="004F2C20">
            <w:pPr>
              <w:rPr>
                <w:sz w:val="18"/>
                <w:szCs w:val="18"/>
              </w:rPr>
            </w:pPr>
          </w:p>
        </w:tc>
        <w:tc>
          <w:tcPr>
            <w:tcW w:w="1789" w:type="dxa"/>
            <w:vAlign w:val="center"/>
          </w:tcPr>
          <w:p w14:paraId="2F5E978F" w14:textId="5DDAF7DC"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2812A2" w:rsidRPr="007553CF" w14:paraId="34AB8062" w14:textId="77777777" w:rsidTr="00F42782">
        <w:tc>
          <w:tcPr>
            <w:tcW w:w="457" w:type="dxa"/>
            <w:vAlign w:val="center"/>
          </w:tcPr>
          <w:p w14:paraId="3BEB7C70" w14:textId="77777777" w:rsidR="002812A2" w:rsidRPr="00131810" w:rsidRDefault="002812A2" w:rsidP="004F2C20">
            <w:pPr>
              <w:jc w:val="center"/>
              <w:rPr>
                <w:sz w:val="18"/>
                <w:szCs w:val="18"/>
              </w:rPr>
            </w:pPr>
            <w:r w:rsidRPr="00131810">
              <w:rPr>
                <w:sz w:val="18"/>
                <w:szCs w:val="18"/>
              </w:rPr>
              <w:t>2</w:t>
            </w:r>
          </w:p>
        </w:tc>
        <w:tc>
          <w:tcPr>
            <w:tcW w:w="2145" w:type="dxa"/>
            <w:vAlign w:val="center"/>
          </w:tcPr>
          <w:p w14:paraId="54119919" w14:textId="774A3A51" w:rsidR="002812A2" w:rsidRPr="00131810" w:rsidRDefault="002812A2" w:rsidP="004F2C20">
            <w:pPr>
              <w:rPr>
                <w:sz w:val="18"/>
                <w:szCs w:val="18"/>
              </w:rPr>
            </w:pPr>
            <w:r w:rsidRPr="00BC0892">
              <w:rPr>
                <w:sz w:val="18"/>
                <w:szCs w:val="18"/>
              </w:rPr>
              <w:t>Ana Abashidze</w:t>
            </w:r>
          </w:p>
        </w:tc>
        <w:tc>
          <w:tcPr>
            <w:tcW w:w="5004" w:type="dxa"/>
            <w:vAlign w:val="center"/>
          </w:tcPr>
          <w:p w14:paraId="422B27B4" w14:textId="75AC3EB1" w:rsidR="002812A2" w:rsidRPr="00131810" w:rsidRDefault="002812A2" w:rsidP="004F2C20">
            <w:pPr>
              <w:rPr>
                <w:sz w:val="18"/>
                <w:szCs w:val="18"/>
              </w:rPr>
            </w:pPr>
            <w:r w:rsidRPr="00BC0892">
              <w:rPr>
                <w:sz w:val="18"/>
                <w:szCs w:val="18"/>
              </w:rPr>
              <w:t>PHR</w:t>
            </w:r>
          </w:p>
        </w:tc>
        <w:tc>
          <w:tcPr>
            <w:tcW w:w="2665" w:type="dxa"/>
            <w:vAlign w:val="center"/>
          </w:tcPr>
          <w:p w14:paraId="0C9EF325" w14:textId="6BEE0382" w:rsidR="002812A2" w:rsidRPr="00131810" w:rsidRDefault="002812A2" w:rsidP="004F2C20">
            <w:pPr>
              <w:rPr>
                <w:sz w:val="18"/>
                <w:szCs w:val="18"/>
              </w:rPr>
            </w:pPr>
            <w:r w:rsidRPr="00BC0892">
              <w:rPr>
                <w:sz w:val="18"/>
                <w:szCs w:val="18"/>
              </w:rPr>
              <w:t>abashidzea@gmail.com</w:t>
            </w:r>
          </w:p>
        </w:tc>
        <w:tc>
          <w:tcPr>
            <w:tcW w:w="1789" w:type="dxa"/>
            <w:vAlign w:val="center"/>
          </w:tcPr>
          <w:p w14:paraId="48E2823F" w14:textId="58019438"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598</w:t>
            </w:r>
            <w:r>
              <w:rPr>
                <w:sz w:val="18"/>
                <w:szCs w:val="18"/>
              </w:rPr>
              <w:t xml:space="preserve"> </w:t>
            </w:r>
            <w:r w:rsidRPr="00BC0892">
              <w:rPr>
                <w:sz w:val="18"/>
                <w:szCs w:val="18"/>
              </w:rPr>
              <w:t>79</w:t>
            </w:r>
            <w:r>
              <w:rPr>
                <w:sz w:val="18"/>
                <w:szCs w:val="18"/>
              </w:rPr>
              <w:t xml:space="preserve"> </w:t>
            </w:r>
            <w:r w:rsidRPr="00BC0892">
              <w:rPr>
                <w:sz w:val="18"/>
                <w:szCs w:val="18"/>
              </w:rPr>
              <w:t>97</w:t>
            </w:r>
            <w:r>
              <w:rPr>
                <w:sz w:val="18"/>
                <w:szCs w:val="18"/>
              </w:rPr>
              <w:t xml:space="preserve"> </w:t>
            </w:r>
            <w:r w:rsidRPr="00BC0892">
              <w:rPr>
                <w:sz w:val="18"/>
                <w:szCs w:val="18"/>
              </w:rPr>
              <w:t>44</w:t>
            </w:r>
          </w:p>
        </w:tc>
      </w:tr>
      <w:tr w:rsidR="002812A2" w:rsidRPr="007553CF" w14:paraId="52E5693B" w14:textId="77777777" w:rsidTr="00F42782">
        <w:tc>
          <w:tcPr>
            <w:tcW w:w="457" w:type="dxa"/>
            <w:vAlign w:val="center"/>
          </w:tcPr>
          <w:p w14:paraId="3268ECBF" w14:textId="77777777" w:rsidR="002812A2" w:rsidRPr="00131810" w:rsidRDefault="002812A2" w:rsidP="004F2C20">
            <w:pPr>
              <w:jc w:val="center"/>
              <w:rPr>
                <w:sz w:val="18"/>
                <w:szCs w:val="18"/>
              </w:rPr>
            </w:pPr>
            <w:r w:rsidRPr="00131810">
              <w:rPr>
                <w:sz w:val="18"/>
                <w:szCs w:val="18"/>
              </w:rPr>
              <w:t>3</w:t>
            </w:r>
          </w:p>
        </w:tc>
        <w:tc>
          <w:tcPr>
            <w:tcW w:w="2145" w:type="dxa"/>
            <w:vAlign w:val="center"/>
          </w:tcPr>
          <w:p w14:paraId="7E4F1740" w14:textId="286EF38D" w:rsidR="002812A2" w:rsidRPr="00131810" w:rsidRDefault="002812A2" w:rsidP="004F2C20">
            <w:pPr>
              <w:rPr>
                <w:sz w:val="18"/>
                <w:szCs w:val="18"/>
              </w:rPr>
            </w:pPr>
            <w:proofErr w:type="spellStart"/>
            <w:r w:rsidRPr="00BC0892">
              <w:rPr>
                <w:sz w:val="18"/>
                <w:szCs w:val="18"/>
              </w:rPr>
              <w:t>Neli</w:t>
            </w:r>
            <w:proofErr w:type="spellEnd"/>
            <w:r w:rsidRPr="00BC0892">
              <w:rPr>
                <w:sz w:val="18"/>
                <w:szCs w:val="18"/>
              </w:rPr>
              <w:t xml:space="preserve"> </w:t>
            </w:r>
            <w:proofErr w:type="spellStart"/>
            <w:r w:rsidRPr="00BC0892">
              <w:rPr>
                <w:sz w:val="18"/>
                <w:szCs w:val="18"/>
              </w:rPr>
              <w:t>Kakulia</w:t>
            </w:r>
            <w:proofErr w:type="spellEnd"/>
          </w:p>
        </w:tc>
        <w:tc>
          <w:tcPr>
            <w:tcW w:w="5004" w:type="dxa"/>
            <w:vAlign w:val="center"/>
          </w:tcPr>
          <w:p w14:paraId="3B3BF779" w14:textId="438230FA" w:rsidR="002812A2" w:rsidRPr="00131810" w:rsidRDefault="002812A2" w:rsidP="004F2C20">
            <w:pPr>
              <w:rPr>
                <w:sz w:val="18"/>
                <w:szCs w:val="18"/>
              </w:rPr>
            </w:pPr>
            <w:r w:rsidRPr="00BC0892">
              <w:rPr>
                <w:sz w:val="18"/>
                <w:szCs w:val="18"/>
              </w:rPr>
              <w:t>Georgian Association of Physiotherapists</w:t>
            </w:r>
          </w:p>
        </w:tc>
        <w:tc>
          <w:tcPr>
            <w:tcW w:w="2665" w:type="dxa"/>
            <w:vAlign w:val="center"/>
          </w:tcPr>
          <w:p w14:paraId="0691B54D" w14:textId="749DCEF8" w:rsidR="002812A2" w:rsidRPr="00131810" w:rsidRDefault="002812A2" w:rsidP="004F2C20">
            <w:pPr>
              <w:rPr>
                <w:sz w:val="18"/>
                <w:szCs w:val="18"/>
              </w:rPr>
            </w:pPr>
            <w:r w:rsidRPr="00BC0892">
              <w:rPr>
                <w:sz w:val="18"/>
                <w:szCs w:val="18"/>
              </w:rPr>
              <w:t>Nelly_kakulia@yhaoo.com</w:t>
            </w:r>
          </w:p>
        </w:tc>
        <w:tc>
          <w:tcPr>
            <w:tcW w:w="1789" w:type="dxa"/>
            <w:vAlign w:val="center"/>
          </w:tcPr>
          <w:p w14:paraId="1EE5045F" w14:textId="27499A1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2812A2" w:rsidRPr="007553CF" w14:paraId="3821BA8C" w14:textId="77777777" w:rsidTr="00F42782">
        <w:tc>
          <w:tcPr>
            <w:tcW w:w="457" w:type="dxa"/>
            <w:vAlign w:val="center"/>
          </w:tcPr>
          <w:p w14:paraId="4602E987" w14:textId="77777777" w:rsidR="002812A2" w:rsidRPr="00131810" w:rsidRDefault="002812A2" w:rsidP="004F2C20">
            <w:pPr>
              <w:jc w:val="center"/>
              <w:rPr>
                <w:sz w:val="18"/>
                <w:szCs w:val="18"/>
              </w:rPr>
            </w:pPr>
            <w:r w:rsidRPr="00131810">
              <w:rPr>
                <w:sz w:val="18"/>
                <w:szCs w:val="18"/>
              </w:rPr>
              <w:t>4</w:t>
            </w:r>
          </w:p>
        </w:tc>
        <w:tc>
          <w:tcPr>
            <w:tcW w:w="2145" w:type="dxa"/>
            <w:vAlign w:val="center"/>
          </w:tcPr>
          <w:p w14:paraId="78C5CBDD" w14:textId="0903BD81" w:rsidR="002812A2" w:rsidRPr="00131810" w:rsidRDefault="002812A2" w:rsidP="004F2C20">
            <w:pPr>
              <w:rPr>
                <w:sz w:val="18"/>
                <w:szCs w:val="18"/>
              </w:rPr>
            </w:pPr>
            <w:r w:rsidRPr="00BC0892">
              <w:rPr>
                <w:sz w:val="18"/>
                <w:szCs w:val="18"/>
              </w:rPr>
              <w:t xml:space="preserve">Archil </w:t>
            </w:r>
            <w:proofErr w:type="spellStart"/>
            <w:r w:rsidRPr="00BC0892">
              <w:rPr>
                <w:sz w:val="18"/>
                <w:szCs w:val="18"/>
              </w:rPr>
              <w:t>Undilashvili</w:t>
            </w:r>
            <w:proofErr w:type="spellEnd"/>
          </w:p>
        </w:tc>
        <w:tc>
          <w:tcPr>
            <w:tcW w:w="5004" w:type="dxa"/>
            <w:vAlign w:val="center"/>
          </w:tcPr>
          <w:p w14:paraId="572AC5BC" w14:textId="6F89B109" w:rsidR="002812A2" w:rsidRPr="00131810" w:rsidRDefault="002812A2" w:rsidP="004F2C20">
            <w:pPr>
              <w:rPr>
                <w:sz w:val="18"/>
                <w:szCs w:val="18"/>
              </w:rPr>
            </w:pPr>
            <w:r w:rsidRPr="00BC0892">
              <w:rPr>
                <w:sz w:val="18"/>
                <w:szCs w:val="18"/>
              </w:rPr>
              <w:t>Emory University Atlanta, GA, USA</w:t>
            </w:r>
          </w:p>
        </w:tc>
        <w:tc>
          <w:tcPr>
            <w:tcW w:w="2665" w:type="dxa"/>
            <w:vAlign w:val="center"/>
          </w:tcPr>
          <w:p w14:paraId="1EF09F3B" w14:textId="1059A8CC" w:rsidR="002812A2" w:rsidRPr="00131810" w:rsidRDefault="002812A2" w:rsidP="004F2C20">
            <w:pPr>
              <w:rPr>
                <w:sz w:val="18"/>
                <w:szCs w:val="18"/>
              </w:rPr>
            </w:pPr>
            <w:r w:rsidRPr="00BC0892">
              <w:rPr>
                <w:sz w:val="18"/>
                <w:szCs w:val="18"/>
              </w:rPr>
              <w:t>aundila@emory.edu</w:t>
            </w:r>
          </w:p>
        </w:tc>
        <w:tc>
          <w:tcPr>
            <w:tcW w:w="1789" w:type="dxa"/>
            <w:vAlign w:val="center"/>
          </w:tcPr>
          <w:p w14:paraId="10195D6C" w14:textId="4190B9E1"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2812A2" w:rsidRPr="007553CF" w14:paraId="5A5094E0" w14:textId="77777777" w:rsidTr="00F42782">
        <w:tc>
          <w:tcPr>
            <w:tcW w:w="457" w:type="dxa"/>
            <w:tcBorders>
              <w:bottom w:val="single" w:sz="4" w:space="0" w:color="auto"/>
            </w:tcBorders>
            <w:vAlign w:val="center"/>
          </w:tcPr>
          <w:p w14:paraId="00FE5D30" w14:textId="77777777" w:rsidR="002812A2" w:rsidRPr="00131810" w:rsidRDefault="002812A2" w:rsidP="004F2C20">
            <w:pPr>
              <w:jc w:val="center"/>
              <w:rPr>
                <w:sz w:val="18"/>
                <w:szCs w:val="18"/>
              </w:rPr>
            </w:pPr>
            <w:r w:rsidRPr="00131810">
              <w:rPr>
                <w:sz w:val="18"/>
                <w:szCs w:val="18"/>
              </w:rPr>
              <w:t>5</w:t>
            </w:r>
          </w:p>
        </w:tc>
        <w:tc>
          <w:tcPr>
            <w:tcW w:w="2145" w:type="dxa"/>
            <w:tcBorders>
              <w:bottom w:val="single" w:sz="4" w:space="0" w:color="auto"/>
            </w:tcBorders>
            <w:vAlign w:val="center"/>
          </w:tcPr>
          <w:p w14:paraId="3949A320" w14:textId="56818E08" w:rsidR="002812A2" w:rsidRPr="00131810" w:rsidRDefault="002812A2" w:rsidP="004F2C20">
            <w:pPr>
              <w:rPr>
                <w:sz w:val="18"/>
                <w:szCs w:val="18"/>
              </w:rPr>
            </w:pPr>
            <w:r w:rsidRPr="00BC0892">
              <w:rPr>
                <w:sz w:val="18"/>
                <w:szCs w:val="18"/>
              </w:rPr>
              <w:t>Jeremy Gaskill</w:t>
            </w:r>
          </w:p>
        </w:tc>
        <w:tc>
          <w:tcPr>
            <w:tcW w:w="5004" w:type="dxa"/>
            <w:tcBorders>
              <w:bottom w:val="single" w:sz="4" w:space="0" w:color="auto"/>
            </w:tcBorders>
            <w:vAlign w:val="center"/>
          </w:tcPr>
          <w:p w14:paraId="5903CE4D" w14:textId="43329B54" w:rsidR="002812A2" w:rsidRPr="00131810" w:rsidRDefault="002812A2" w:rsidP="004F2C20">
            <w:pPr>
              <w:rPr>
                <w:sz w:val="18"/>
                <w:szCs w:val="18"/>
              </w:rPr>
            </w:pPr>
            <w:r w:rsidRPr="00BC0892">
              <w:rPr>
                <w:sz w:val="18"/>
                <w:szCs w:val="18"/>
              </w:rPr>
              <w:t>MAC Georgia/MAC USA</w:t>
            </w:r>
          </w:p>
        </w:tc>
        <w:tc>
          <w:tcPr>
            <w:tcW w:w="2665" w:type="dxa"/>
            <w:tcBorders>
              <w:bottom w:val="single" w:sz="4" w:space="0" w:color="auto"/>
            </w:tcBorders>
            <w:vAlign w:val="center"/>
          </w:tcPr>
          <w:p w14:paraId="020E56D0" w14:textId="077DB7DE" w:rsidR="002812A2" w:rsidRPr="00131810" w:rsidRDefault="002812A2" w:rsidP="004F2C20">
            <w:pPr>
              <w:rPr>
                <w:sz w:val="18"/>
                <w:szCs w:val="18"/>
              </w:rPr>
            </w:pPr>
            <w:r w:rsidRPr="00BC0892">
              <w:rPr>
                <w:sz w:val="18"/>
                <w:szCs w:val="18"/>
              </w:rPr>
              <w:t>Jeremy@macgeorgia.org</w:t>
            </w:r>
          </w:p>
        </w:tc>
        <w:tc>
          <w:tcPr>
            <w:tcW w:w="1789" w:type="dxa"/>
            <w:tcBorders>
              <w:bottom w:val="single" w:sz="4" w:space="0" w:color="auto"/>
            </w:tcBorders>
            <w:vAlign w:val="center"/>
          </w:tcPr>
          <w:p w14:paraId="7B25202F" w14:textId="7FF20BDC" w:rsidR="002812A2" w:rsidRPr="00131810" w:rsidRDefault="002812A2" w:rsidP="004F2C20">
            <w:pPr>
              <w:rPr>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2812A2" w:rsidRPr="007553CF" w14:paraId="0536F7DF" w14:textId="77777777" w:rsidTr="00F42782">
        <w:tc>
          <w:tcPr>
            <w:tcW w:w="457" w:type="dxa"/>
            <w:tcBorders>
              <w:bottom w:val="single" w:sz="4" w:space="0" w:color="auto"/>
            </w:tcBorders>
            <w:vAlign w:val="center"/>
          </w:tcPr>
          <w:p w14:paraId="7D55A86D" w14:textId="1F22B20A" w:rsidR="002812A2" w:rsidRPr="00131810"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5A2B522F" w14:textId="6B52BC2C" w:rsidR="002812A2" w:rsidRPr="00131810" w:rsidRDefault="002812A2" w:rsidP="004F2C20">
            <w:pPr>
              <w:rPr>
                <w:sz w:val="18"/>
                <w:szCs w:val="18"/>
              </w:rPr>
            </w:pPr>
            <w:proofErr w:type="spellStart"/>
            <w:r w:rsidRPr="00BC0892">
              <w:rPr>
                <w:sz w:val="18"/>
                <w:szCs w:val="18"/>
              </w:rPr>
              <w:t>Ekaterine</w:t>
            </w:r>
            <w:proofErr w:type="spellEnd"/>
            <w:r w:rsidRPr="00BC0892">
              <w:rPr>
                <w:sz w:val="18"/>
                <w:szCs w:val="18"/>
              </w:rPr>
              <w:t xml:space="preserve"> </w:t>
            </w:r>
            <w:proofErr w:type="spellStart"/>
            <w:r w:rsidRPr="00BC0892">
              <w:rPr>
                <w:sz w:val="18"/>
                <w:szCs w:val="18"/>
              </w:rPr>
              <w:t>Tortladze</w:t>
            </w:r>
            <w:proofErr w:type="spellEnd"/>
          </w:p>
        </w:tc>
        <w:tc>
          <w:tcPr>
            <w:tcW w:w="5004" w:type="dxa"/>
            <w:tcBorders>
              <w:bottom w:val="single" w:sz="4" w:space="0" w:color="auto"/>
            </w:tcBorders>
            <w:vAlign w:val="center"/>
          </w:tcPr>
          <w:p w14:paraId="4AFCC731" w14:textId="6009E3F6" w:rsidR="002812A2" w:rsidRPr="00131810" w:rsidRDefault="002812A2" w:rsidP="004F2C20">
            <w:pPr>
              <w:rPr>
                <w:sz w:val="18"/>
                <w:szCs w:val="18"/>
              </w:rPr>
            </w:pPr>
            <w:proofErr w:type="spellStart"/>
            <w:r w:rsidRPr="00BC0892">
              <w:rPr>
                <w:sz w:val="18"/>
                <w:szCs w:val="18"/>
              </w:rPr>
              <w:t>Foundatino</w:t>
            </w:r>
            <w:proofErr w:type="spellEnd"/>
            <w:r w:rsidRPr="00BC0892">
              <w:rPr>
                <w:sz w:val="18"/>
                <w:szCs w:val="18"/>
              </w:rPr>
              <w:t xml:space="preserve"> </w:t>
            </w:r>
            <w:proofErr w:type="spellStart"/>
            <w:r w:rsidRPr="00BC0892">
              <w:rPr>
                <w:sz w:val="18"/>
                <w:szCs w:val="18"/>
              </w:rPr>
              <w:t>Aures</w:t>
            </w:r>
            <w:proofErr w:type="spellEnd"/>
          </w:p>
        </w:tc>
        <w:tc>
          <w:tcPr>
            <w:tcW w:w="2665" w:type="dxa"/>
            <w:tcBorders>
              <w:bottom w:val="single" w:sz="4" w:space="0" w:color="auto"/>
            </w:tcBorders>
            <w:vAlign w:val="center"/>
          </w:tcPr>
          <w:p w14:paraId="5E726EC7" w14:textId="767B377F" w:rsidR="002812A2" w:rsidRPr="00131810" w:rsidRDefault="002812A2" w:rsidP="004F2C20">
            <w:pPr>
              <w:rPr>
                <w:sz w:val="18"/>
                <w:szCs w:val="18"/>
              </w:rPr>
            </w:pPr>
            <w:r w:rsidRPr="00BC0892">
              <w:rPr>
                <w:sz w:val="18"/>
                <w:szCs w:val="18"/>
              </w:rPr>
              <w:t>ekaterine.tortladze@gmail.com</w:t>
            </w:r>
          </w:p>
        </w:tc>
        <w:tc>
          <w:tcPr>
            <w:tcW w:w="1789" w:type="dxa"/>
            <w:tcBorders>
              <w:bottom w:val="single" w:sz="4" w:space="0" w:color="auto"/>
            </w:tcBorders>
            <w:vAlign w:val="center"/>
          </w:tcPr>
          <w:p w14:paraId="6710A92C" w14:textId="7E0C29BD"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62</w:t>
            </w:r>
            <w:r>
              <w:rPr>
                <w:sz w:val="18"/>
                <w:szCs w:val="18"/>
              </w:rPr>
              <w:t xml:space="preserve"> </w:t>
            </w:r>
            <w:r w:rsidRPr="00BC0892">
              <w:rPr>
                <w:sz w:val="18"/>
                <w:szCs w:val="18"/>
              </w:rPr>
              <w:t>69</w:t>
            </w:r>
            <w:r>
              <w:rPr>
                <w:sz w:val="18"/>
                <w:szCs w:val="18"/>
              </w:rPr>
              <w:t xml:space="preserve"> </w:t>
            </w:r>
            <w:r w:rsidRPr="00BC0892">
              <w:rPr>
                <w:sz w:val="18"/>
                <w:szCs w:val="18"/>
              </w:rPr>
              <w:t>47</w:t>
            </w:r>
          </w:p>
        </w:tc>
      </w:tr>
      <w:tr w:rsidR="002812A2" w:rsidRPr="007553CF" w14:paraId="0DC2AA33" w14:textId="77777777" w:rsidTr="00F42782">
        <w:tc>
          <w:tcPr>
            <w:tcW w:w="457" w:type="dxa"/>
            <w:tcBorders>
              <w:bottom w:val="single" w:sz="4" w:space="0" w:color="auto"/>
            </w:tcBorders>
            <w:vAlign w:val="center"/>
          </w:tcPr>
          <w:p w14:paraId="031776F8" w14:textId="1114E342" w:rsidR="002812A2" w:rsidRPr="00131810"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363BCCCE" w14:textId="3A4F4014" w:rsidR="002812A2" w:rsidRPr="00131810" w:rsidRDefault="002812A2" w:rsidP="004F2C20">
            <w:pPr>
              <w:rPr>
                <w:sz w:val="18"/>
                <w:szCs w:val="18"/>
              </w:rPr>
            </w:pPr>
            <w:r w:rsidRPr="00BC0892">
              <w:rPr>
                <w:sz w:val="18"/>
                <w:szCs w:val="18"/>
              </w:rPr>
              <w:t xml:space="preserve">Irakli </w:t>
            </w:r>
            <w:proofErr w:type="spellStart"/>
            <w:r w:rsidRPr="00BC0892">
              <w:rPr>
                <w:sz w:val="18"/>
                <w:szCs w:val="18"/>
              </w:rPr>
              <w:t>Natroshvili</w:t>
            </w:r>
            <w:proofErr w:type="spellEnd"/>
          </w:p>
        </w:tc>
        <w:tc>
          <w:tcPr>
            <w:tcW w:w="5004" w:type="dxa"/>
            <w:tcBorders>
              <w:bottom w:val="single" w:sz="4" w:space="0" w:color="auto"/>
            </w:tcBorders>
            <w:vAlign w:val="center"/>
          </w:tcPr>
          <w:p w14:paraId="2F2CC3F8" w14:textId="0D5A2399" w:rsidR="002812A2" w:rsidRPr="00131810" w:rsidRDefault="002812A2" w:rsidP="004F2C20">
            <w:pPr>
              <w:rPr>
                <w:sz w:val="18"/>
                <w:szCs w:val="18"/>
              </w:rPr>
            </w:pPr>
            <w:r w:rsidRPr="00BC0892">
              <w:rPr>
                <w:sz w:val="18"/>
                <w:szCs w:val="18"/>
              </w:rPr>
              <w:t>Ken W</w:t>
            </w:r>
            <w:r>
              <w:rPr>
                <w:sz w:val="18"/>
                <w:szCs w:val="18"/>
              </w:rPr>
              <w:t xml:space="preserve">alker Clinic, TSMU Rehab </w:t>
            </w:r>
            <w:r w:rsidRPr="00BC0892">
              <w:rPr>
                <w:sz w:val="18"/>
                <w:szCs w:val="18"/>
              </w:rPr>
              <w:t>Department</w:t>
            </w:r>
          </w:p>
        </w:tc>
        <w:tc>
          <w:tcPr>
            <w:tcW w:w="2665" w:type="dxa"/>
            <w:tcBorders>
              <w:bottom w:val="single" w:sz="4" w:space="0" w:color="auto"/>
            </w:tcBorders>
            <w:vAlign w:val="center"/>
          </w:tcPr>
          <w:p w14:paraId="6366D65C" w14:textId="56146060" w:rsidR="002812A2" w:rsidRPr="00131810" w:rsidRDefault="002812A2" w:rsidP="004F2C20">
            <w:pPr>
              <w:rPr>
                <w:sz w:val="18"/>
                <w:szCs w:val="18"/>
              </w:rPr>
            </w:pPr>
            <w:r w:rsidRPr="00BC0892">
              <w:rPr>
                <w:sz w:val="18"/>
                <w:szCs w:val="18"/>
              </w:rPr>
              <w:t>inatroshvili@tsmu.edu</w:t>
            </w:r>
          </w:p>
        </w:tc>
        <w:tc>
          <w:tcPr>
            <w:tcW w:w="1789" w:type="dxa"/>
            <w:tcBorders>
              <w:bottom w:val="single" w:sz="4" w:space="0" w:color="auto"/>
            </w:tcBorders>
            <w:vAlign w:val="center"/>
          </w:tcPr>
          <w:p w14:paraId="7B3A7C62" w14:textId="5A6F4AA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2812A2" w:rsidRPr="007553CF" w14:paraId="0BD2CC72" w14:textId="77777777" w:rsidTr="00F42782">
        <w:tc>
          <w:tcPr>
            <w:tcW w:w="457" w:type="dxa"/>
            <w:tcBorders>
              <w:bottom w:val="single" w:sz="4" w:space="0" w:color="auto"/>
            </w:tcBorders>
            <w:vAlign w:val="center"/>
          </w:tcPr>
          <w:p w14:paraId="6077A32A" w14:textId="695F023D" w:rsidR="002812A2" w:rsidRPr="00131810" w:rsidRDefault="002812A2" w:rsidP="004F2C20">
            <w:pPr>
              <w:jc w:val="center"/>
              <w:rPr>
                <w:sz w:val="18"/>
                <w:szCs w:val="18"/>
              </w:rPr>
            </w:pPr>
            <w:r>
              <w:rPr>
                <w:sz w:val="18"/>
                <w:szCs w:val="18"/>
              </w:rPr>
              <w:t>8</w:t>
            </w:r>
          </w:p>
        </w:tc>
        <w:tc>
          <w:tcPr>
            <w:tcW w:w="2145" w:type="dxa"/>
            <w:tcBorders>
              <w:bottom w:val="single" w:sz="4" w:space="0" w:color="auto"/>
            </w:tcBorders>
            <w:vAlign w:val="center"/>
          </w:tcPr>
          <w:p w14:paraId="68BB6F47" w14:textId="3F89AD84" w:rsidR="002812A2" w:rsidRPr="00131810" w:rsidRDefault="002812A2" w:rsidP="004F2C20">
            <w:pPr>
              <w:rPr>
                <w:sz w:val="18"/>
                <w:szCs w:val="18"/>
              </w:rPr>
            </w:pPr>
            <w:proofErr w:type="spellStart"/>
            <w:r w:rsidRPr="00BC0892">
              <w:rPr>
                <w:sz w:val="18"/>
                <w:szCs w:val="18"/>
              </w:rPr>
              <w:t>Tamila</w:t>
            </w:r>
            <w:proofErr w:type="spellEnd"/>
            <w:r w:rsidRPr="00BC0892">
              <w:rPr>
                <w:sz w:val="18"/>
                <w:szCs w:val="18"/>
              </w:rPr>
              <w:t xml:space="preserve"> (Tea) Eristavi</w:t>
            </w:r>
          </w:p>
        </w:tc>
        <w:tc>
          <w:tcPr>
            <w:tcW w:w="5004" w:type="dxa"/>
            <w:tcBorders>
              <w:bottom w:val="single" w:sz="4" w:space="0" w:color="auto"/>
            </w:tcBorders>
            <w:vAlign w:val="center"/>
          </w:tcPr>
          <w:p w14:paraId="79A8DBA5" w14:textId="1FD27267" w:rsidR="002812A2" w:rsidRPr="00131810" w:rsidRDefault="002812A2" w:rsidP="004F2C20">
            <w:pPr>
              <w:rPr>
                <w:sz w:val="18"/>
                <w:szCs w:val="18"/>
              </w:rPr>
            </w:pPr>
            <w:r w:rsidRPr="00BC0892">
              <w:rPr>
                <w:sz w:val="18"/>
                <w:szCs w:val="18"/>
              </w:rPr>
              <w:t xml:space="preserve">Social Rehabilitation Center for Persons with Disabilities  </w:t>
            </w:r>
          </w:p>
        </w:tc>
        <w:tc>
          <w:tcPr>
            <w:tcW w:w="2665" w:type="dxa"/>
            <w:tcBorders>
              <w:bottom w:val="single" w:sz="4" w:space="0" w:color="auto"/>
            </w:tcBorders>
            <w:vAlign w:val="center"/>
          </w:tcPr>
          <w:p w14:paraId="5DFF3583" w14:textId="677B9DE6" w:rsidR="002812A2" w:rsidRPr="00131810" w:rsidRDefault="002812A2" w:rsidP="004F2C20">
            <w:pPr>
              <w:rPr>
                <w:sz w:val="18"/>
                <w:szCs w:val="18"/>
              </w:rPr>
            </w:pPr>
            <w:r w:rsidRPr="00BC0892">
              <w:rPr>
                <w:sz w:val="18"/>
                <w:szCs w:val="18"/>
              </w:rPr>
              <w:t>Teoeristavi@yahoo.com</w:t>
            </w:r>
          </w:p>
        </w:tc>
        <w:tc>
          <w:tcPr>
            <w:tcW w:w="1789" w:type="dxa"/>
            <w:tcBorders>
              <w:bottom w:val="single" w:sz="4" w:space="0" w:color="auto"/>
            </w:tcBorders>
            <w:vAlign w:val="center"/>
          </w:tcPr>
          <w:p w14:paraId="22B4C413" w14:textId="37B6A083"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2812A2" w:rsidRPr="007553CF" w14:paraId="27E57AAF" w14:textId="77777777" w:rsidTr="00F42782">
        <w:tc>
          <w:tcPr>
            <w:tcW w:w="457" w:type="dxa"/>
            <w:tcBorders>
              <w:bottom w:val="single" w:sz="4" w:space="0" w:color="auto"/>
            </w:tcBorders>
            <w:vAlign w:val="center"/>
          </w:tcPr>
          <w:p w14:paraId="246EE47A" w14:textId="7CE5BEE4" w:rsidR="002812A2" w:rsidRPr="00131810"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4D3FF530" w14:textId="2D2622DB" w:rsidR="002812A2" w:rsidRPr="00131810" w:rsidRDefault="002812A2" w:rsidP="004F2C20">
            <w:pPr>
              <w:rPr>
                <w:sz w:val="18"/>
                <w:szCs w:val="18"/>
              </w:rPr>
            </w:pPr>
            <w:r w:rsidRPr="00BC0892">
              <w:rPr>
                <w:sz w:val="18"/>
                <w:szCs w:val="18"/>
              </w:rPr>
              <w:t xml:space="preserve">Nino </w:t>
            </w:r>
            <w:proofErr w:type="spellStart"/>
            <w:r w:rsidRPr="00BC0892">
              <w:rPr>
                <w:sz w:val="18"/>
                <w:szCs w:val="18"/>
              </w:rPr>
              <w:t>Jghartava</w:t>
            </w:r>
            <w:proofErr w:type="spellEnd"/>
          </w:p>
        </w:tc>
        <w:tc>
          <w:tcPr>
            <w:tcW w:w="5004" w:type="dxa"/>
            <w:tcBorders>
              <w:bottom w:val="single" w:sz="4" w:space="0" w:color="auto"/>
            </w:tcBorders>
            <w:vAlign w:val="center"/>
          </w:tcPr>
          <w:p w14:paraId="29AE0409" w14:textId="2B14021A" w:rsidR="002812A2" w:rsidRPr="00131810" w:rsidRDefault="002812A2" w:rsidP="004F2C20">
            <w:pPr>
              <w:rPr>
                <w:sz w:val="18"/>
                <w:szCs w:val="18"/>
              </w:rPr>
            </w:pPr>
            <w:r w:rsidRPr="00BC0892">
              <w:rPr>
                <w:sz w:val="18"/>
                <w:szCs w:val="18"/>
              </w:rPr>
              <w:t>First Step in Georgia</w:t>
            </w:r>
          </w:p>
        </w:tc>
        <w:tc>
          <w:tcPr>
            <w:tcW w:w="2665" w:type="dxa"/>
            <w:tcBorders>
              <w:bottom w:val="single" w:sz="4" w:space="0" w:color="auto"/>
            </w:tcBorders>
            <w:vAlign w:val="center"/>
          </w:tcPr>
          <w:p w14:paraId="13DD9FB2" w14:textId="39A1716B" w:rsidR="002812A2" w:rsidRPr="00131810" w:rsidRDefault="002812A2" w:rsidP="004F2C20">
            <w:pPr>
              <w:rPr>
                <w:sz w:val="18"/>
                <w:szCs w:val="18"/>
              </w:rPr>
            </w:pPr>
            <w:r w:rsidRPr="00BC0892">
              <w:rPr>
                <w:sz w:val="18"/>
                <w:szCs w:val="18"/>
              </w:rPr>
              <w:t>njghartava1994@gmail.com</w:t>
            </w:r>
          </w:p>
        </w:tc>
        <w:tc>
          <w:tcPr>
            <w:tcW w:w="1789" w:type="dxa"/>
            <w:tcBorders>
              <w:bottom w:val="single" w:sz="4" w:space="0" w:color="auto"/>
            </w:tcBorders>
            <w:vAlign w:val="center"/>
          </w:tcPr>
          <w:p w14:paraId="38441BA6" w14:textId="5BED59F2" w:rsidR="002812A2" w:rsidRPr="00131810" w:rsidRDefault="002812A2" w:rsidP="004F2C20">
            <w:pPr>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24</w:t>
            </w:r>
            <w:r>
              <w:rPr>
                <w:sz w:val="18"/>
                <w:szCs w:val="18"/>
              </w:rPr>
              <w:t xml:space="preserve"> </w:t>
            </w:r>
            <w:r w:rsidRPr="00BC0892">
              <w:rPr>
                <w:sz w:val="18"/>
                <w:szCs w:val="18"/>
              </w:rPr>
              <w:t>91</w:t>
            </w:r>
            <w:r>
              <w:rPr>
                <w:sz w:val="18"/>
                <w:szCs w:val="18"/>
              </w:rPr>
              <w:t xml:space="preserve"> </w:t>
            </w:r>
            <w:r w:rsidRPr="00BC0892">
              <w:rPr>
                <w:sz w:val="18"/>
                <w:szCs w:val="18"/>
              </w:rPr>
              <w:t>93</w:t>
            </w:r>
          </w:p>
        </w:tc>
      </w:tr>
      <w:tr w:rsidR="002812A2" w:rsidRPr="007553CF" w14:paraId="496382E6" w14:textId="77777777" w:rsidTr="00F42782">
        <w:tc>
          <w:tcPr>
            <w:tcW w:w="457" w:type="dxa"/>
            <w:tcBorders>
              <w:bottom w:val="single" w:sz="4" w:space="0" w:color="auto"/>
            </w:tcBorders>
            <w:vAlign w:val="center"/>
          </w:tcPr>
          <w:p w14:paraId="023F9F0D" w14:textId="14D91DC7" w:rsidR="002812A2" w:rsidRPr="00131810" w:rsidRDefault="002812A2" w:rsidP="004F2C20">
            <w:pPr>
              <w:jc w:val="center"/>
              <w:rPr>
                <w:sz w:val="18"/>
                <w:szCs w:val="18"/>
              </w:rPr>
            </w:pPr>
            <w:r>
              <w:rPr>
                <w:sz w:val="18"/>
                <w:szCs w:val="18"/>
              </w:rPr>
              <w:t>10</w:t>
            </w:r>
          </w:p>
        </w:tc>
        <w:tc>
          <w:tcPr>
            <w:tcW w:w="2145" w:type="dxa"/>
            <w:tcBorders>
              <w:bottom w:val="single" w:sz="4" w:space="0" w:color="auto"/>
            </w:tcBorders>
            <w:vAlign w:val="center"/>
          </w:tcPr>
          <w:p w14:paraId="5DC57A48" w14:textId="7BBD3DAB" w:rsidR="002812A2" w:rsidRPr="00131810" w:rsidRDefault="002812A2" w:rsidP="004F2C20">
            <w:pPr>
              <w:rPr>
                <w:sz w:val="18"/>
                <w:szCs w:val="18"/>
              </w:rPr>
            </w:pPr>
            <w:proofErr w:type="spellStart"/>
            <w:r w:rsidRPr="00BC0892">
              <w:rPr>
                <w:sz w:val="18"/>
                <w:szCs w:val="18"/>
              </w:rPr>
              <w:t>Tamuna</w:t>
            </w:r>
            <w:proofErr w:type="spellEnd"/>
            <w:r w:rsidRPr="00BC0892">
              <w:rPr>
                <w:sz w:val="18"/>
                <w:szCs w:val="18"/>
              </w:rPr>
              <w:t xml:space="preserve"> </w:t>
            </w:r>
            <w:proofErr w:type="spellStart"/>
            <w:r w:rsidRPr="00BC0892">
              <w:rPr>
                <w:sz w:val="18"/>
                <w:szCs w:val="18"/>
              </w:rPr>
              <w:t>Zaalishvili</w:t>
            </w:r>
            <w:proofErr w:type="spellEnd"/>
          </w:p>
        </w:tc>
        <w:tc>
          <w:tcPr>
            <w:tcW w:w="5004" w:type="dxa"/>
            <w:tcBorders>
              <w:bottom w:val="single" w:sz="4" w:space="0" w:color="auto"/>
            </w:tcBorders>
            <w:vAlign w:val="center"/>
          </w:tcPr>
          <w:p w14:paraId="7BF0FDB6" w14:textId="25F3BCBD" w:rsidR="002812A2" w:rsidRPr="00131810" w:rsidRDefault="002812A2" w:rsidP="004F2C20">
            <w:pPr>
              <w:rPr>
                <w:sz w:val="18"/>
                <w:szCs w:val="18"/>
              </w:rPr>
            </w:pPr>
            <w:r w:rsidRPr="00BC0892">
              <w:rPr>
                <w:sz w:val="18"/>
                <w:szCs w:val="18"/>
              </w:rPr>
              <w:t>First Step in Georgia</w:t>
            </w:r>
          </w:p>
        </w:tc>
        <w:tc>
          <w:tcPr>
            <w:tcW w:w="2665" w:type="dxa"/>
            <w:tcBorders>
              <w:bottom w:val="single" w:sz="4" w:space="0" w:color="auto"/>
            </w:tcBorders>
            <w:vAlign w:val="center"/>
          </w:tcPr>
          <w:p w14:paraId="674232FD" w14:textId="129C682B" w:rsidR="002812A2" w:rsidRPr="00131810" w:rsidRDefault="002812A2" w:rsidP="004F2C20">
            <w:pPr>
              <w:rPr>
                <w:sz w:val="18"/>
                <w:szCs w:val="18"/>
              </w:rPr>
            </w:pPr>
            <w:r w:rsidRPr="00BC0892">
              <w:rPr>
                <w:sz w:val="18"/>
                <w:szCs w:val="18"/>
              </w:rPr>
              <w:t>t.zaalishvili@firststep.ge</w:t>
            </w:r>
          </w:p>
        </w:tc>
        <w:tc>
          <w:tcPr>
            <w:tcW w:w="1789" w:type="dxa"/>
            <w:tcBorders>
              <w:bottom w:val="single" w:sz="4" w:space="0" w:color="auto"/>
            </w:tcBorders>
            <w:vAlign w:val="center"/>
          </w:tcPr>
          <w:p w14:paraId="71AB081F" w14:textId="27C9FBBB" w:rsidR="002812A2" w:rsidRPr="00131810" w:rsidRDefault="002812A2" w:rsidP="004F2C20">
            <w:pPr>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76</w:t>
            </w:r>
            <w:r>
              <w:rPr>
                <w:sz w:val="18"/>
                <w:szCs w:val="18"/>
              </w:rPr>
              <w:t xml:space="preserve"> </w:t>
            </w:r>
            <w:r w:rsidRPr="00BC0892">
              <w:rPr>
                <w:sz w:val="18"/>
                <w:szCs w:val="18"/>
              </w:rPr>
              <w:t>11</w:t>
            </w:r>
            <w:r>
              <w:rPr>
                <w:sz w:val="18"/>
                <w:szCs w:val="18"/>
              </w:rPr>
              <w:t xml:space="preserve"> </w:t>
            </w:r>
            <w:r w:rsidRPr="00BC0892">
              <w:rPr>
                <w:sz w:val="18"/>
                <w:szCs w:val="18"/>
              </w:rPr>
              <w:t>88</w:t>
            </w:r>
          </w:p>
        </w:tc>
      </w:tr>
      <w:tr w:rsidR="002812A2" w:rsidRPr="007553CF" w14:paraId="439BCDC7" w14:textId="77777777" w:rsidTr="00F42782">
        <w:tc>
          <w:tcPr>
            <w:tcW w:w="457" w:type="dxa"/>
            <w:tcBorders>
              <w:bottom w:val="single" w:sz="4" w:space="0" w:color="auto"/>
            </w:tcBorders>
            <w:vAlign w:val="center"/>
          </w:tcPr>
          <w:p w14:paraId="52AE38E6" w14:textId="685812F6" w:rsidR="002812A2" w:rsidRPr="00131810" w:rsidRDefault="002812A2" w:rsidP="004F2C20">
            <w:pPr>
              <w:jc w:val="center"/>
              <w:rPr>
                <w:sz w:val="18"/>
                <w:szCs w:val="18"/>
              </w:rPr>
            </w:pPr>
            <w:r>
              <w:rPr>
                <w:sz w:val="18"/>
                <w:szCs w:val="18"/>
              </w:rPr>
              <w:t>11</w:t>
            </w:r>
          </w:p>
        </w:tc>
        <w:tc>
          <w:tcPr>
            <w:tcW w:w="2145" w:type="dxa"/>
            <w:tcBorders>
              <w:bottom w:val="single" w:sz="4" w:space="0" w:color="auto"/>
            </w:tcBorders>
            <w:vAlign w:val="center"/>
          </w:tcPr>
          <w:p w14:paraId="00C9C379" w14:textId="772F7D35" w:rsidR="002812A2" w:rsidRPr="00131810" w:rsidRDefault="002812A2" w:rsidP="004F2C20">
            <w:pPr>
              <w:rPr>
                <w:sz w:val="18"/>
                <w:szCs w:val="18"/>
              </w:rPr>
            </w:pPr>
            <w:proofErr w:type="spellStart"/>
            <w:r w:rsidRPr="00BC0892">
              <w:rPr>
                <w:sz w:val="18"/>
                <w:szCs w:val="18"/>
              </w:rPr>
              <w:t>Guna</w:t>
            </w:r>
            <w:proofErr w:type="spellEnd"/>
            <w:r w:rsidRPr="00BC0892">
              <w:rPr>
                <w:sz w:val="18"/>
                <w:szCs w:val="18"/>
              </w:rPr>
              <w:t xml:space="preserve"> </w:t>
            </w:r>
            <w:proofErr w:type="spellStart"/>
            <w:r w:rsidRPr="00BC0892">
              <w:rPr>
                <w:sz w:val="18"/>
                <w:szCs w:val="18"/>
              </w:rPr>
              <w:t>Bibileshvili</w:t>
            </w:r>
            <w:proofErr w:type="spellEnd"/>
          </w:p>
        </w:tc>
        <w:tc>
          <w:tcPr>
            <w:tcW w:w="5004" w:type="dxa"/>
            <w:tcBorders>
              <w:bottom w:val="single" w:sz="4" w:space="0" w:color="auto"/>
            </w:tcBorders>
            <w:vAlign w:val="center"/>
          </w:tcPr>
          <w:p w14:paraId="575CAC5B" w14:textId="73E349E5" w:rsidR="002812A2" w:rsidRPr="00131810" w:rsidRDefault="002812A2" w:rsidP="004F2C20">
            <w:pPr>
              <w:rPr>
                <w:sz w:val="18"/>
                <w:szCs w:val="18"/>
              </w:rPr>
            </w:pPr>
            <w:r w:rsidRPr="00BC0892">
              <w:rPr>
                <w:sz w:val="18"/>
                <w:szCs w:val="18"/>
              </w:rPr>
              <w:t>Studio ADC</w:t>
            </w:r>
          </w:p>
        </w:tc>
        <w:tc>
          <w:tcPr>
            <w:tcW w:w="2665" w:type="dxa"/>
            <w:tcBorders>
              <w:bottom w:val="single" w:sz="4" w:space="0" w:color="auto"/>
            </w:tcBorders>
            <w:vAlign w:val="center"/>
          </w:tcPr>
          <w:p w14:paraId="194D1021" w14:textId="7196C8E7" w:rsidR="002812A2" w:rsidRPr="00131810" w:rsidRDefault="002812A2" w:rsidP="004F2C20">
            <w:pPr>
              <w:rPr>
                <w:sz w:val="18"/>
                <w:szCs w:val="18"/>
              </w:rPr>
            </w:pPr>
            <w:r w:rsidRPr="00BC0892">
              <w:rPr>
                <w:sz w:val="18"/>
                <w:szCs w:val="18"/>
              </w:rPr>
              <w:t>gunabibi@gmail.com</w:t>
            </w:r>
          </w:p>
        </w:tc>
        <w:tc>
          <w:tcPr>
            <w:tcW w:w="1789" w:type="dxa"/>
            <w:tcBorders>
              <w:bottom w:val="single" w:sz="4" w:space="0" w:color="auto"/>
            </w:tcBorders>
            <w:vAlign w:val="center"/>
          </w:tcPr>
          <w:p w14:paraId="3C70849A" w14:textId="2F9196A6"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2812A2" w:rsidRPr="007553CF" w14:paraId="5E94EF6E" w14:textId="77777777" w:rsidTr="00F42782">
        <w:tc>
          <w:tcPr>
            <w:tcW w:w="457" w:type="dxa"/>
            <w:tcBorders>
              <w:bottom w:val="single" w:sz="4" w:space="0" w:color="auto"/>
            </w:tcBorders>
            <w:vAlign w:val="center"/>
          </w:tcPr>
          <w:p w14:paraId="0847FBA3" w14:textId="15DC6600" w:rsidR="002812A2" w:rsidRPr="00131810" w:rsidRDefault="002812A2" w:rsidP="004F2C20">
            <w:pPr>
              <w:jc w:val="center"/>
              <w:rPr>
                <w:sz w:val="18"/>
                <w:szCs w:val="18"/>
              </w:rPr>
            </w:pPr>
            <w:r>
              <w:rPr>
                <w:sz w:val="18"/>
                <w:szCs w:val="18"/>
              </w:rPr>
              <w:t>12</w:t>
            </w:r>
          </w:p>
        </w:tc>
        <w:tc>
          <w:tcPr>
            <w:tcW w:w="2145" w:type="dxa"/>
            <w:tcBorders>
              <w:bottom w:val="single" w:sz="4" w:space="0" w:color="auto"/>
            </w:tcBorders>
            <w:vAlign w:val="center"/>
          </w:tcPr>
          <w:p w14:paraId="4C8D5F93" w14:textId="4666DECD" w:rsidR="002812A2" w:rsidRPr="00131810" w:rsidRDefault="002812A2" w:rsidP="004F2C20">
            <w:pPr>
              <w:rPr>
                <w:sz w:val="18"/>
                <w:szCs w:val="18"/>
              </w:rPr>
            </w:pPr>
            <w:r w:rsidRPr="00BC0892">
              <w:rPr>
                <w:sz w:val="18"/>
                <w:szCs w:val="18"/>
              </w:rPr>
              <w:t xml:space="preserve">Zaza </w:t>
            </w:r>
            <w:proofErr w:type="spellStart"/>
            <w:r w:rsidRPr="00BC0892">
              <w:rPr>
                <w:sz w:val="18"/>
                <w:szCs w:val="18"/>
              </w:rPr>
              <w:t>Kakushadze</w:t>
            </w:r>
            <w:proofErr w:type="spellEnd"/>
          </w:p>
        </w:tc>
        <w:tc>
          <w:tcPr>
            <w:tcW w:w="5004" w:type="dxa"/>
            <w:tcBorders>
              <w:bottom w:val="single" w:sz="4" w:space="0" w:color="auto"/>
            </w:tcBorders>
            <w:vAlign w:val="center"/>
          </w:tcPr>
          <w:p w14:paraId="66986F8E" w14:textId="737E38D5" w:rsidR="002812A2" w:rsidRPr="00131810" w:rsidRDefault="002812A2" w:rsidP="007B2413">
            <w:pPr>
              <w:ind w:right="206"/>
              <w:rPr>
                <w:sz w:val="18"/>
                <w:szCs w:val="18"/>
              </w:rPr>
            </w:pPr>
            <w:r w:rsidRPr="00BC0892">
              <w:rPr>
                <w:sz w:val="18"/>
                <w:szCs w:val="18"/>
              </w:rPr>
              <w:t>Neurodevelopment Center</w:t>
            </w:r>
          </w:p>
        </w:tc>
        <w:tc>
          <w:tcPr>
            <w:tcW w:w="2665" w:type="dxa"/>
            <w:tcBorders>
              <w:bottom w:val="single" w:sz="4" w:space="0" w:color="auto"/>
            </w:tcBorders>
            <w:vAlign w:val="center"/>
          </w:tcPr>
          <w:p w14:paraId="00FC7CAC" w14:textId="4C5745D4" w:rsidR="002812A2" w:rsidRPr="00131810" w:rsidRDefault="002812A2" w:rsidP="004F2C20">
            <w:pPr>
              <w:rPr>
                <w:sz w:val="18"/>
                <w:szCs w:val="18"/>
              </w:rPr>
            </w:pPr>
            <w:r w:rsidRPr="00BC0892">
              <w:rPr>
                <w:sz w:val="18"/>
                <w:szCs w:val="18"/>
              </w:rPr>
              <w:t>kakushadze@ndc.ge</w:t>
            </w:r>
          </w:p>
        </w:tc>
        <w:tc>
          <w:tcPr>
            <w:tcW w:w="1789" w:type="dxa"/>
            <w:tcBorders>
              <w:bottom w:val="single" w:sz="4" w:space="0" w:color="auto"/>
            </w:tcBorders>
            <w:vAlign w:val="center"/>
          </w:tcPr>
          <w:p w14:paraId="71477D0A" w14:textId="0D235394"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55</w:t>
            </w:r>
            <w:r>
              <w:rPr>
                <w:sz w:val="18"/>
                <w:szCs w:val="18"/>
              </w:rPr>
              <w:t xml:space="preserve"> </w:t>
            </w:r>
            <w:r w:rsidR="002812A2" w:rsidRPr="00BC0892">
              <w:rPr>
                <w:sz w:val="18"/>
                <w:szCs w:val="18"/>
              </w:rPr>
              <w:t>64</w:t>
            </w:r>
            <w:r>
              <w:rPr>
                <w:sz w:val="18"/>
                <w:szCs w:val="18"/>
              </w:rPr>
              <w:t xml:space="preserve"> </w:t>
            </w:r>
            <w:r w:rsidR="002812A2" w:rsidRPr="00BC0892">
              <w:rPr>
                <w:sz w:val="18"/>
                <w:szCs w:val="18"/>
              </w:rPr>
              <w:t>67</w:t>
            </w:r>
          </w:p>
        </w:tc>
      </w:tr>
      <w:tr w:rsidR="002812A2" w:rsidRPr="007553CF" w14:paraId="4A0FBBC1" w14:textId="77777777" w:rsidTr="00F42782">
        <w:tc>
          <w:tcPr>
            <w:tcW w:w="457" w:type="dxa"/>
            <w:tcBorders>
              <w:bottom w:val="single" w:sz="4" w:space="0" w:color="auto"/>
            </w:tcBorders>
            <w:vAlign w:val="center"/>
          </w:tcPr>
          <w:p w14:paraId="3B00A049" w14:textId="6629FF52" w:rsidR="002812A2" w:rsidRDefault="002812A2" w:rsidP="004F2C20">
            <w:pPr>
              <w:jc w:val="center"/>
              <w:rPr>
                <w:sz w:val="18"/>
                <w:szCs w:val="18"/>
              </w:rPr>
            </w:pPr>
            <w:r>
              <w:rPr>
                <w:sz w:val="18"/>
                <w:szCs w:val="18"/>
              </w:rPr>
              <w:t>13</w:t>
            </w:r>
          </w:p>
        </w:tc>
        <w:tc>
          <w:tcPr>
            <w:tcW w:w="2145" w:type="dxa"/>
            <w:tcBorders>
              <w:bottom w:val="single" w:sz="4" w:space="0" w:color="auto"/>
            </w:tcBorders>
            <w:vAlign w:val="center"/>
          </w:tcPr>
          <w:p w14:paraId="2211E33E" w14:textId="74ABE673" w:rsidR="002812A2" w:rsidRPr="00131810" w:rsidRDefault="002812A2" w:rsidP="004F2C20">
            <w:pPr>
              <w:rPr>
                <w:sz w:val="18"/>
                <w:szCs w:val="18"/>
              </w:rPr>
            </w:pPr>
            <w:r w:rsidRPr="00BC0892">
              <w:rPr>
                <w:sz w:val="18"/>
                <w:szCs w:val="18"/>
              </w:rPr>
              <w:t xml:space="preserve">Maia </w:t>
            </w:r>
            <w:proofErr w:type="spellStart"/>
            <w:r w:rsidRPr="00BC0892">
              <w:rPr>
                <w:sz w:val="18"/>
                <w:szCs w:val="18"/>
              </w:rPr>
              <w:t>Bagrationi-Gruzinksi</w:t>
            </w:r>
            <w:proofErr w:type="spellEnd"/>
          </w:p>
        </w:tc>
        <w:tc>
          <w:tcPr>
            <w:tcW w:w="5004" w:type="dxa"/>
            <w:tcBorders>
              <w:bottom w:val="single" w:sz="4" w:space="0" w:color="auto"/>
            </w:tcBorders>
            <w:vAlign w:val="center"/>
          </w:tcPr>
          <w:p w14:paraId="23478962" w14:textId="01B4C57D" w:rsidR="002812A2" w:rsidRPr="00131810" w:rsidRDefault="002812A2" w:rsidP="007B2413">
            <w:pPr>
              <w:ind w:right="206"/>
              <w:rPr>
                <w:sz w:val="18"/>
                <w:szCs w:val="18"/>
              </w:rPr>
            </w:pPr>
            <w:r w:rsidRPr="00BC0892">
              <w:rPr>
                <w:sz w:val="18"/>
                <w:szCs w:val="18"/>
              </w:rPr>
              <w:t>MAC-Georgia</w:t>
            </w:r>
          </w:p>
        </w:tc>
        <w:tc>
          <w:tcPr>
            <w:tcW w:w="2665" w:type="dxa"/>
            <w:tcBorders>
              <w:bottom w:val="single" w:sz="4" w:space="0" w:color="auto"/>
            </w:tcBorders>
            <w:vAlign w:val="center"/>
          </w:tcPr>
          <w:p w14:paraId="0A6E2F80" w14:textId="0F08FBB1" w:rsidR="002812A2" w:rsidRPr="00131810" w:rsidRDefault="002812A2" w:rsidP="004F2C20">
            <w:pPr>
              <w:rPr>
                <w:sz w:val="18"/>
                <w:szCs w:val="18"/>
              </w:rPr>
            </w:pPr>
            <w:r w:rsidRPr="00BC0892">
              <w:rPr>
                <w:sz w:val="18"/>
                <w:szCs w:val="18"/>
              </w:rPr>
              <w:t>maia.bagrationi@macgeorgia.org</w:t>
            </w:r>
          </w:p>
        </w:tc>
        <w:tc>
          <w:tcPr>
            <w:tcW w:w="1789" w:type="dxa"/>
            <w:tcBorders>
              <w:bottom w:val="single" w:sz="4" w:space="0" w:color="auto"/>
            </w:tcBorders>
            <w:vAlign w:val="center"/>
          </w:tcPr>
          <w:p w14:paraId="4020EC22" w14:textId="5D3A9352"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22</w:t>
            </w:r>
            <w:r>
              <w:rPr>
                <w:sz w:val="18"/>
                <w:szCs w:val="18"/>
              </w:rPr>
              <w:t xml:space="preserve"> </w:t>
            </w:r>
            <w:r w:rsidR="002812A2" w:rsidRPr="00BC0892">
              <w:rPr>
                <w:sz w:val="18"/>
                <w:szCs w:val="18"/>
              </w:rPr>
              <w:t>67</w:t>
            </w:r>
            <w:r>
              <w:rPr>
                <w:sz w:val="18"/>
                <w:szCs w:val="18"/>
              </w:rPr>
              <w:t xml:space="preserve"> </w:t>
            </w:r>
            <w:r w:rsidR="002812A2" w:rsidRPr="00BC0892">
              <w:rPr>
                <w:sz w:val="18"/>
                <w:szCs w:val="18"/>
              </w:rPr>
              <w:t>17</w:t>
            </w:r>
          </w:p>
        </w:tc>
      </w:tr>
      <w:tr w:rsidR="002812A2" w:rsidRPr="007553CF" w14:paraId="0136B606" w14:textId="77777777" w:rsidTr="00F42782">
        <w:tc>
          <w:tcPr>
            <w:tcW w:w="457" w:type="dxa"/>
            <w:tcBorders>
              <w:bottom w:val="single" w:sz="4" w:space="0" w:color="auto"/>
            </w:tcBorders>
            <w:vAlign w:val="center"/>
          </w:tcPr>
          <w:p w14:paraId="244A20E1" w14:textId="7434C8F3" w:rsidR="002812A2" w:rsidRDefault="002812A2" w:rsidP="004F2C20">
            <w:pPr>
              <w:jc w:val="center"/>
              <w:rPr>
                <w:sz w:val="18"/>
                <w:szCs w:val="18"/>
              </w:rPr>
            </w:pPr>
            <w:r>
              <w:rPr>
                <w:sz w:val="18"/>
                <w:szCs w:val="18"/>
              </w:rPr>
              <w:t>14</w:t>
            </w:r>
          </w:p>
        </w:tc>
        <w:tc>
          <w:tcPr>
            <w:tcW w:w="2145" w:type="dxa"/>
            <w:tcBorders>
              <w:bottom w:val="single" w:sz="4" w:space="0" w:color="auto"/>
            </w:tcBorders>
            <w:vAlign w:val="center"/>
          </w:tcPr>
          <w:p w14:paraId="4ADC29C9" w14:textId="02C5FA3C" w:rsidR="002812A2" w:rsidRPr="00131810" w:rsidRDefault="002812A2" w:rsidP="004F2C20">
            <w:pPr>
              <w:rPr>
                <w:sz w:val="18"/>
                <w:szCs w:val="18"/>
              </w:rPr>
            </w:pPr>
            <w:r w:rsidRPr="00BC0892">
              <w:rPr>
                <w:sz w:val="18"/>
                <w:szCs w:val="18"/>
              </w:rPr>
              <w:t xml:space="preserve">Ana </w:t>
            </w:r>
            <w:proofErr w:type="spellStart"/>
            <w:r w:rsidRPr="00BC0892">
              <w:rPr>
                <w:sz w:val="18"/>
                <w:szCs w:val="18"/>
              </w:rPr>
              <w:t>Tsitsagi</w:t>
            </w:r>
            <w:proofErr w:type="spellEnd"/>
          </w:p>
        </w:tc>
        <w:tc>
          <w:tcPr>
            <w:tcW w:w="5004" w:type="dxa"/>
            <w:tcBorders>
              <w:bottom w:val="single" w:sz="4" w:space="0" w:color="auto"/>
            </w:tcBorders>
            <w:vAlign w:val="center"/>
          </w:tcPr>
          <w:p w14:paraId="7B3BD9E2" w14:textId="001D7FFB" w:rsidR="002812A2" w:rsidRPr="00131810" w:rsidRDefault="002812A2" w:rsidP="007B2413">
            <w:pPr>
              <w:ind w:right="206"/>
              <w:rPr>
                <w:sz w:val="18"/>
                <w:szCs w:val="18"/>
              </w:rPr>
            </w:pPr>
            <w:r w:rsidRPr="00BC0892">
              <w:rPr>
                <w:sz w:val="18"/>
                <w:szCs w:val="18"/>
              </w:rPr>
              <w:t>Coalition for Independent Living</w:t>
            </w:r>
          </w:p>
        </w:tc>
        <w:tc>
          <w:tcPr>
            <w:tcW w:w="2665" w:type="dxa"/>
            <w:tcBorders>
              <w:bottom w:val="single" w:sz="4" w:space="0" w:color="auto"/>
            </w:tcBorders>
            <w:vAlign w:val="center"/>
          </w:tcPr>
          <w:p w14:paraId="4222B973" w14:textId="06C36BCC" w:rsidR="002812A2" w:rsidRPr="00131810" w:rsidRDefault="002812A2" w:rsidP="004F2C20">
            <w:pPr>
              <w:rPr>
                <w:sz w:val="18"/>
                <w:szCs w:val="18"/>
              </w:rPr>
            </w:pPr>
            <w:r w:rsidRPr="00BC0892">
              <w:rPr>
                <w:sz w:val="18"/>
                <w:szCs w:val="18"/>
              </w:rPr>
              <w:t>annatsitsagi@gmail.com</w:t>
            </w:r>
          </w:p>
        </w:tc>
        <w:tc>
          <w:tcPr>
            <w:tcW w:w="1789" w:type="dxa"/>
            <w:tcBorders>
              <w:bottom w:val="single" w:sz="4" w:space="0" w:color="auto"/>
            </w:tcBorders>
            <w:vAlign w:val="center"/>
          </w:tcPr>
          <w:p w14:paraId="49313E7A" w14:textId="5EC837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08</w:t>
            </w:r>
            <w:r>
              <w:rPr>
                <w:sz w:val="18"/>
                <w:szCs w:val="18"/>
              </w:rPr>
              <w:t xml:space="preserve"> </w:t>
            </w:r>
            <w:r w:rsidR="002812A2" w:rsidRPr="00BC0892">
              <w:rPr>
                <w:sz w:val="18"/>
                <w:szCs w:val="18"/>
              </w:rPr>
              <w:t>68</w:t>
            </w:r>
            <w:r>
              <w:rPr>
                <w:sz w:val="18"/>
                <w:szCs w:val="18"/>
              </w:rPr>
              <w:t xml:space="preserve"> </w:t>
            </w:r>
            <w:r w:rsidR="002812A2" w:rsidRPr="00BC0892">
              <w:rPr>
                <w:sz w:val="18"/>
                <w:szCs w:val="18"/>
              </w:rPr>
              <w:t>81</w:t>
            </w:r>
          </w:p>
        </w:tc>
      </w:tr>
      <w:tr w:rsidR="002812A2" w:rsidRPr="007553CF" w14:paraId="0837E119" w14:textId="77777777" w:rsidTr="00F42782">
        <w:tc>
          <w:tcPr>
            <w:tcW w:w="457" w:type="dxa"/>
            <w:tcBorders>
              <w:bottom w:val="single" w:sz="4" w:space="0" w:color="auto"/>
            </w:tcBorders>
            <w:vAlign w:val="center"/>
          </w:tcPr>
          <w:p w14:paraId="685A27E2" w14:textId="280DFC27" w:rsidR="002812A2" w:rsidRDefault="002812A2" w:rsidP="004F2C20">
            <w:pPr>
              <w:jc w:val="center"/>
              <w:rPr>
                <w:sz w:val="18"/>
                <w:szCs w:val="18"/>
              </w:rPr>
            </w:pPr>
            <w:r>
              <w:rPr>
                <w:sz w:val="18"/>
                <w:szCs w:val="18"/>
              </w:rPr>
              <w:t>15</w:t>
            </w:r>
          </w:p>
        </w:tc>
        <w:tc>
          <w:tcPr>
            <w:tcW w:w="2145" w:type="dxa"/>
            <w:tcBorders>
              <w:bottom w:val="single" w:sz="4" w:space="0" w:color="auto"/>
            </w:tcBorders>
            <w:vAlign w:val="center"/>
          </w:tcPr>
          <w:p w14:paraId="65B8EEA1" w14:textId="5255F4BA" w:rsidR="002812A2" w:rsidRPr="00131810" w:rsidRDefault="002812A2" w:rsidP="004F2C20">
            <w:pPr>
              <w:rPr>
                <w:sz w:val="18"/>
                <w:szCs w:val="18"/>
              </w:rPr>
            </w:pPr>
            <w:r w:rsidRPr="00BC0892">
              <w:rPr>
                <w:sz w:val="18"/>
                <w:szCs w:val="18"/>
              </w:rPr>
              <w:t xml:space="preserve">Medea </w:t>
            </w:r>
            <w:proofErr w:type="spellStart"/>
            <w:r w:rsidRPr="00BC0892">
              <w:rPr>
                <w:sz w:val="18"/>
                <w:szCs w:val="18"/>
              </w:rPr>
              <w:t>Kakachia</w:t>
            </w:r>
            <w:proofErr w:type="spellEnd"/>
          </w:p>
        </w:tc>
        <w:tc>
          <w:tcPr>
            <w:tcW w:w="5004" w:type="dxa"/>
            <w:tcBorders>
              <w:bottom w:val="single" w:sz="4" w:space="0" w:color="auto"/>
            </w:tcBorders>
            <w:vAlign w:val="center"/>
          </w:tcPr>
          <w:p w14:paraId="02A7750D" w14:textId="469A774C" w:rsidR="002812A2" w:rsidRPr="00131810" w:rsidRDefault="002812A2" w:rsidP="007B2413">
            <w:pPr>
              <w:ind w:right="206"/>
              <w:rPr>
                <w:sz w:val="18"/>
                <w:szCs w:val="18"/>
              </w:rPr>
            </w:pPr>
            <w:r w:rsidRPr="00BC0892">
              <w:rPr>
                <w:sz w:val="18"/>
                <w:szCs w:val="18"/>
              </w:rPr>
              <w:t>USAID Project Management Specialist</w:t>
            </w:r>
          </w:p>
        </w:tc>
        <w:tc>
          <w:tcPr>
            <w:tcW w:w="2665" w:type="dxa"/>
            <w:tcBorders>
              <w:bottom w:val="single" w:sz="4" w:space="0" w:color="auto"/>
            </w:tcBorders>
            <w:vAlign w:val="center"/>
          </w:tcPr>
          <w:p w14:paraId="6D42300A" w14:textId="2EDF7A2C" w:rsidR="002812A2" w:rsidRPr="00131810" w:rsidRDefault="002812A2" w:rsidP="004F2C20">
            <w:pPr>
              <w:rPr>
                <w:sz w:val="18"/>
                <w:szCs w:val="18"/>
              </w:rPr>
            </w:pPr>
            <w:r w:rsidRPr="00BC0892">
              <w:rPr>
                <w:sz w:val="18"/>
                <w:szCs w:val="18"/>
              </w:rPr>
              <w:t>mkakachia@usaid.gov</w:t>
            </w:r>
          </w:p>
        </w:tc>
        <w:tc>
          <w:tcPr>
            <w:tcW w:w="1789" w:type="dxa"/>
            <w:tcBorders>
              <w:bottom w:val="single" w:sz="4" w:space="0" w:color="auto"/>
            </w:tcBorders>
            <w:vAlign w:val="center"/>
          </w:tcPr>
          <w:p w14:paraId="1F39D1F2" w14:textId="3EDFD43A"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58</w:t>
            </w:r>
            <w:r>
              <w:rPr>
                <w:sz w:val="18"/>
                <w:szCs w:val="18"/>
              </w:rPr>
              <w:t xml:space="preserve"> </w:t>
            </w:r>
            <w:r w:rsidR="002812A2" w:rsidRPr="00BC0892">
              <w:rPr>
                <w:sz w:val="18"/>
                <w:szCs w:val="18"/>
              </w:rPr>
              <w:t>93</w:t>
            </w:r>
            <w:r>
              <w:rPr>
                <w:sz w:val="18"/>
                <w:szCs w:val="18"/>
              </w:rPr>
              <w:t xml:space="preserve"> </w:t>
            </w:r>
            <w:r w:rsidR="002812A2" w:rsidRPr="00BC0892">
              <w:rPr>
                <w:sz w:val="18"/>
                <w:szCs w:val="18"/>
              </w:rPr>
              <w:t>06</w:t>
            </w:r>
          </w:p>
        </w:tc>
      </w:tr>
      <w:tr w:rsidR="002812A2" w:rsidRPr="007553CF" w14:paraId="06AF07D9" w14:textId="77777777" w:rsidTr="00F42782">
        <w:tc>
          <w:tcPr>
            <w:tcW w:w="457" w:type="dxa"/>
            <w:tcBorders>
              <w:bottom w:val="single" w:sz="4" w:space="0" w:color="auto"/>
            </w:tcBorders>
            <w:vAlign w:val="center"/>
          </w:tcPr>
          <w:p w14:paraId="133C8F38" w14:textId="3B8F30F8" w:rsidR="002812A2" w:rsidRDefault="002812A2" w:rsidP="004F2C20">
            <w:pPr>
              <w:jc w:val="center"/>
              <w:rPr>
                <w:sz w:val="18"/>
                <w:szCs w:val="18"/>
              </w:rPr>
            </w:pPr>
            <w:r>
              <w:rPr>
                <w:sz w:val="18"/>
                <w:szCs w:val="18"/>
              </w:rPr>
              <w:t>16</w:t>
            </w:r>
          </w:p>
        </w:tc>
        <w:tc>
          <w:tcPr>
            <w:tcW w:w="2145" w:type="dxa"/>
            <w:tcBorders>
              <w:bottom w:val="single" w:sz="4" w:space="0" w:color="auto"/>
            </w:tcBorders>
            <w:vAlign w:val="center"/>
          </w:tcPr>
          <w:p w14:paraId="154F0CFF" w14:textId="245789A7" w:rsidR="002812A2" w:rsidRPr="00131810" w:rsidRDefault="002812A2" w:rsidP="004F2C20">
            <w:pPr>
              <w:rPr>
                <w:sz w:val="18"/>
                <w:szCs w:val="18"/>
              </w:rPr>
            </w:pPr>
            <w:r w:rsidRPr="00BC0892">
              <w:rPr>
                <w:sz w:val="18"/>
                <w:szCs w:val="18"/>
              </w:rPr>
              <w:t>Sabina Ciccone</w:t>
            </w:r>
          </w:p>
        </w:tc>
        <w:tc>
          <w:tcPr>
            <w:tcW w:w="5004" w:type="dxa"/>
            <w:tcBorders>
              <w:bottom w:val="single" w:sz="4" w:space="0" w:color="auto"/>
            </w:tcBorders>
            <w:vAlign w:val="center"/>
          </w:tcPr>
          <w:p w14:paraId="14B24837" w14:textId="4D48A282" w:rsidR="002812A2" w:rsidRPr="00131810" w:rsidRDefault="002812A2" w:rsidP="007B2413">
            <w:pPr>
              <w:ind w:right="206"/>
              <w:rPr>
                <w:sz w:val="18"/>
                <w:szCs w:val="18"/>
              </w:rPr>
            </w:pPr>
            <w:r w:rsidRPr="00BC0892">
              <w:rPr>
                <w:sz w:val="18"/>
                <w:szCs w:val="18"/>
              </w:rPr>
              <w:t>PFIO, Project Director</w:t>
            </w:r>
          </w:p>
        </w:tc>
        <w:tc>
          <w:tcPr>
            <w:tcW w:w="2665" w:type="dxa"/>
            <w:tcBorders>
              <w:bottom w:val="single" w:sz="4" w:space="0" w:color="auto"/>
            </w:tcBorders>
            <w:vAlign w:val="center"/>
          </w:tcPr>
          <w:p w14:paraId="16891497" w14:textId="768F4312" w:rsidR="002812A2" w:rsidRPr="00131810" w:rsidRDefault="002812A2" w:rsidP="004F2C20">
            <w:pPr>
              <w:rPr>
                <w:sz w:val="18"/>
                <w:szCs w:val="18"/>
              </w:rPr>
            </w:pPr>
            <w:r w:rsidRPr="00BC0892">
              <w:rPr>
                <w:sz w:val="18"/>
                <w:szCs w:val="18"/>
              </w:rPr>
              <w:t>sciccone.rehab@gmail.com</w:t>
            </w:r>
          </w:p>
        </w:tc>
        <w:tc>
          <w:tcPr>
            <w:tcW w:w="1789" w:type="dxa"/>
            <w:tcBorders>
              <w:bottom w:val="single" w:sz="4" w:space="0" w:color="auto"/>
            </w:tcBorders>
            <w:vAlign w:val="center"/>
          </w:tcPr>
          <w:p w14:paraId="23E79795" w14:textId="786E3527" w:rsidR="002812A2" w:rsidRPr="00131810" w:rsidRDefault="004C4E0D" w:rsidP="004F2C20">
            <w:pPr>
              <w:rPr>
                <w:sz w:val="18"/>
                <w:szCs w:val="18"/>
              </w:rPr>
            </w:pPr>
            <w:r>
              <w:rPr>
                <w:sz w:val="18"/>
                <w:szCs w:val="18"/>
              </w:rPr>
              <w:t xml:space="preserve">+995 </w:t>
            </w:r>
            <w:r w:rsidR="002812A2" w:rsidRPr="00BC0892">
              <w:rPr>
                <w:sz w:val="18"/>
                <w:szCs w:val="18"/>
              </w:rPr>
              <w:t>598</w:t>
            </w:r>
            <w:r>
              <w:rPr>
                <w:sz w:val="18"/>
                <w:szCs w:val="18"/>
              </w:rPr>
              <w:t xml:space="preserve"> </w:t>
            </w:r>
            <w:r w:rsidR="002812A2" w:rsidRPr="00BC0892">
              <w:rPr>
                <w:sz w:val="18"/>
                <w:szCs w:val="18"/>
              </w:rPr>
              <w:t>73</w:t>
            </w:r>
            <w:r>
              <w:rPr>
                <w:sz w:val="18"/>
                <w:szCs w:val="18"/>
              </w:rPr>
              <w:t xml:space="preserve"> </w:t>
            </w:r>
            <w:r w:rsidR="002812A2" w:rsidRPr="00BC0892">
              <w:rPr>
                <w:sz w:val="18"/>
                <w:szCs w:val="18"/>
              </w:rPr>
              <w:t>00</w:t>
            </w:r>
            <w:r>
              <w:rPr>
                <w:sz w:val="18"/>
                <w:szCs w:val="18"/>
              </w:rPr>
              <w:t xml:space="preserve"> </w:t>
            </w:r>
            <w:r w:rsidR="002812A2" w:rsidRPr="00BC0892">
              <w:rPr>
                <w:sz w:val="18"/>
                <w:szCs w:val="18"/>
              </w:rPr>
              <w:t>51</w:t>
            </w:r>
          </w:p>
        </w:tc>
      </w:tr>
      <w:tr w:rsidR="002812A2" w:rsidRPr="007553CF" w14:paraId="67BCC657" w14:textId="77777777" w:rsidTr="00F42782">
        <w:tc>
          <w:tcPr>
            <w:tcW w:w="457" w:type="dxa"/>
            <w:tcBorders>
              <w:bottom w:val="single" w:sz="4" w:space="0" w:color="auto"/>
            </w:tcBorders>
            <w:vAlign w:val="center"/>
          </w:tcPr>
          <w:p w14:paraId="1CD5263A" w14:textId="7F567AE6" w:rsidR="002812A2" w:rsidRDefault="002812A2" w:rsidP="004F2C20">
            <w:pPr>
              <w:jc w:val="center"/>
              <w:rPr>
                <w:sz w:val="18"/>
                <w:szCs w:val="18"/>
              </w:rPr>
            </w:pPr>
            <w:r>
              <w:rPr>
                <w:sz w:val="18"/>
                <w:szCs w:val="18"/>
              </w:rPr>
              <w:t>17</w:t>
            </w:r>
          </w:p>
        </w:tc>
        <w:tc>
          <w:tcPr>
            <w:tcW w:w="2145" w:type="dxa"/>
            <w:tcBorders>
              <w:bottom w:val="single" w:sz="4" w:space="0" w:color="auto"/>
            </w:tcBorders>
            <w:vAlign w:val="center"/>
          </w:tcPr>
          <w:p w14:paraId="38282FC6" w14:textId="181F7F1B" w:rsidR="002812A2" w:rsidRPr="00131810" w:rsidRDefault="002812A2" w:rsidP="004F2C20">
            <w:pPr>
              <w:rPr>
                <w:sz w:val="18"/>
                <w:szCs w:val="18"/>
              </w:rPr>
            </w:pPr>
            <w:r w:rsidRPr="00BC0892">
              <w:rPr>
                <w:sz w:val="18"/>
                <w:szCs w:val="18"/>
              </w:rPr>
              <w:t xml:space="preserve">Tea </w:t>
            </w:r>
            <w:proofErr w:type="spellStart"/>
            <w:r w:rsidRPr="00BC0892">
              <w:rPr>
                <w:sz w:val="18"/>
                <w:szCs w:val="18"/>
              </w:rPr>
              <w:t>Adamia</w:t>
            </w:r>
            <w:proofErr w:type="spellEnd"/>
          </w:p>
        </w:tc>
        <w:tc>
          <w:tcPr>
            <w:tcW w:w="5004" w:type="dxa"/>
            <w:tcBorders>
              <w:bottom w:val="single" w:sz="4" w:space="0" w:color="auto"/>
            </w:tcBorders>
            <w:vAlign w:val="center"/>
          </w:tcPr>
          <w:p w14:paraId="78BD9B50" w14:textId="0B5BF505" w:rsidR="002812A2" w:rsidRPr="00131810" w:rsidRDefault="002812A2" w:rsidP="007B2413">
            <w:pPr>
              <w:ind w:right="206"/>
              <w:rPr>
                <w:sz w:val="18"/>
                <w:szCs w:val="18"/>
              </w:rPr>
            </w:pPr>
            <w:r w:rsidRPr="00BC0892">
              <w:rPr>
                <w:sz w:val="18"/>
                <w:szCs w:val="18"/>
              </w:rPr>
              <w:t xml:space="preserve">D. </w:t>
            </w:r>
            <w:proofErr w:type="spellStart"/>
            <w:r w:rsidRPr="00BC0892">
              <w:rPr>
                <w:sz w:val="18"/>
                <w:szCs w:val="18"/>
              </w:rPr>
              <w:t>Tatishvili</w:t>
            </w:r>
            <w:proofErr w:type="spellEnd"/>
            <w:r w:rsidRPr="00BC0892">
              <w:rPr>
                <w:sz w:val="18"/>
                <w:szCs w:val="18"/>
              </w:rPr>
              <w:t xml:space="preserve"> National Center CIU NPO Georgia</w:t>
            </w:r>
          </w:p>
        </w:tc>
        <w:tc>
          <w:tcPr>
            <w:tcW w:w="2665" w:type="dxa"/>
            <w:tcBorders>
              <w:bottom w:val="single" w:sz="4" w:space="0" w:color="auto"/>
            </w:tcBorders>
            <w:vAlign w:val="center"/>
          </w:tcPr>
          <w:p w14:paraId="1CFC4AD8" w14:textId="61D37BDC" w:rsidR="002812A2" w:rsidRPr="00131810" w:rsidRDefault="002812A2" w:rsidP="004F2C20">
            <w:pPr>
              <w:rPr>
                <w:sz w:val="18"/>
                <w:szCs w:val="18"/>
              </w:rPr>
            </w:pPr>
            <w:r w:rsidRPr="00BC0892">
              <w:rPr>
                <w:sz w:val="18"/>
                <w:szCs w:val="18"/>
              </w:rPr>
              <w:t>tea.adamia@ciu.edu.ge</w:t>
            </w:r>
          </w:p>
        </w:tc>
        <w:tc>
          <w:tcPr>
            <w:tcW w:w="1789" w:type="dxa"/>
            <w:tcBorders>
              <w:bottom w:val="single" w:sz="4" w:space="0" w:color="auto"/>
            </w:tcBorders>
            <w:vAlign w:val="center"/>
          </w:tcPr>
          <w:p w14:paraId="15D000D6" w14:textId="6A1956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29</w:t>
            </w:r>
            <w:r>
              <w:rPr>
                <w:sz w:val="18"/>
                <w:szCs w:val="18"/>
              </w:rPr>
              <w:t xml:space="preserve"> </w:t>
            </w:r>
            <w:r w:rsidR="002812A2" w:rsidRPr="00BC0892">
              <w:rPr>
                <w:sz w:val="18"/>
                <w:szCs w:val="18"/>
              </w:rPr>
              <w:t>21</w:t>
            </w:r>
            <w:r>
              <w:rPr>
                <w:sz w:val="18"/>
                <w:szCs w:val="18"/>
              </w:rPr>
              <w:t xml:space="preserve"> </w:t>
            </w:r>
            <w:r w:rsidR="002812A2" w:rsidRPr="00BC0892">
              <w:rPr>
                <w:sz w:val="18"/>
                <w:szCs w:val="18"/>
              </w:rPr>
              <w:t>32</w:t>
            </w:r>
          </w:p>
        </w:tc>
      </w:tr>
      <w:tr w:rsidR="002812A2" w:rsidRPr="007553CF" w14:paraId="3AC7D427" w14:textId="77777777" w:rsidTr="000D0AFE">
        <w:tc>
          <w:tcPr>
            <w:tcW w:w="457" w:type="dxa"/>
            <w:tcBorders>
              <w:bottom w:val="single" w:sz="4" w:space="0" w:color="auto"/>
            </w:tcBorders>
            <w:vAlign w:val="center"/>
          </w:tcPr>
          <w:p w14:paraId="09C6353D" w14:textId="7A2AA211" w:rsidR="002812A2" w:rsidRPr="00131810" w:rsidRDefault="002812A2" w:rsidP="004F2C20">
            <w:pPr>
              <w:jc w:val="center"/>
              <w:rPr>
                <w:sz w:val="18"/>
                <w:szCs w:val="18"/>
              </w:rPr>
            </w:pPr>
            <w:r>
              <w:rPr>
                <w:sz w:val="18"/>
                <w:szCs w:val="18"/>
              </w:rPr>
              <w:t>*</w:t>
            </w:r>
          </w:p>
        </w:tc>
        <w:tc>
          <w:tcPr>
            <w:tcW w:w="11603" w:type="dxa"/>
            <w:gridSpan w:val="4"/>
            <w:tcBorders>
              <w:bottom w:val="single" w:sz="4" w:space="0" w:color="auto"/>
            </w:tcBorders>
            <w:vAlign w:val="center"/>
          </w:tcPr>
          <w:p w14:paraId="698552D6" w14:textId="50984E07" w:rsidR="002812A2" w:rsidRPr="00131810" w:rsidRDefault="002812A2" w:rsidP="004F2C20">
            <w:pPr>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2812A2" w:rsidRPr="007553CF" w14:paraId="71AAC5AE" w14:textId="77777777" w:rsidTr="000D0AFE">
        <w:trPr>
          <w:trHeight w:val="50"/>
        </w:trPr>
        <w:tc>
          <w:tcPr>
            <w:tcW w:w="457" w:type="dxa"/>
            <w:shd w:val="clear" w:color="auto" w:fill="BDD6EE" w:themeFill="accent5" w:themeFillTint="66"/>
            <w:vAlign w:val="center"/>
          </w:tcPr>
          <w:p w14:paraId="606C3236" w14:textId="651F6CB5" w:rsidR="002812A2" w:rsidRPr="003D3B7E" w:rsidRDefault="002812A2" w:rsidP="004F2C20">
            <w:pPr>
              <w:jc w:val="center"/>
              <w:rPr>
                <w:b/>
                <w:sz w:val="18"/>
                <w:szCs w:val="18"/>
              </w:rPr>
            </w:pPr>
            <w:r>
              <w:rPr>
                <w:b/>
                <w:sz w:val="18"/>
                <w:szCs w:val="18"/>
              </w:rPr>
              <w:t>9</w:t>
            </w:r>
            <w:r w:rsidRPr="003D3B7E">
              <w:rPr>
                <w:b/>
                <w:sz w:val="18"/>
                <w:szCs w:val="18"/>
              </w:rPr>
              <w:t>.</w:t>
            </w:r>
          </w:p>
        </w:tc>
        <w:tc>
          <w:tcPr>
            <w:tcW w:w="11603" w:type="dxa"/>
            <w:gridSpan w:val="4"/>
            <w:shd w:val="clear" w:color="auto" w:fill="BDD6EE" w:themeFill="accent5" w:themeFillTint="66"/>
            <w:vAlign w:val="center"/>
          </w:tcPr>
          <w:p w14:paraId="31CF1D7B" w14:textId="2BB18B00" w:rsidR="002812A2" w:rsidRPr="000E305F" w:rsidRDefault="002812A2" w:rsidP="00C26680">
            <w:pPr>
              <w:jc w:val="center"/>
              <w:rPr>
                <w:sz w:val="18"/>
                <w:szCs w:val="18"/>
              </w:rPr>
            </w:pPr>
            <w:r>
              <w:rPr>
                <w:rFonts w:ascii="Calibri" w:eastAsia="Times New Roman" w:hAnsi="Calibri" w:cs="Times New Roman"/>
                <w:b/>
                <w:bCs/>
                <w:color w:val="000000"/>
                <w:sz w:val="18"/>
                <w:szCs w:val="18"/>
              </w:rPr>
              <w:t>SWOT (FEB 13, 2020)</w:t>
            </w:r>
          </w:p>
        </w:tc>
      </w:tr>
      <w:tr w:rsidR="007C0CFD" w:rsidRPr="007553CF" w14:paraId="4A550AEB" w14:textId="77777777" w:rsidTr="00F42782">
        <w:trPr>
          <w:trHeight w:val="233"/>
        </w:trPr>
        <w:tc>
          <w:tcPr>
            <w:tcW w:w="457" w:type="dxa"/>
            <w:vAlign w:val="center"/>
          </w:tcPr>
          <w:p w14:paraId="3F6EA7C9" w14:textId="77777777" w:rsidR="007C0CFD" w:rsidRPr="000E305F" w:rsidRDefault="007C0CFD" w:rsidP="004F2C20">
            <w:pPr>
              <w:jc w:val="center"/>
              <w:rPr>
                <w:sz w:val="18"/>
                <w:szCs w:val="18"/>
              </w:rPr>
            </w:pPr>
            <w:r w:rsidRPr="000E305F">
              <w:rPr>
                <w:sz w:val="18"/>
                <w:szCs w:val="18"/>
              </w:rPr>
              <w:t>1</w:t>
            </w:r>
          </w:p>
        </w:tc>
        <w:tc>
          <w:tcPr>
            <w:tcW w:w="2145" w:type="dxa"/>
            <w:vAlign w:val="center"/>
          </w:tcPr>
          <w:p w14:paraId="1327A25D" w14:textId="58D6031F" w:rsidR="007C0CFD" w:rsidRPr="000E305F" w:rsidRDefault="007C0CFD" w:rsidP="00C26680">
            <w:pPr>
              <w:rPr>
                <w:sz w:val="18"/>
                <w:szCs w:val="18"/>
              </w:rPr>
            </w:pPr>
            <w:proofErr w:type="spellStart"/>
            <w:r w:rsidRPr="00BC0892">
              <w:rPr>
                <w:sz w:val="18"/>
                <w:szCs w:val="18"/>
              </w:rPr>
              <w:t>Tamila</w:t>
            </w:r>
            <w:proofErr w:type="spellEnd"/>
            <w:r w:rsidRPr="00BC0892">
              <w:rPr>
                <w:sz w:val="18"/>
                <w:szCs w:val="18"/>
              </w:rPr>
              <w:t xml:space="preserve"> (Tea) Eristavi</w:t>
            </w:r>
          </w:p>
        </w:tc>
        <w:tc>
          <w:tcPr>
            <w:tcW w:w="5004" w:type="dxa"/>
            <w:vAlign w:val="center"/>
          </w:tcPr>
          <w:p w14:paraId="58890F79" w14:textId="26A23970" w:rsidR="007C0CFD" w:rsidRPr="000E305F" w:rsidRDefault="007C0CFD" w:rsidP="004F2C20">
            <w:pPr>
              <w:rPr>
                <w:sz w:val="18"/>
                <w:szCs w:val="18"/>
              </w:rPr>
            </w:pPr>
            <w:r w:rsidRPr="00BC0892">
              <w:rPr>
                <w:sz w:val="18"/>
                <w:szCs w:val="18"/>
              </w:rPr>
              <w:t>Social Rehabilitation Cent</w:t>
            </w:r>
            <w:r>
              <w:rPr>
                <w:sz w:val="18"/>
                <w:szCs w:val="18"/>
              </w:rPr>
              <w:t>er for Persons with Limited Ability</w:t>
            </w:r>
            <w:r w:rsidRPr="00BC0892">
              <w:rPr>
                <w:sz w:val="18"/>
                <w:szCs w:val="18"/>
              </w:rPr>
              <w:t xml:space="preserve">  </w:t>
            </w:r>
          </w:p>
        </w:tc>
        <w:tc>
          <w:tcPr>
            <w:tcW w:w="2665" w:type="dxa"/>
            <w:vAlign w:val="center"/>
          </w:tcPr>
          <w:p w14:paraId="728C832D" w14:textId="0A900690" w:rsidR="007C0CFD" w:rsidRPr="000E305F" w:rsidRDefault="007C0CFD" w:rsidP="004F2C20">
            <w:pPr>
              <w:rPr>
                <w:sz w:val="18"/>
                <w:szCs w:val="18"/>
              </w:rPr>
            </w:pPr>
            <w:r w:rsidRPr="00BC0892">
              <w:rPr>
                <w:sz w:val="18"/>
                <w:szCs w:val="18"/>
              </w:rPr>
              <w:t>Teoeristavi@yahoo.com</w:t>
            </w:r>
          </w:p>
        </w:tc>
        <w:tc>
          <w:tcPr>
            <w:tcW w:w="1789" w:type="dxa"/>
            <w:vAlign w:val="center"/>
          </w:tcPr>
          <w:p w14:paraId="13915ACC" w14:textId="4C5B311B"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18</w:t>
            </w:r>
            <w:r>
              <w:rPr>
                <w:sz w:val="18"/>
                <w:szCs w:val="18"/>
              </w:rPr>
              <w:t xml:space="preserve"> </w:t>
            </w:r>
            <w:r w:rsidR="007C0CFD" w:rsidRPr="00BC0892">
              <w:rPr>
                <w:sz w:val="18"/>
                <w:szCs w:val="18"/>
              </w:rPr>
              <w:t>13</w:t>
            </w:r>
            <w:r>
              <w:rPr>
                <w:sz w:val="18"/>
                <w:szCs w:val="18"/>
              </w:rPr>
              <w:t xml:space="preserve"> </w:t>
            </w:r>
            <w:r w:rsidR="007C0CFD" w:rsidRPr="00BC0892">
              <w:rPr>
                <w:sz w:val="18"/>
                <w:szCs w:val="18"/>
              </w:rPr>
              <w:t>36</w:t>
            </w:r>
          </w:p>
        </w:tc>
      </w:tr>
      <w:tr w:rsidR="007C0CFD" w:rsidRPr="007553CF" w14:paraId="68DAC0BB" w14:textId="77777777" w:rsidTr="00F42782">
        <w:tc>
          <w:tcPr>
            <w:tcW w:w="457" w:type="dxa"/>
            <w:vAlign w:val="center"/>
          </w:tcPr>
          <w:p w14:paraId="3B90A5CC" w14:textId="77777777" w:rsidR="007C0CFD" w:rsidRPr="000E305F" w:rsidRDefault="007C0CFD" w:rsidP="004F2C20">
            <w:pPr>
              <w:jc w:val="center"/>
              <w:rPr>
                <w:sz w:val="18"/>
                <w:szCs w:val="18"/>
              </w:rPr>
            </w:pPr>
            <w:r w:rsidRPr="000E305F">
              <w:rPr>
                <w:sz w:val="18"/>
                <w:szCs w:val="18"/>
              </w:rPr>
              <w:t>2</w:t>
            </w:r>
          </w:p>
        </w:tc>
        <w:tc>
          <w:tcPr>
            <w:tcW w:w="2145" w:type="dxa"/>
            <w:vAlign w:val="center"/>
          </w:tcPr>
          <w:p w14:paraId="37356770" w14:textId="287D431B" w:rsidR="007C0CFD" w:rsidRPr="000E305F" w:rsidRDefault="007C0CFD" w:rsidP="004F2C20">
            <w:pPr>
              <w:rPr>
                <w:sz w:val="18"/>
                <w:szCs w:val="18"/>
              </w:rPr>
            </w:pPr>
            <w:proofErr w:type="spellStart"/>
            <w:r w:rsidRPr="00BC0892">
              <w:rPr>
                <w:sz w:val="18"/>
                <w:szCs w:val="18"/>
              </w:rPr>
              <w:t>Neli</w:t>
            </w:r>
            <w:proofErr w:type="spellEnd"/>
            <w:r w:rsidRPr="00BC0892">
              <w:rPr>
                <w:sz w:val="18"/>
                <w:szCs w:val="18"/>
              </w:rPr>
              <w:t xml:space="preserve"> </w:t>
            </w:r>
            <w:proofErr w:type="spellStart"/>
            <w:r w:rsidRPr="00BC0892">
              <w:rPr>
                <w:sz w:val="18"/>
                <w:szCs w:val="18"/>
              </w:rPr>
              <w:t>Kakulia</w:t>
            </w:r>
            <w:proofErr w:type="spellEnd"/>
          </w:p>
        </w:tc>
        <w:tc>
          <w:tcPr>
            <w:tcW w:w="5004" w:type="dxa"/>
            <w:vAlign w:val="center"/>
          </w:tcPr>
          <w:p w14:paraId="04B11140" w14:textId="68842CC3" w:rsidR="007C0CFD" w:rsidRPr="000E305F" w:rsidRDefault="007C0CFD" w:rsidP="004F2C20">
            <w:pPr>
              <w:rPr>
                <w:sz w:val="18"/>
                <w:szCs w:val="18"/>
              </w:rPr>
            </w:pPr>
            <w:r w:rsidRPr="00BC0892">
              <w:rPr>
                <w:sz w:val="18"/>
                <w:szCs w:val="18"/>
              </w:rPr>
              <w:t>Georgian Association of Physiotherapists</w:t>
            </w:r>
          </w:p>
        </w:tc>
        <w:tc>
          <w:tcPr>
            <w:tcW w:w="2665" w:type="dxa"/>
            <w:vAlign w:val="center"/>
          </w:tcPr>
          <w:p w14:paraId="16CE15D9" w14:textId="31B61965" w:rsidR="007C0CFD" w:rsidRPr="000E305F" w:rsidRDefault="007C0CFD" w:rsidP="004F2C20">
            <w:pPr>
              <w:rPr>
                <w:sz w:val="18"/>
                <w:szCs w:val="18"/>
              </w:rPr>
            </w:pPr>
            <w:r w:rsidRPr="00BC0892">
              <w:rPr>
                <w:sz w:val="18"/>
                <w:szCs w:val="18"/>
              </w:rPr>
              <w:t>Nelly_kakulia@yhaoo.com</w:t>
            </w:r>
          </w:p>
        </w:tc>
        <w:tc>
          <w:tcPr>
            <w:tcW w:w="1789" w:type="dxa"/>
            <w:vAlign w:val="center"/>
          </w:tcPr>
          <w:p w14:paraId="7B28D75B" w14:textId="38354867"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55</w:t>
            </w:r>
            <w:r>
              <w:rPr>
                <w:sz w:val="18"/>
                <w:szCs w:val="18"/>
              </w:rPr>
              <w:t xml:space="preserve"> </w:t>
            </w:r>
            <w:r w:rsidR="007C0CFD" w:rsidRPr="00BC0892">
              <w:rPr>
                <w:sz w:val="18"/>
                <w:szCs w:val="18"/>
              </w:rPr>
              <w:t>40</w:t>
            </w:r>
            <w:r>
              <w:rPr>
                <w:sz w:val="18"/>
                <w:szCs w:val="18"/>
              </w:rPr>
              <w:t xml:space="preserve"> </w:t>
            </w:r>
            <w:r w:rsidR="007C0CFD" w:rsidRPr="00BC0892">
              <w:rPr>
                <w:sz w:val="18"/>
                <w:szCs w:val="18"/>
              </w:rPr>
              <w:t>06</w:t>
            </w:r>
          </w:p>
        </w:tc>
      </w:tr>
      <w:tr w:rsidR="007C0CFD" w:rsidRPr="007553CF" w14:paraId="3D4FECF2" w14:textId="77777777" w:rsidTr="00F42782">
        <w:tc>
          <w:tcPr>
            <w:tcW w:w="457" w:type="dxa"/>
            <w:vAlign w:val="center"/>
          </w:tcPr>
          <w:p w14:paraId="2B20BDBF" w14:textId="77777777" w:rsidR="007C0CFD" w:rsidRPr="000E305F" w:rsidRDefault="007C0CFD" w:rsidP="004F2C20">
            <w:pPr>
              <w:jc w:val="center"/>
              <w:rPr>
                <w:sz w:val="18"/>
                <w:szCs w:val="18"/>
              </w:rPr>
            </w:pPr>
            <w:r w:rsidRPr="000E305F">
              <w:rPr>
                <w:sz w:val="18"/>
                <w:szCs w:val="18"/>
              </w:rPr>
              <w:lastRenderedPageBreak/>
              <w:t>3</w:t>
            </w:r>
          </w:p>
        </w:tc>
        <w:tc>
          <w:tcPr>
            <w:tcW w:w="2145" w:type="dxa"/>
            <w:vAlign w:val="center"/>
          </w:tcPr>
          <w:p w14:paraId="221C0CE0" w14:textId="39C3AFDB" w:rsidR="007C0CFD" w:rsidRPr="000E305F" w:rsidRDefault="007C0CFD" w:rsidP="004F2C20">
            <w:pPr>
              <w:rPr>
                <w:sz w:val="18"/>
                <w:szCs w:val="18"/>
              </w:rPr>
            </w:pPr>
            <w:r w:rsidRPr="00BC0892">
              <w:rPr>
                <w:sz w:val="18"/>
                <w:szCs w:val="18"/>
              </w:rPr>
              <w:t xml:space="preserve">Marika </w:t>
            </w:r>
            <w:proofErr w:type="spellStart"/>
            <w:r w:rsidRPr="00BC0892">
              <w:rPr>
                <w:sz w:val="18"/>
                <w:szCs w:val="18"/>
              </w:rPr>
              <w:t>Kalmakhelidze</w:t>
            </w:r>
            <w:proofErr w:type="spellEnd"/>
          </w:p>
        </w:tc>
        <w:tc>
          <w:tcPr>
            <w:tcW w:w="5004" w:type="dxa"/>
            <w:vAlign w:val="center"/>
          </w:tcPr>
          <w:p w14:paraId="7A4C0A02" w14:textId="233E41FF" w:rsidR="007C0CFD" w:rsidRPr="000E305F" w:rsidRDefault="007C0CFD" w:rsidP="004F2C20">
            <w:pPr>
              <w:rPr>
                <w:sz w:val="18"/>
                <w:szCs w:val="18"/>
              </w:rPr>
            </w:pPr>
            <w:r w:rsidRPr="00BC0892">
              <w:rPr>
                <w:sz w:val="18"/>
                <w:szCs w:val="18"/>
              </w:rPr>
              <w:t>GEFPOR</w:t>
            </w:r>
          </w:p>
        </w:tc>
        <w:tc>
          <w:tcPr>
            <w:tcW w:w="2665" w:type="dxa"/>
            <w:vAlign w:val="center"/>
          </w:tcPr>
          <w:p w14:paraId="2926A19A" w14:textId="26769A85" w:rsidR="007C0CFD" w:rsidRPr="000E305F" w:rsidRDefault="007C0CFD" w:rsidP="004F2C20">
            <w:pPr>
              <w:rPr>
                <w:sz w:val="18"/>
                <w:szCs w:val="18"/>
              </w:rPr>
            </w:pPr>
            <w:r w:rsidRPr="00BC0892">
              <w:rPr>
                <w:sz w:val="18"/>
                <w:szCs w:val="18"/>
              </w:rPr>
              <w:t>marika@gefpor.ge</w:t>
            </w:r>
          </w:p>
        </w:tc>
        <w:tc>
          <w:tcPr>
            <w:tcW w:w="1789" w:type="dxa"/>
            <w:vAlign w:val="center"/>
          </w:tcPr>
          <w:p w14:paraId="4A125B93" w14:textId="481CBB11" w:rsidR="007C0CFD" w:rsidRPr="000E305F" w:rsidRDefault="00F42782" w:rsidP="004F2C20">
            <w:pPr>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42</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15</w:t>
            </w:r>
          </w:p>
        </w:tc>
      </w:tr>
      <w:tr w:rsidR="007C0CFD" w:rsidRPr="007553CF" w14:paraId="20C0B233" w14:textId="77777777" w:rsidTr="00F42782">
        <w:tc>
          <w:tcPr>
            <w:tcW w:w="457" w:type="dxa"/>
            <w:vAlign w:val="center"/>
          </w:tcPr>
          <w:p w14:paraId="2C78D781" w14:textId="01AA2761" w:rsidR="007C0CFD" w:rsidRPr="000E305F" w:rsidRDefault="008B6689" w:rsidP="004F2C20">
            <w:pPr>
              <w:jc w:val="center"/>
              <w:rPr>
                <w:sz w:val="18"/>
                <w:szCs w:val="18"/>
              </w:rPr>
            </w:pPr>
            <w:r>
              <w:rPr>
                <w:sz w:val="18"/>
                <w:szCs w:val="18"/>
              </w:rPr>
              <w:t>4</w:t>
            </w:r>
          </w:p>
        </w:tc>
        <w:tc>
          <w:tcPr>
            <w:tcW w:w="2145" w:type="dxa"/>
            <w:vAlign w:val="center"/>
          </w:tcPr>
          <w:p w14:paraId="32F04BF4" w14:textId="7B852D52" w:rsidR="007C0CFD" w:rsidRPr="000E305F" w:rsidRDefault="007C0CFD" w:rsidP="004F2C20">
            <w:pPr>
              <w:rPr>
                <w:sz w:val="18"/>
                <w:szCs w:val="18"/>
              </w:rPr>
            </w:pPr>
            <w:proofErr w:type="spellStart"/>
            <w:r w:rsidRPr="00BC0892">
              <w:rPr>
                <w:sz w:val="18"/>
                <w:szCs w:val="18"/>
              </w:rPr>
              <w:t>Eliso</w:t>
            </w:r>
            <w:proofErr w:type="spellEnd"/>
            <w:r w:rsidRPr="00BC0892">
              <w:rPr>
                <w:sz w:val="18"/>
                <w:szCs w:val="18"/>
              </w:rPr>
              <w:t xml:space="preserve"> </w:t>
            </w:r>
            <w:proofErr w:type="spellStart"/>
            <w:r w:rsidRPr="00BC0892">
              <w:rPr>
                <w:sz w:val="18"/>
                <w:szCs w:val="18"/>
              </w:rPr>
              <w:t>Murvanidze</w:t>
            </w:r>
            <w:proofErr w:type="spellEnd"/>
          </w:p>
        </w:tc>
        <w:tc>
          <w:tcPr>
            <w:tcW w:w="5004" w:type="dxa"/>
            <w:vAlign w:val="center"/>
          </w:tcPr>
          <w:p w14:paraId="3A9A7AF7" w14:textId="3F28ABAF" w:rsidR="007C0CFD" w:rsidRPr="000E305F" w:rsidRDefault="007C0CFD" w:rsidP="007B2413">
            <w:pPr>
              <w:ind w:right="656"/>
              <w:rPr>
                <w:sz w:val="18"/>
                <w:szCs w:val="18"/>
              </w:rPr>
            </w:pPr>
            <w:r w:rsidRPr="00BC0892">
              <w:rPr>
                <w:sz w:val="18"/>
                <w:szCs w:val="18"/>
              </w:rPr>
              <w:t>G.P.T.A</w:t>
            </w:r>
          </w:p>
        </w:tc>
        <w:tc>
          <w:tcPr>
            <w:tcW w:w="2665" w:type="dxa"/>
            <w:vAlign w:val="center"/>
          </w:tcPr>
          <w:p w14:paraId="479E8C2F" w14:textId="164F2D05" w:rsidR="007C0CFD" w:rsidRPr="000E305F" w:rsidRDefault="007C0CFD" w:rsidP="004F2C20">
            <w:pPr>
              <w:rPr>
                <w:sz w:val="18"/>
                <w:szCs w:val="18"/>
              </w:rPr>
            </w:pPr>
            <w:r w:rsidRPr="00BC0892">
              <w:rPr>
                <w:sz w:val="18"/>
                <w:szCs w:val="18"/>
              </w:rPr>
              <w:t>murvanidzeeliso@yahoo.com</w:t>
            </w:r>
          </w:p>
        </w:tc>
        <w:tc>
          <w:tcPr>
            <w:tcW w:w="1789" w:type="dxa"/>
            <w:vAlign w:val="center"/>
          </w:tcPr>
          <w:p w14:paraId="2874B7EC" w14:textId="5E9D4A64"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7C0CFD" w:rsidRPr="007553CF" w14:paraId="7BCFEC8F" w14:textId="77777777" w:rsidTr="00F42782">
        <w:tc>
          <w:tcPr>
            <w:tcW w:w="457" w:type="dxa"/>
            <w:vAlign w:val="center"/>
          </w:tcPr>
          <w:p w14:paraId="1B8123B9" w14:textId="03140348" w:rsidR="007C0CFD" w:rsidRPr="000E305F" w:rsidRDefault="008B6689" w:rsidP="004F2C20">
            <w:pPr>
              <w:jc w:val="center"/>
              <w:rPr>
                <w:sz w:val="18"/>
                <w:szCs w:val="18"/>
              </w:rPr>
            </w:pPr>
            <w:r>
              <w:rPr>
                <w:sz w:val="18"/>
                <w:szCs w:val="18"/>
              </w:rPr>
              <w:t>5</w:t>
            </w:r>
          </w:p>
        </w:tc>
        <w:tc>
          <w:tcPr>
            <w:tcW w:w="2145" w:type="dxa"/>
            <w:vAlign w:val="center"/>
          </w:tcPr>
          <w:p w14:paraId="444437D7" w14:textId="7D839BF8" w:rsidR="007C0CFD" w:rsidRPr="000E305F" w:rsidRDefault="007C0CFD" w:rsidP="004F2C20">
            <w:pPr>
              <w:rPr>
                <w:sz w:val="18"/>
                <w:szCs w:val="18"/>
              </w:rPr>
            </w:pPr>
            <w:proofErr w:type="spellStart"/>
            <w:r w:rsidRPr="00BC0892">
              <w:rPr>
                <w:sz w:val="18"/>
                <w:szCs w:val="18"/>
              </w:rPr>
              <w:t>Ekaterine</w:t>
            </w:r>
            <w:proofErr w:type="spellEnd"/>
            <w:r w:rsidRPr="00BC0892">
              <w:rPr>
                <w:sz w:val="18"/>
                <w:szCs w:val="18"/>
              </w:rPr>
              <w:t xml:space="preserve"> </w:t>
            </w:r>
            <w:proofErr w:type="spellStart"/>
            <w:r w:rsidRPr="00BC0892">
              <w:rPr>
                <w:sz w:val="18"/>
                <w:szCs w:val="18"/>
              </w:rPr>
              <w:t>Tortladze</w:t>
            </w:r>
            <w:proofErr w:type="spellEnd"/>
          </w:p>
        </w:tc>
        <w:tc>
          <w:tcPr>
            <w:tcW w:w="5004" w:type="dxa"/>
            <w:vAlign w:val="center"/>
          </w:tcPr>
          <w:p w14:paraId="3CB54E08" w14:textId="3D037926" w:rsidR="007C0CFD" w:rsidRPr="000E305F" w:rsidRDefault="007C0CFD" w:rsidP="007B2413">
            <w:pPr>
              <w:ind w:right="656"/>
              <w:rPr>
                <w:sz w:val="18"/>
                <w:szCs w:val="18"/>
              </w:rPr>
            </w:pPr>
            <w:proofErr w:type="spellStart"/>
            <w:r w:rsidRPr="00BC0892">
              <w:rPr>
                <w:sz w:val="18"/>
                <w:szCs w:val="18"/>
              </w:rPr>
              <w:t>Foundatino</w:t>
            </w:r>
            <w:proofErr w:type="spellEnd"/>
            <w:r w:rsidRPr="00BC0892">
              <w:rPr>
                <w:sz w:val="18"/>
                <w:szCs w:val="18"/>
              </w:rPr>
              <w:t xml:space="preserve"> </w:t>
            </w:r>
            <w:proofErr w:type="spellStart"/>
            <w:r w:rsidRPr="00BC0892">
              <w:rPr>
                <w:sz w:val="18"/>
                <w:szCs w:val="18"/>
              </w:rPr>
              <w:t>Aures</w:t>
            </w:r>
            <w:proofErr w:type="spellEnd"/>
          </w:p>
        </w:tc>
        <w:tc>
          <w:tcPr>
            <w:tcW w:w="2665" w:type="dxa"/>
            <w:vAlign w:val="center"/>
          </w:tcPr>
          <w:p w14:paraId="081EFF76" w14:textId="494B6A9D" w:rsidR="007C0CFD" w:rsidRPr="000E305F" w:rsidRDefault="007C0CFD" w:rsidP="004F2C20">
            <w:pPr>
              <w:rPr>
                <w:sz w:val="18"/>
                <w:szCs w:val="18"/>
              </w:rPr>
            </w:pPr>
            <w:r w:rsidRPr="00BC0892">
              <w:rPr>
                <w:sz w:val="18"/>
                <w:szCs w:val="18"/>
              </w:rPr>
              <w:t>ekaterine.tortladze@gmail.com</w:t>
            </w:r>
          </w:p>
        </w:tc>
        <w:tc>
          <w:tcPr>
            <w:tcW w:w="1789" w:type="dxa"/>
            <w:vAlign w:val="center"/>
          </w:tcPr>
          <w:p w14:paraId="283B08DE" w14:textId="1CEC066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7C0CFD" w:rsidRPr="007553CF" w14:paraId="7BBBBEFC" w14:textId="77777777" w:rsidTr="00F42782">
        <w:tc>
          <w:tcPr>
            <w:tcW w:w="457" w:type="dxa"/>
            <w:vAlign w:val="center"/>
          </w:tcPr>
          <w:p w14:paraId="72B327D3" w14:textId="5D179D4D" w:rsidR="007C0CFD" w:rsidRPr="000E305F" w:rsidRDefault="008B6689" w:rsidP="004F2C20">
            <w:pPr>
              <w:jc w:val="center"/>
              <w:rPr>
                <w:sz w:val="18"/>
                <w:szCs w:val="18"/>
              </w:rPr>
            </w:pPr>
            <w:r>
              <w:rPr>
                <w:sz w:val="18"/>
                <w:szCs w:val="18"/>
              </w:rPr>
              <w:t>6</w:t>
            </w:r>
          </w:p>
        </w:tc>
        <w:tc>
          <w:tcPr>
            <w:tcW w:w="2145" w:type="dxa"/>
            <w:vAlign w:val="center"/>
          </w:tcPr>
          <w:p w14:paraId="5E0BCFD9" w14:textId="2F53C392" w:rsidR="007C0CFD" w:rsidRPr="000E305F" w:rsidRDefault="007C0CFD" w:rsidP="004F2C20">
            <w:pPr>
              <w:rPr>
                <w:sz w:val="18"/>
                <w:szCs w:val="18"/>
              </w:rPr>
            </w:pPr>
            <w:r w:rsidRPr="00BC0892">
              <w:rPr>
                <w:sz w:val="18"/>
                <w:szCs w:val="18"/>
              </w:rPr>
              <w:t xml:space="preserve">Lela </w:t>
            </w:r>
            <w:proofErr w:type="spellStart"/>
            <w:r w:rsidRPr="00BC0892">
              <w:rPr>
                <w:sz w:val="18"/>
                <w:szCs w:val="18"/>
              </w:rPr>
              <w:t>Maskhulia</w:t>
            </w:r>
            <w:proofErr w:type="spellEnd"/>
          </w:p>
        </w:tc>
        <w:tc>
          <w:tcPr>
            <w:tcW w:w="5004" w:type="dxa"/>
            <w:vAlign w:val="center"/>
          </w:tcPr>
          <w:p w14:paraId="71A3E9C0" w14:textId="780C0E40" w:rsidR="007C0CFD" w:rsidRPr="000E305F" w:rsidRDefault="007C0CFD" w:rsidP="007B2413">
            <w:pPr>
              <w:ind w:right="656"/>
              <w:rPr>
                <w:sz w:val="18"/>
                <w:szCs w:val="18"/>
              </w:rPr>
            </w:pPr>
            <w:r w:rsidRPr="00BC0892">
              <w:rPr>
                <w:sz w:val="18"/>
                <w:szCs w:val="18"/>
              </w:rPr>
              <w:t>TSMU, Dean of Phys</w:t>
            </w:r>
            <w:r>
              <w:rPr>
                <w:sz w:val="18"/>
                <w:szCs w:val="18"/>
              </w:rPr>
              <w:t>ical Medicine and Rehab</w:t>
            </w:r>
            <w:r w:rsidRPr="00BC0892">
              <w:rPr>
                <w:sz w:val="18"/>
                <w:szCs w:val="18"/>
              </w:rPr>
              <w:t xml:space="preserve"> Faculty</w:t>
            </w:r>
          </w:p>
        </w:tc>
        <w:tc>
          <w:tcPr>
            <w:tcW w:w="2665" w:type="dxa"/>
            <w:vAlign w:val="center"/>
          </w:tcPr>
          <w:p w14:paraId="06319DF7" w14:textId="1A2641CB" w:rsidR="007C0CFD" w:rsidRPr="000E305F" w:rsidRDefault="007C0CFD" w:rsidP="004F2C20">
            <w:pPr>
              <w:rPr>
                <w:sz w:val="18"/>
                <w:szCs w:val="18"/>
              </w:rPr>
            </w:pPr>
            <w:r w:rsidRPr="00BC0892">
              <w:rPr>
                <w:sz w:val="18"/>
                <w:szCs w:val="18"/>
              </w:rPr>
              <w:t>L.maskhulia@tsmu.edu</w:t>
            </w:r>
          </w:p>
        </w:tc>
        <w:tc>
          <w:tcPr>
            <w:tcW w:w="1789" w:type="dxa"/>
            <w:vAlign w:val="center"/>
          </w:tcPr>
          <w:p w14:paraId="3885AFF3" w14:textId="6FAEBDF0"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75</w:t>
            </w:r>
            <w:r>
              <w:rPr>
                <w:sz w:val="18"/>
                <w:szCs w:val="18"/>
              </w:rPr>
              <w:t xml:space="preserve"> </w:t>
            </w:r>
            <w:r w:rsidR="007C0CFD" w:rsidRPr="00BC0892">
              <w:rPr>
                <w:sz w:val="18"/>
                <w:szCs w:val="18"/>
              </w:rPr>
              <w:t>34</w:t>
            </w:r>
            <w:r>
              <w:rPr>
                <w:sz w:val="18"/>
                <w:szCs w:val="18"/>
              </w:rPr>
              <w:t xml:space="preserve"> </w:t>
            </w:r>
            <w:r w:rsidR="007C0CFD" w:rsidRPr="00BC0892">
              <w:rPr>
                <w:sz w:val="18"/>
                <w:szCs w:val="18"/>
              </w:rPr>
              <w:t>23</w:t>
            </w:r>
          </w:p>
        </w:tc>
      </w:tr>
      <w:tr w:rsidR="007C0CFD" w:rsidRPr="007553CF" w14:paraId="0E4665CC" w14:textId="77777777" w:rsidTr="00F42782">
        <w:tc>
          <w:tcPr>
            <w:tcW w:w="457" w:type="dxa"/>
            <w:vAlign w:val="center"/>
          </w:tcPr>
          <w:p w14:paraId="6C9AD536" w14:textId="3C8349D8" w:rsidR="007C0CFD" w:rsidRPr="000E305F" w:rsidRDefault="008B6689" w:rsidP="004F2C20">
            <w:pPr>
              <w:jc w:val="center"/>
              <w:rPr>
                <w:sz w:val="18"/>
                <w:szCs w:val="18"/>
              </w:rPr>
            </w:pPr>
            <w:r>
              <w:rPr>
                <w:sz w:val="18"/>
                <w:szCs w:val="18"/>
              </w:rPr>
              <w:t>7</w:t>
            </w:r>
          </w:p>
        </w:tc>
        <w:tc>
          <w:tcPr>
            <w:tcW w:w="2145" w:type="dxa"/>
            <w:vAlign w:val="center"/>
          </w:tcPr>
          <w:p w14:paraId="0AF268A3" w14:textId="27E94B27" w:rsidR="007C0CFD" w:rsidRPr="000E305F" w:rsidRDefault="007C0CFD" w:rsidP="004F2C20">
            <w:pPr>
              <w:rPr>
                <w:sz w:val="18"/>
                <w:szCs w:val="18"/>
              </w:rPr>
            </w:pPr>
            <w:proofErr w:type="spellStart"/>
            <w:r w:rsidRPr="00BC0892">
              <w:rPr>
                <w:sz w:val="18"/>
                <w:szCs w:val="18"/>
              </w:rPr>
              <w:t>Ketevan</w:t>
            </w:r>
            <w:proofErr w:type="spellEnd"/>
            <w:r w:rsidRPr="00BC0892">
              <w:rPr>
                <w:sz w:val="18"/>
                <w:szCs w:val="18"/>
              </w:rPr>
              <w:t xml:space="preserve"> </w:t>
            </w:r>
            <w:proofErr w:type="spellStart"/>
            <w:r w:rsidRPr="00BC0892">
              <w:rPr>
                <w:sz w:val="18"/>
                <w:szCs w:val="18"/>
              </w:rPr>
              <w:t>Kiladze</w:t>
            </w:r>
            <w:proofErr w:type="spellEnd"/>
          </w:p>
        </w:tc>
        <w:tc>
          <w:tcPr>
            <w:tcW w:w="5004" w:type="dxa"/>
            <w:vAlign w:val="center"/>
          </w:tcPr>
          <w:p w14:paraId="3B8B0A37" w14:textId="1107AEA8" w:rsidR="007C0CFD" w:rsidRPr="000E305F" w:rsidRDefault="008B6689" w:rsidP="007B2413">
            <w:pPr>
              <w:ind w:right="656"/>
              <w:rPr>
                <w:sz w:val="18"/>
                <w:szCs w:val="18"/>
              </w:rPr>
            </w:pPr>
            <w:r>
              <w:rPr>
                <w:sz w:val="18"/>
                <w:szCs w:val="18"/>
              </w:rPr>
              <w:t xml:space="preserve">MoLHSA, </w:t>
            </w:r>
            <w:r w:rsidR="007C0CFD" w:rsidRPr="00BC0892">
              <w:rPr>
                <w:sz w:val="18"/>
                <w:szCs w:val="18"/>
              </w:rPr>
              <w:t>Agenc</w:t>
            </w:r>
            <w:r>
              <w:rPr>
                <w:sz w:val="18"/>
                <w:szCs w:val="18"/>
              </w:rPr>
              <w:t>y of Medical Regulation,</w:t>
            </w:r>
            <w:r w:rsidR="007C0CFD" w:rsidRPr="00BC0892">
              <w:rPr>
                <w:sz w:val="18"/>
                <w:szCs w:val="18"/>
              </w:rPr>
              <w:t xml:space="preserve"> Prof</w:t>
            </w:r>
            <w:r>
              <w:rPr>
                <w:sz w:val="18"/>
                <w:szCs w:val="18"/>
              </w:rPr>
              <w:t>. Reg. Dept.</w:t>
            </w:r>
          </w:p>
        </w:tc>
        <w:tc>
          <w:tcPr>
            <w:tcW w:w="2665" w:type="dxa"/>
            <w:vAlign w:val="center"/>
          </w:tcPr>
          <w:p w14:paraId="10A4FDF9" w14:textId="3D253E8A" w:rsidR="007C0CFD" w:rsidRPr="000E305F" w:rsidRDefault="007C0CFD" w:rsidP="004F2C20">
            <w:pPr>
              <w:rPr>
                <w:sz w:val="18"/>
                <w:szCs w:val="18"/>
              </w:rPr>
            </w:pPr>
            <w:r w:rsidRPr="00BC0892">
              <w:rPr>
                <w:sz w:val="18"/>
                <w:szCs w:val="18"/>
              </w:rPr>
              <w:t>kkiladze@moh.gov.ge</w:t>
            </w:r>
          </w:p>
        </w:tc>
        <w:tc>
          <w:tcPr>
            <w:tcW w:w="1789" w:type="dxa"/>
            <w:vAlign w:val="center"/>
          </w:tcPr>
          <w:p w14:paraId="24AFFB3F" w14:textId="17F9B533"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43</w:t>
            </w:r>
            <w:r>
              <w:rPr>
                <w:sz w:val="18"/>
                <w:szCs w:val="18"/>
              </w:rPr>
              <w:t xml:space="preserve"> </w:t>
            </w:r>
            <w:r w:rsidR="007C0CFD" w:rsidRPr="00BC0892">
              <w:rPr>
                <w:sz w:val="18"/>
                <w:szCs w:val="18"/>
              </w:rPr>
              <w:t>30</w:t>
            </w:r>
            <w:r>
              <w:rPr>
                <w:sz w:val="18"/>
                <w:szCs w:val="18"/>
              </w:rPr>
              <w:t xml:space="preserve"> </w:t>
            </w:r>
            <w:r w:rsidR="007C0CFD" w:rsidRPr="00BC0892">
              <w:rPr>
                <w:sz w:val="18"/>
                <w:szCs w:val="18"/>
              </w:rPr>
              <w:t>43</w:t>
            </w:r>
          </w:p>
        </w:tc>
      </w:tr>
      <w:tr w:rsidR="007C0CFD" w:rsidRPr="007553CF" w14:paraId="122F78D5" w14:textId="77777777" w:rsidTr="00F42782">
        <w:tc>
          <w:tcPr>
            <w:tcW w:w="457" w:type="dxa"/>
            <w:vAlign w:val="center"/>
          </w:tcPr>
          <w:p w14:paraId="3DBC08A5" w14:textId="190003AA" w:rsidR="007C0CFD" w:rsidRPr="000E305F" w:rsidRDefault="008B6689" w:rsidP="004F2C20">
            <w:pPr>
              <w:jc w:val="center"/>
              <w:rPr>
                <w:sz w:val="18"/>
                <w:szCs w:val="18"/>
              </w:rPr>
            </w:pPr>
            <w:r>
              <w:rPr>
                <w:sz w:val="18"/>
                <w:szCs w:val="18"/>
              </w:rPr>
              <w:t>8</w:t>
            </w:r>
          </w:p>
        </w:tc>
        <w:tc>
          <w:tcPr>
            <w:tcW w:w="2145" w:type="dxa"/>
            <w:vAlign w:val="center"/>
          </w:tcPr>
          <w:p w14:paraId="71A46AFE" w14:textId="32C722A2" w:rsidR="007C0CFD" w:rsidRPr="000E305F" w:rsidRDefault="007C0CFD" w:rsidP="004F2C20">
            <w:pPr>
              <w:rPr>
                <w:sz w:val="18"/>
                <w:szCs w:val="18"/>
              </w:rPr>
            </w:pPr>
            <w:r w:rsidRPr="00BC0892">
              <w:rPr>
                <w:sz w:val="18"/>
                <w:szCs w:val="18"/>
              </w:rPr>
              <w:t xml:space="preserve">Maia </w:t>
            </w:r>
            <w:proofErr w:type="spellStart"/>
            <w:r w:rsidRPr="00BC0892">
              <w:rPr>
                <w:sz w:val="18"/>
                <w:szCs w:val="18"/>
              </w:rPr>
              <w:t>Bagrationi-Gruzinksi</w:t>
            </w:r>
            <w:proofErr w:type="spellEnd"/>
          </w:p>
        </w:tc>
        <w:tc>
          <w:tcPr>
            <w:tcW w:w="5004" w:type="dxa"/>
            <w:vAlign w:val="center"/>
          </w:tcPr>
          <w:p w14:paraId="0EB0B875" w14:textId="1C885CB9" w:rsidR="007C0CFD" w:rsidRPr="000E305F" w:rsidRDefault="007C0CFD" w:rsidP="007B2413">
            <w:pPr>
              <w:ind w:right="656"/>
              <w:rPr>
                <w:sz w:val="18"/>
                <w:szCs w:val="18"/>
              </w:rPr>
            </w:pPr>
            <w:r w:rsidRPr="00BC0892">
              <w:rPr>
                <w:sz w:val="18"/>
                <w:szCs w:val="18"/>
              </w:rPr>
              <w:t>MAC-Georgia</w:t>
            </w:r>
          </w:p>
        </w:tc>
        <w:tc>
          <w:tcPr>
            <w:tcW w:w="2665" w:type="dxa"/>
            <w:vAlign w:val="center"/>
          </w:tcPr>
          <w:p w14:paraId="4BA9964C" w14:textId="3659DDB4" w:rsidR="007C0CFD" w:rsidRPr="000E305F" w:rsidRDefault="007C0CFD" w:rsidP="004F2C20">
            <w:pPr>
              <w:rPr>
                <w:sz w:val="18"/>
                <w:szCs w:val="18"/>
              </w:rPr>
            </w:pPr>
            <w:r w:rsidRPr="00BC0892">
              <w:rPr>
                <w:sz w:val="18"/>
                <w:szCs w:val="18"/>
              </w:rPr>
              <w:t>maia.bagrationi@macgeorgia.org</w:t>
            </w:r>
          </w:p>
        </w:tc>
        <w:tc>
          <w:tcPr>
            <w:tcW w:w="1789" w:type="dxa"/>
            <w:vAlign w:val="center"/>
          </w:tcPr>
          <w:p w14:paraId="43F7BD8C" w14:textId="603B26A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67</w:t>
            </w:r>
            <w:r>
              <w:rPr>
                <w:sz w:val="18"/>
                <w:szCs w:val="18"/>
              </w:rPr>
              <w:t xml:space="preserve"> </w:t>
            </w:r>
            <w:r w:rsidR="007C0CFD" w:rsidRPr="00BC0892">
              <w:rPr>
                <w:sz w:val="18"/>
                <w:szCs w:val="18"/>
              </w:rPr>
              <w:t>17</w:t>
            </w:r>
          </w:p>
        </w:tc>
      </w:tr>
      <w:tr w:rsidR="007C0CFD" w:rsidRPr="007553CF" w14:paraId="5BB3E405" w14:textId="77777777" w:rsidTr="00F42782">
        <w:tc>
          <w:tcPr>
            <w:tcW w:w="457" w:type="dxa"/>
            <w:vAlign w:val="center"/>
          </w:tcPr>
          <w:p w14:paraId="43A13815" w14:textId="6706D24E" w:rsidR="007C0CFD" w:rsidRPr="000E305F" w:rsidRDefault="008B6689" w:rsidP="004F2C20">
            <w:pPr>
              <w:jc w:val="center"/>
              <w:rPr>
                <w:sz w:val="18"/>
                <w:szCs w:val="18"/>
              </w:rPr>
            </w:pPr>
            <w:r>
              <w:rPr>
                <w:sz w:val="18"/>
                <w:szCs w:val="18"/>
              </w:rPr>
              <w:t>9</w:t>
            </w:r>
          </w:p>
        </w:tc>
        <w:tc>
          <w:tcPr>
            <w:tcW w:w="2145" w:type="dxa"/>
            <w:vAlign w:val="center"/>
          </w:tcPr>
          <w:p w14:paraId="1AF1646F" w14:textId="495797F3" w:rsidR="007C0CFD" w:rsidRPr="000E305F" w:rsidRDefault="007C0CFD" w:rsidP="004F2C20">
            <w:pPr>
              <w:rPr>
                <w:sz w:val="18"/>
                <w:szCs w:val="18"/>
              </w:rPr>
            </w:pPr>
            <w:r w:rsidRPr="00BC0892">
              <w:rPr>
                <w:sz w:val="18"/>
                <w:szCs w:val="18"/>
              </w:rPr>
              <w:t>Sabina Ciccone</w:t>
            </w:r>
          </w:p>
        </w:tc>
        <w:tc>
          <w:tcPr>
            <w:tcW w:w="5004" w:type="dxa"/>
            <w:vAlign w:val="center"/>
          </w:tcPr>
          <w:p w14:paraId="288B6B1C" w14:textId="406D2C9B" w:rsidR="007C0CFD" w:rsidRPr="000E305F" w:rsidRDefault="007C0CFD" w:rsidP="007B2413">
            <w:pPr>
              <w:ind w:right="656"/>
              <w:rPr>
                <w:sz w:val="18"/>
                <w:szCs w:val="18"/>
              </w:rPr>
            </w:pPr>
            <w:r w:rsidRPr="00BC0892">
              <w:rPr>
                <w:sz w:val="18"/>
                <w:szCs w:val="18"/>
              </w:rPr>
              <w:t>PFIO, Project Director</w:t>
            </w:r>
          </w:p>
        </w:tc>
        <w:tc>
          <w:tcPr>
            <w:tcW w:w="2665" w:type="dxa"/>
            <w:vAlign w:val="center"/>
          </w:tcPr>
          <w:p w14:paraId="39A6B1E5" w14:textId="3754FC4B" w:rsidR="007C0CFD" w:rsidRPr="000E305F" w:rsidRDefault="007C0CFD" w:rsidP="004F2C20">
            <w:pPr>
              <w:rPr>
                <w:sz w:val="18"/>
                <w:szCs w:val="18"/>
              </w:rPr>
            </w:pPr>
            <w:r w:rsidRPr="00BC0892">
              <w:rPr>
                <w:sz w:val="18"/>
                <w:szCs w:val="18"/>
              </w:rPr>
              <w:t>sciccone.rehab@gmail.com</w:t>
            </w:r>
          </w:p>
        </w:tc>
        <w:tc>
          <w:tcPr>
            <w:tcW w:w="1789" w:type="dxa"/>
            <w:vAlign w:val="center"/>
          </w:tcPr>
          <w:p w14:paraId="4B03612D" w14:textId="5A52C07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7C0CFD" w:rsidRPr="007553CF" w14:paraId="3497D2FD" w14:textId="77777777" w:rsidTr="00F42782">
        <w:tc>
          <w:tcPr>
            <w:tcW w:w="457" w:type="dxa"/>
            <w:vAlign w:val="center"/>
          </w:tcPr>
          <w:p w14:paraId="691F51EA" w14:textId="36EC4555" w:rsidR="007C0CFD" w:rsidRPr="000E305F" w:rsidRDefault="007C0CFD" w:rsidP="004F2C20">
            <w:pPr>
              <w:jc w:val="center"/>
              <w:rPr>
                <w:sz w:val="18"/>
                <w:szCs w:val="18"/>
              </w:rPr>
            </w:pPr>
            <w:r>
              <w:rPr>
                <w:sz w:val="18"/>
                <w:szCs w:val="18"/>
              </w:rPr>
              <w:t>1</w:t>
            </w:r>
            <w:r w:rsidR="008B6689">
              <w:rPr>
                <w:sz w:val="18"/>
                <w:szCs w:val="18"/>
              </w:rPr>
              <w:t>0</w:t>
            </w:r>
          </w:p>
        </w:tc>
        <w:tc>
          <w:tcPr>
            <w:tcW w:w="2145" w:type="dxa"/>
            <w:vAlign w:val="center"/>
          </w:tcPr>
          <w:p w14:paraId="71967883" w14:textId="3800ABAF" w:rsidR="007C0CFD" w:rsidRPr="000E305F" w:rsidRDefault="007C0CFD" w:rsidP="004F2C20">
            <w:pPr>
              <w:rPr>
                <w:sz w:val="18"/>
                <w:szCs w:val="18"/>
              </w:rPr>
            </w:pPr>
            <w:r w:rsidRPr="00BC0892">
              <w:rPr>
                <w:sz w:val="18"/>
                <w:szCs w:val="18"/>
              </w:rPr>
              <w:t xml:space="preserve">Ana </w:t>
            </w:r>
            <w:proofErr w:type="spellStart"/>
            <w:r w:rsidRPr="00BC0892">
              <w:rPr>
                <w:sz w:val="18"/>
                <w:szCs w:val="18"/>
              </w:rPr>
              <w:t>Tsitsagi</w:t>
            </w:r>
            <w:proofErr w:type="spellEnd"/>
          </w:p>
        </w:tc>
        <w:tc>
          <w:tcPr>
            <w:tcW w:w="5004" w:type="dxa"/>
            <w:vAlign w:val="center"/>
          </w:tcPr>
          <w:p w14:paraId="6974970C" w14:textId="0CC7369D" w:rsidR="007C0CFD" w:rsidRPr="000E305F" w:rsidRDefault="007C0CFD" w:rsidP="007B2413">
            <w:pPr>
              <w:ind w:right="656"/>
              <w:rPr>
                <w:sz w:val="18"/>
                <w:szCs w:val="18"/>
              </w:rPr>
            </w:pPr>
            <w:r w:rsidRPr="00BC0892">
              <w:rPr>
                <w:sz w:val="18"/>
                <w:szCs w:val="18"/>
              </w:rPr>
              <w:t>Coalition for Independent Living</w:t>
            </w:r>
          </w:p>
        </w:tc>
        <w:tc>
          <w:tcPr>
            <w:tcW w:w="2665" w:type="dxa"/>
            <w:vAlign w:val="center"/>
          </w:tcPr>
          <w:p w14:paraId="349A391E" w14:textId="5186D6F0" w:rsidR="007C0CFD" w:rsidRPr="000E305F" w:rsidRDefault="007C0CFD" w:rsidP="007B2413">
            <w:pPr>
              <w:ind w:right="-427"/>
              <w:rPr>
                <w:sz w:val="18"/>
                <w:szCs w:val="18"/>
              </w:rPr>
            </w:pPr>
            <w:r w:rsidRPr="00BC0892">
              <w:rPr>
                <w:sz w:val="18"/>
                <w:szCs w:val="18"/>
              </w:rPr>
              <w:t>annatsitsagi@gmail.com</w:t>
            </w:r>
          </w:p>
        </w:tc>
        <w:tc>
          <w:tcPr>
            <w:tcW w:w="1789" w:type="dxa"/>
            <w:vAlign w:val="center"/>
          </w:tcPr>
          <w:p w14:paraId="1B8E13BC" w14:textId="77777777" w:rsidR="007C0CFD" w:rsidRPr="000E305F" w:rsidRDefault="007C0CFD" w:rsidP="00BF31D1">
            <w:pPr>
              <w:ind w:left="661" w:right="162" w:hanging="661"/>
              <w:rPr>
                <w:sz w:val="18"/>
                <w:szCs w:val="18"/>
              </w:rPr>
            </w:pPr>
          </w:p>
        </w:tc>
      </w:tr>
      <w:tr w:rsidR="007C0CFD" w:rsidRPr="007553CF" w14:paraId="043524DA" w14:textId="77777777" w:rsidTr="00F42782">
        <w:tc>
          <w:tcPr>
            <w:tcW w:w="457" w:type="dxa"/>
            <w:vAlign w:val="center"/>
          </w:tcPr>
          <w:p w14:paraId="7D88FC0E" w14:textId="4A5EA1AD" w:rsidR="007C0CFD" w:rsidRPr="000E305F" w:rsidRDefault="007C0CFD" w:rsidP="004F2C20">
            <w:pPr>
              <w:jc w:val="center"/>
              <w:rPr>
                <w:sz w:val="18"/>
                <w:szCs w:val="18"/>
              </w:rPr>
            </w:pPr>
            <w:r>
              <w:rPr>
                <w:sz w:val="18"/>
                <w:szCs w:val="18"/>
              </w:rPr>
              <w:t>1</w:t>
            </w:r>
            <w:r w:rsidR="008B6689">
              <w:rPr>
                <w:sz w:val="18"/>
                <w:szCs w:val="18"/>
              </w:rPr>
              <w:t>1</w:t>
            </w:r>
          </w:p>
        </w:tc>
        <w:tc>
          <w:tcPr>
            <w:tcW w:w="2145" w:type="dxa"/>
            <w:vAlign w:val="center"/>
          </w:tcPr>
          <w:p w14:paraId="0B3AAAC3" w14:textId="3CF08DFA" w:rsidR="007C0CFD" w:rsidRPr="000E305F" w:rsidRDefault="007C0CFD" w:rsidP="004F2C20">
            <w:pPr>
              <w:rPr>
                <w:sz w:val="18"/>
                <w:szCs w:val="18"/>
              </w:rPr>
            </w:pPr>
            <w:r w:rsidRPr="00BC0892">
              <w:rPr>
                <w:sz w:val="18"/>
                <w:szCs w:val="18"/>
              </w:rPr>
              <w:t xml:space="preserve">Medea </w:t>
            </w:r>
            <w:proofErr w:type="spellStart"/>
            <w:r w:rsidRPr="00BC0892">
              <w:rPr>
                <w:sz w:val="18"/>
                <w:szCs w:val="18"/>
              </w:rPr>
              <w:t>Kakachia</w:t>
            </w:r>
            <w:proofErr w:type="spellEnd"/>
          </w:p>
        </w:tc>
        <w:tc>
          <w:tcPr>
            <w:tcW w:w="5004" w:type="dxa"/>
            <w:vAlign w:val="center"/>
          </w:tcPr>
          <w:p w14:paraId="40EDC51A" w14:textId="73839306" w:rsidR="007C0CFD" w:rsidRPr="000E305F" w:rsidRDefault="007C0CFD" w:rsidP="007B2413">
            <w:pPr>
              <w:ind w:right="656"/>
              <w:rPr>
                <w:sz w:val="18"/>
                <w:szCs w:val="18"/>
              </w:rPr>
            </w:pPr>
            <w:r w:rsidRPr="00BC0892">
              <w:rPr>
                <w:sz w:val="18"/>
                <w:szCs w:val="18"/>
              </w:rPr>
              <w:t>USAID Project Management Specialist</w:t>
            </w:r>
          </w:p>
        </w:tc>
        <w:tc>
          <w:tcPr>
            <w:tcW w:w="2665" w:type="dxa"/>
            <w:vAlign w:val="center"/>
          </w:tcPr>
          <w:p w14:paraId="64B5B01D" w14:textId="19AC39E7" w:rsidR="007C0CFD" w:rsidRPr="000E305F" w:rsidRDefault="007C0CFD" w:rsidP="004F2C20">
            <w:pPr>
              <w:rPr>
                <w:sz w:val="18"/>
                <w:szCs w:val="18"/>
              </w:rPr>
            </w:pPr>
            <w:r w:rsidRPr="00BC0892">
              <w:rPr>
                <w:sz w:val="18"/>
                <w:szCs w:val="18"/>
              </w:rPr>
              <w:t>mkakachia@usaid.gov</w:t>
            </w:r>
          </w:p>
        </w:tc>
        <w:tc>
          <w:tcPr>
            <w:tcW w:w="1789" w:type="dxa"/>
            <w:vAlign w:val="center"/>
          </w:tcPr>
          <w:p w14:paraId="293227FF" w14:textId="658F4FD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58</w:t>
            </w:r>
            <w:r>
              <w:rPr>
                <w:sz w:val="18"/>
                <w:szCs w:val="18"/>
              </w:rPr>
              <w:t xml:space="preserve"> </w:t>
            </w:r>
            <w:r w:rsidR="007C0CFD" w:rsidRPr="00BC0892">
              <w:rPr>
                <w:sz w:val="18"/>
                <w:szCs w:val="18"/>
              </w:rPr>
              <w:t>93</w:t>
            </w:r>
            <w:r>
              <w:rPr>
                <w:sz w:val="18"/>
                <w:szCs w:val="18"/>
              </w:rPr>
              <w:t xml:space="preserve"> </w:t>
            </w:r>
            <w:r w:rsidR="007C0CFD" w:rsidRPr="00BC0892">
              <w:rPr>
                <w:sz w:val="18"/>
                <w:szCs w:val="18"/>
              </w:rPr>
              <w:t>06</w:t>
            </w:r>
          </w:p>
        </w:tc>
      </w:tr>
      <w:tr w:rsidR="007C0CFD" w:rsidRPr="007553CF" w14:paraId="5DDF97AC" w14:textId="77777777" w:rsidTr="00F42782">
        <w:tc>
          <w:tcPr>
            <w:tcW w:w="457" w:type="dxa"/>
            <w:vAlign w:val="center"/>
          </w:tcPr>
          <w:p w14:paraId="589AAF34" w14:textId="1CA1C7E4" w:rsidR="007C0CFD" w:rsidRPr="000E305F" w:rsidRDefault="007C0CFD" w:rsidP="004F2C20">
            <w:pPr>
              <w:jc w:val="center"/>
              <w:rPr>
                <w:sz w:val="18"/>
                <w:szCs w:val="18"/>
              </w:rPr>
            </w:pPr>
            <w:r>
              <w:rPr>
                <w:sz w:val="18"/>
                <w:szCs w:val="18"/>
              </w:rPr>
              <w:t>1</w:t>
            </w:r>
            <w:r w:rsidR="008B6689">
              <w:rPr>
                <w:sz w:val="18"/>
                <w:szCs w:val="18"/>
              </w:rPr>
              <w:t>2</w:t>
            </w:r>
          </w:p>
        </w:tc>
        <w:tc>
          <w:tcPr>
            <w:tcW w:w="2145" w:type="dxa"/>
            <w:vAlign w:val="center"/>
          </w:tcPr>
          <w:p w14:paraId="41404884" w14:textId="59DBFD1E" w:rsidR="007C0CFD" w:rsidRPr="000E305F" w:rsidRDefault="007C0CFD" w:rsidP="004F2C20">
            <w:pPr>
              <w:rPr>
                <w:sz w:val="18"/>
                <w:szCs w:val="18"/>
              </w:rPr>
            </w:pPr>
            <w:r w:rsidRPr="00BC0892">
              <w:rPr>
                <w:sz w:val="18"/>
                <w:szCs w:val="18"/>
              </w:rPr>
              <w:t xml:space="preserve">Nino </w:t>
            </w:r>
            <w:proofErr w:type="spellStart"/>
            <w:r w:rsidRPr="00BC0892">
              <w:rPr>
                <w:sz w:val="18"/>
                <w:szCs w:val="18"/>
              </w:rPr>
              <w:t>Japaridze</w:t>
            </w:r>
            <w:proofErr w:type="spellEnd"/>
          </w:p>
        </w:tc>
        <w:tc>
          <w:tcPr>
            <w:tcW w:w="5004" w:type="dxa"/>
            <w:vAlign w:val="center"/>
          </w:tcPr>
          <w:p w14:paraId="4817355F" w14:textId="678A43D5" w:rsidR="007C0CFD" w:rsidRPr="000E305F" w:rsidRDefault="007C0CFD" w:rsidP="007B2413">
            <w:pPr>
              <w:ind w:right="656"/>
              <w:rPr>
                <w:sz w:val="18"/>
                <w:szCs w:val="18"/>
              </w:rPr>
            </w:pPr>
            <w:r w:rsidRPr="00BC0892">
              <w:rPr>
                <w:sz w:val="18"/>
                <w:szCs w:val="18"/>
              </w:rPr>
              <w:t>MoLHSA</w:t>
            </w:r>
          </w:p>
        </w:tc>
        <w:tc>
          <w:tcPr>
            <w:tcW w:w="2665" w:type="dxa"/>
            <w:vAlign w:val="center"/>
          </w:tcPr>
          <w:p w14:paraId="5A2AB5A3" w14:textId="3E593DB6" w:rsidR="007C0CFD" w:rsidRPr="000E305F" w:rsidRDefault="007C0CFD" w:rsidP="004F2C20">
            <w:pPr>
              <w:rPr>
                <w:sz w:val="18"/>
                <w:szCs w:val="18"/>
              </w:rPr>
            </w:pPr>
            <w:r w:rsidRPr="00BC0892">
              <w:rPr>
                <w:sz w:val="18"/>
                <w:szCs w:val="18"/>
              </w:rPr>
              <w:t>njaparidze@moh.gov.ge</w:t>
            </w:r>
          </w:p>
        </w:tc>
        <w:tc>
          <w:tcPr>
            <w:tcW w:w="1789" w:type="dxa"/>
            <w:vAlign w:val="center"/>
          </w:tcPr>
          <w:p w14:paraId="33870535" w14:textId="3C113F3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28</w:t>
            </w:r>
            <w:r>
              <w:rPr>
                <w:sz w:val="18"/>
                <w:szCs w:val="18"/>
              </w:rPr>
              <w:t xml:space="preserve"> </w:t>
            </w:r>
            <w:r w:rsidR="007C0CFD" w:rsidRPr="00BC0892">
              <w:rPr>
                <w:sz w:val="18"/>
                <w:szCs w:val="18"/>
              </w:rPr>
              <w:t>02</w:t>
            </w:r>
          </w:p>
        </w:tc>
      </w:tr>
      <w:tr w:rsidR="007C0CFD" w:rsidRPr="007553CF" w14:paraId="00E88021" w14:textId="77777777" w:rsidTr="00F42782">
        <w:tc>
          <w:tcPr>
            <w:tcW w:w="457" w:type="dxa"/>
            <w:vAlign w:val="center"/>
          </w:tcPr>
          <w:p w14:paraId="7CBFABBD" w14:textId="58AC5156" w:rsidR="007C0CFD" w:rsidRPr="000E305F" w:rsidRDefault="007C0CFD" w:rsidP="004F2C20">
            <w:pPr>
              <w:jc w:val="center"/>
              <w:rPr>
                <w:sz w:val="18"/>
                <w:szCs w:val="18"/>
              </w:rPr>
            </w:pPr>
            <w:r>
              <w:rPr>
                <w:sz w:val="18"/>
                <w:szCs w:val="18"/>
              </w:rPr>
              <w:t>1</w:t>
            </w:r>
            <w:r w:rsidR="008B6689">
              <w:rPr>
                <w:sz w:val="18"/>
                <w:szCs w:val="18"/>
              </w:rPr>
              <w:t>3</w:t>
            </w:r>
          </w:p>
        </w:tc>
        <w:tc>
          <w:tcPr>
            <w:tcW w:w="2145" w:type="dxa"/>
            <w:vAlign w:val="center"/>
          </w:tcPr>
          <w:p w14:paraId="602C7D7A" w14:textId="465BF1F8" w:rsidR="007C0CFD" w:rsidRPr="000E305F" w:rsidRDefault="007C0CFD" w:rsidP="004F2C20">
            <w:pPr>
              <w:rPr>
                <w:sz w:val="18"/>
                <w:szCs w:val="18"/>
              </w:rPr>
            </w:pPr>
            <w:r w:rsidRPr="00BC0892">
              <w:rPr>
                <w:sz w:val="18"/>
                <w:szCs w:val="18"/>
              </w:rPr>
              <w:t xml:space="preserve">Lira </w:t>
            </w:r>
            <w:proofErr w:type="spellStart"/>
            <w:r w:rsidRPr="00BC0892">
              <w:rPr>
                <w:sz w:val="18"/>
                <w:szCs w:val="18"/>
              </w:rPr>
              <w:t>Topuridze</w:t>
            </w:r>
            <w:proofErr w:type="spellEnd"/>
          </w:p>
        </w:tc>
        <w:tc>
          <w:tcPr>
            <w:tcW w:w="5004" w:type="dxa"/>
            <w:vAlign w:val="center"/>
          </w:tcPr>
          <w:p w14:paraId="33D89ADB" w14:textId="505E9355" w:rsidR="007C0CFD" w:rsidRPr="000E305F" w:rsidRDefault="007C0CFD" w:rsidP="007B2413">
            <w:pPr>
              <w:ind w:right="656"/>
              <w:rPr>
                <w:sz w:val="18"/>
                <w:szCs w:val="18"/>
              </w:rPr>
            </w:pPr>
            <w:r w:rsidRPr="00BC0892">
              <w:rPr>
                <w:sz w:val="18"/>
                <w:szCs w:val="18"/>
              </w:rPr>
              <w:t>Formerly MoLHSA and MP</w:t>
            </w:r>
          </w:p>
        </w:tc>
        <w:tc>
          <w:tcPr>
            <w:tcW w:w="2665" w:type="dxa"/>
            <w:vAlign w:val="center"/>
          </w:tcPr>
          <w:p w14:paraId="25D68910" w14:textId="492F3A33" w:rsidR="007C0CFD" w:rsidRPr="000E305F" w:rsidRDefault="007C0CFD" w:rsidP="004F2C20">
            <w:pPr>
              <w:rPr>
                <w:sz w:val="18"/>
                <w:szCs w:val="18"/>
              </w:rPr>
            </w:pPr>
          </w:p>
        </w:tc>
        <w:tc>
          <w:tcPr>
            <w:tcW w:w="1789" w:type="dxa"/>
            <w:vAlign w:val="center"/>
          </w:tcPr>
          <w:p w14:paraId="3254F930" w14:textId="005C194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571</w:t>
            </w:r>
            <w:r>
              <w:rPr>
                <w:sz w:val="18"/>
                <w:szCs w:val="18"/>
              </w:rPr>
              <w:t xml:space="preserve"> </w:t>
            </w:r>
            <w:r w:rsidR="007C0CFD" w:rsidRPr="00BC0892">
              <w:rPr>
                <w:sz w:val="18"/>
                <w:szCs w:val="18"/>
              </w:rPr>
              <w:t>33</w:t>
            </w:r>
            <w:r>
              <w:rPr>
                <w:sz w:val="18"/>
                <w:szCs w:val="18"/>
              </w:rPr>
              <w:t xml:space="preserve"> </w:t>
            </w:r>
            <w:r w:rsidR="007C0CFD" w:rsidRPr="00BC0892">
              <w:rPr>
                <w:sz w:val="18"/>
                <w:szCs w:val="18"/>
              </w:rPr>
              <w:t>39</w:t>
            </w:r>
            <w:r>
              <w:rPr>
                <w:sz w:val="18"/>
                <w:szCs w:val="18"/>
              </w:rPr>
              <w:t xml:space="preserve"> </w:t>
            </w:r>
            <w:r w:rsidR="007C0CFD" w:rsidRPr="00BC0892">
              <w:rPr>
                <w:sz w:val="18"/>
                <w:szCs w:val="18"/>
              </w:rPr>
              <w:t>87</w:t>
            </w:r>
          </w:p>
        </w:tc>
      </w:tr>
      <w:tr w:rsidR="007C0CFD" w:rsidRPr="007553CF" w14:paraId="395B213E" w14:textId="77777777" w:rsidTr="00F42782">
        <w:tc>
          <w:tcPr>
            <w:tcW w:w="457" w:type="dxa"/>
            <w:vAlign w:val="center"/>
          </w:tcPr>
          <w:p w14:paraId="5DE951D8" w14:textId="0DE8FE46" w:rsidR="007C0CFD" w:rsidRPr="000E305F" w:rsidRDefault="007C0CFD" w:rsidP="004F2C20">
            <w:pPr>
              <w:jc w:val="center"/>
              <w:rPr>
                <w:sz w:val="18"/>
                <w:szCs w:val="18"/>
              </w:rPr>
            </w:pPr>
            <w:r>
              <w:rPr>
                <w:sz w:val="18"/>
                <w:szCs w:val="18"/>
              </w:rPr>
              <w:t>1</w:t>
            </w:r>
            <w:r w:rsidR="008B6689">
              <w:rPr>
                <w:sz w:val="18"/>
                <w:szCs w:val="18"/>
              </w:rPr>
              <w:t>4</w:t>
            </w:r>
          </w:p>
        </w:tc>
        <w:tc>
          <w:tcPr>
            <w:tcW w:w="2145" w:type="dxa"/>
            <w:vAlign w:val="center"/>
          </w:tcPr>
          <w:p w14:paraId="5AF5B830" w14:textId="58EAD43D" w:rsidR="007C0CFD" w:rsidRPr="000E305F" w:rsidRDefault="007C0CFD" w:rsidP="004F2C20">
            <w:pPr>
              <w:rPr>
                <w:sz w:val="18"/>
                <w:szCs w:val="18"/>
              </w:rPr>
            </w:pPr>
            <w:r w:rsidRPr="00BC0892">
              <w:rPr>
                <w:sz w:val="18"/>
                <w:szCs w:val="18"/>
              </w:rPr>
              <w:t xml:space="preserve">Tea </w:t>
            </w:r>
            <w:proofErr w:type="spellStart"/>
            <w:r w:rsidRPr="00BC0892">
              <w:rPr>
                <w:sz w:val="18"/>
                <w:szCs w:val="18"/>
              </w:rPr>
              <w:t>Adamia</w:t>
            </w:r>
            <w:proofErr w:type="spellEnd"/>
          </w:p>
        </w:tc>
        <w:tc>
          <w:tcPr>
            <w:tcW w:w="5004" w:type="dxa"/>
            <w:vAlign w:val="center"/>
          </w:tcPr>
          <w:p w14:paraId="0CBCFC7F" w14:textId="43DD1807" w:rsidR="007C0CFD" w:rsidRPr="000E305F" w:rsidRDefault="007C0CFD" w:rsidP="007B2413">
            <w:pPr>
              <w:ind w:right="656"/>
              <w:rPr>
                <w:sz w:val="18"/>
                <w:szCs w:val="18"/>
              </w:rPr>
            </w:pPr>
            <w:r w:rsidRPr="00BC0892">
              <w:rPr>
                <w:sz w:val="18"/>
                <w:szCs w:val="18"/>
              </w:rPr>
              <w:t xml:space="preserve">D. </w:t>
            </w:r>
            <w:proofErr w:type="spellStart"/>
            <w:r w:rsidRPr="00BC0892">
              <w:rPr>
                <w:sz w:val="18"/>
                <w:szCs w:val="18"/>
              </w:rPr>
              <w:t>Tatishvili</w:t>
            </w:r>
            <w:proofErr w:type="spellEnd"/>
            <w:r w:rsidRPr="00BC0892">
              <w:rPr>
                <w:sz w:val="18"/>
                <w:szCs w:val="18"/>
              </w:rPr>
              <w:t xml:space="preserve"> National Center CIU NPO Georgia</w:t>
            </w:r>
          </w:p>
        </w:tc>
        <w:tc>
          <w:tcPr>
            <w:tcW w:w="2665" w:type="dxa"/>
            <w:vAlign w:val="center"/>
          </w:tcPr>
          <w:p w14:paraId="1FA7F8C9" w14:textId="13EFA5A7" w:rsidR="007C0CFD" w:rsidRPr="000E305F" w:rsidRDefault="007C0CFD" w:rsidP="004F2C20">
            <w:pPr>
              <w:rPr>
                <w:sz w:val="18"/>
                <w:szCs w:val="18"/>
              </w:rPr>
            </w:pPr>
            <w:r w:rsidRPr="00BC0892">
              <w:rPr>
                <w:sz w:val="18"/>
                <w:szCs w:val="18"/>
              </w:rPr>
              <w:t>tea.adamia@ciu.edu.ge</w:t>
            </w:r>
          </w:p>
        </w:tc>
        <w:tc>
          <w:tcPr>
            <w:tcW w:w="1789" w:type="dxa"/>
            <w:vAlign w:val="center"/>
          </w:tcPr>
          <w:p w14:paraId="09FFE75A" w14:textId="11ED1943"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29</w:t>
            </w:r>
            <w:r>
              <w:rPr>
                <w:sz w:val="18"/>
                <w:szCs w:val="18"/>
              </w:rPr>
              <w:t xml:space="preserve"> </w:t>
            </w:r>
            <w:r w:rsidR="007C0CFD" w:rsidRPr="00BC0892">
              <w:rPr>
                <w:sz w:val="18"/>
                <w:szCs w:val="18"/>
              </w:rPr>
              <w:t>21</w:t>
            </w:r>
            <w:r>
              <w:rPr>
                <w:sz w:val="18"/>
                <w:szCs w:val="18"/>
              </w:rPr>
              <w:t xml:space="preserve"> </w:t>
            </w:r>
            <w:r w:rsidR="007C0CFD" w:rsidRPr="00BC0892">
              <w:rPr>
                <w:sz w:val="18"/>
                <w:szCs w:val="18"/>
              </w:rPr>
              <w:t>32</w:t>
            </w:r>
          </w:p>
        </w:tc>
      </w:tr>
      <w:tr w:rsidR="007C0CFD" w:rsidRPr="007553CF" w14:paraId="6E58CBD8" w14:textId="77777777" w:rsidTr="00F42782">
        <w:tc>
          <w:tcPr>
            <w:tcW w:w="457" w:type="dxa"/>
            <w:vAlign w:val="center"/>
          </w:tcPr>
          <w:p w14:paraId="47786BF1" w14:textId="5847F063" w:rsidR="007C0CFD" w:rsidRPr="000E305F" w:rsidRDefault="007C0CFD" w:rsidP="004F2C20">
            <w:pPr>
              <w:jc w:val="center"/>
              <w:rPr>
                <w:sz w:val="18"/>
                <w:szCs w:val="18"/>
              </w:rPr>
            </w:pPr>
            <w:r>
              <w:rPr>
                <w:sz w:val="18"/>
                <w:szCs w:val="18"/>
              </w:rPr>
              <w:t>1</w:t>
            </w:r>
            <w:r w:rsidR="008B6689">
              <w:rPr>
                <w:sz w:val="18"/>
                <w:szCs w:val="18"/>
              </w:rPr>
              <w:t>5</w:t>
            </w:r>
          </w:p>
        </w:tc>
        <w:tc>
          <w:tcPr>
            <w:tcW w:w="2145" w:type="dxa"/>
            <w:vAlign w:val="center"/>
          </w:tcPr>
          <w:p w14:paraId="71D1DC75" w14:textId="42B26137" w:rsidR="007C0CFD" w:rsidRPr="000E305F" w:rsidRDefault="007C0CFD" w:rsidP="004F2C20">
            <w:pPr>
              <w:rPr>
                <w:sz w:val="18"/>
                <w:szCs w:val="18"/>
              </w:rPr>
            </w:pPr>
            <w:r w:rsidRPr="00BC0892">
              <w:rPr>
                <w:sz w:val="18"/>
                <w:szCs w:val="18"/>
              </w:rPr>
              <w:t xml:space="preserve">Nino </w:t>
            </w:r>
            <w:proofErr w:type="spellStart"/>
            <w:r w:rsidRPr="00BC0892">
              <w:rPr>
                <w:sz w:val="18"/>
                <w:szCs w:val="18"/>
              </w:rPr>
              <w:t>Rukhadze</w:t>
            </w:r>
            <w:proofErr w:type="spellEnd"/>
          </w:p>
        </w:tc>
        <w:tc>
          <w:tcPr>
            <w:tcW w:w="5004" w:type="dxa"/>
            <w:vAlign w:val="center"/>
          </w:tcPr>
          <w:p w14:paraId="19792699" w14:textId="591D0DCA" w:rsidR="007C0CFD" w:rsidRPr="000E305F" w:rsidRDefault="007C0CFD" w:rsidP="007B2413">
            <w:pPr>
              <w:ind w:right="656"/>
              <w:rPr>
                <w:sz w:val="18"/>
                <w:szCs w:val="18"/>
              </w:rPr>
            </w:pPr>
            <w:proofErr w:type="spellStart"/>
            <w:r w:rsidRPr="00BC0892">
              <w:rPr>
                <w:sz w:val="18"/>
                <w:szCs w:val="18"/>
              </w:rPr>
              <w:t>Ivane</w:t>
            </w:r>
            <w:proofErr w:type="spellEnd"/>
            <w:r w:rsidRPr="00BC0892">
              <w:rPr>
                <w:sz w:val="18"/>
                <w:szCs w:val="18"/>
              </w:rPr>
              <w:t xml:space="preserve"> Javakhishvili State Univ</w:t>
            </w:r>
            <w:r w:rsidR="008B6689">
              <w:rPr>
                <w:sz w:val="18"/>
                <w:szCs w:val="18"/>
              </w:rPr>
              <w:t>ersity (TSU); OT</w:t>
            </w:r>
          </w:p>
        </w:tc>
        <w:tc>
          <w:tcPr>
            <w:tcW w:w="2665" w:type="dxa"/>
            <w:vAlign w:val="center"/>
          </w:tcPr>
          <w:p w14:paraId="1B036187" w14:textId="7FE5653C" w:rsidR="007C0CFD" w:rsidRPr="000E305F" w:rsidRDefault="007C0CFD" w:rsidP="004F2C20">
            <w:pPr>
              <w:rPr>
                <w:sz w:val="18"/>
                <w:szCs w:val="18"/>
              </w:rPr>
            </w:pPr>
            <w:r w:rsidRPr="00BC0892">
              <w:rPr>
                <w:sz w:val="18"/>
                <w:szCs w:val="18"/>
              </w:rPr>
              <w:t>nino.rukhadze.m@tsu.ge</w:t>
            </w:r>
          </w:p>
        </w:tc>
        <w:tc>
          <w:tcPr>
            <w:tcW w:w="1789" w:type="dxa"/>
            <w:vAlign w:val="center"/>
          </w:tcPr>
          <w:p w14:paraId="6BC1369B" w14:textId="03757119"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44</w:t>
            </w:r>
            <w:r>
              <w:rPr>
                <w:sz w:val="18"/>
                <w:szCs w:val="18"/>
              </w:rPr>
              <w:t xml:space="preserve"> </w:t>
            </w:r>
            <w:r w:rsidR="007C0CFD" w:rsidRPr="00BC0892">
              <w:rPr>
                <w:sz w:val="18"/>
                <w:szCs w:val="18"/>
              </w:rPr>
              <w:t>87</w:t>
            </w:r>
            <w:r>
              <w:rPr>
                <w:sz w:val="18"/>
                <w:szCs w:val="18"/>
              </w:rPr>
              <w:t xml:space="preserve"> </w:t>
            </w:r>
            <w:r w:rsidR="007C0CFD" w:rsidRPr="00BC0892">
              <w:rPr>
                <w:sz w:val="18"/>
                <w:szCs w:val="18"/>
              </w:rPr>
              <w:t>19</w:t>
            </w:r>
          </w:p>
        </w:tc>
      </w:tr>
      <w:tr w:rsidR="007C0CFD" w:rsidRPr="007553CF" w14:paraId="68E4BAB4" w14:textId="77777777" w:rsidTr="00F42782">
        <w:tc>
          <w:tcPr>
            <w:tcW w:w="457" w:type="dxa"/>
            <w:vAlign w:val="center"/>
          </w:tcPr>
          <w:p w14:paraId="75B26E08" w14:textId="0F71F5E5" w:rsidR="007C0CFD" w:rsidRPr="000E305F" w:rsidRDefault="007C0CFD" w:rsidP="004F2C20">
            <w:pPr>
              <w:jc w:val="center"/>
              <w:rPr>
                <w:sz w:val="18"/>
                <w:szCs w:val="18"/>
              </w:rPr>
            </w:pPr>
            <w:r>
              <w:rPr>
                <w:sz w:val="18"/>
                <w:szCs w:val="18"/>
              </w:rPr>
              <w:t>1</w:t>
            </w:r>
            <w:r w:rsidR="008B6689">
              <w:rPr>
                <w:sz w:val="18"/>
                <w:szCs w:val="18"/>
              </w:rPr>
              <w:t>6</w:t>
            </w:r>
          </w:p>
        </w:tc>
        <w:tc>
          <w:tcPr>
            <w:tcW w:w="2145" w:type="dxa"/>
            <w:vAlign w:val="center"/>
          </w:tcPr>
          <w:p w14:paraId="5934201E" w14:textId="59488F47" w:rsidR="007C0CFD" w:rsidRPr="000E305F" w:rsidRDefault="007C0CFD" w:rsidP="004F2C20">
            <w:pPr>
              <w:rPr>
                <w:sz w:val="18"/>
                <w:szCs w:val="18"/>
              </w:rPr>
            </w:pPr>
            <w:r w:rsidRPr="00BC0892">
              <w:rPr>
                <w:sz w:val="18"/>
                <w:szCs w:val="18"/>
              </w:rPr>
              <w:t xml:space="preserve">George </w:t>
            </w:r>
            <w:proofErr w:type="spellStart"/>
            <w:r w:rsidRPr="00BC0892">
              <w:rPr>
                <w:sz w:val="18"/>
                <w:szCs w:val="18"/>
              </w:rPr>
              <w:t>Dzneladze</w:t>
            </w:r>
            <w:proofErr w:type="spellEnd"/>
          </w:p>
        </w:tc>
        <w:tc>
          <w:tcPr>
            <w:tcW w:w="5004" w:type="dxa"/>
            <w:vAlign w:val="center"/>
          </w:tcPr>
          <w:p w14:paraId="7816A6F0" w14:textId="4FAD7D98" w:rsidR="007C0CFD" w:rsidRPr="000E305F" w:rsidRDefault="007C0CFD" w:rsidP="007B2413">
            <w:pPr>
              <w:ind w:right="656"/>
              <w:rPr>
                <w:sz w:val="18"/>
                <w:szCs w:val="18"/>
              </w:rPr>
            </w:pPr>
            <w:r w:rsidRPr="00BC0892">
              <w:rPr>
                <w:sz w:val="18"/>
                <w:szCs w:val="18"/>
              </w:rPr>
              <w:t>Coalition for Independent Living</w:t>
            </w:r>
          </w:p>
        </w:tc>
        <w:tc>
          <w:tcPr>
            <w:tcW w:w="2665" w:type="dxa"/>
            <w:vAlign w:val="center"/>
          </w:tcPr>
          <w:p w14:paraId="3FC0F870" w14:textId="4DB81226" w:rsidR="007C0CFD" w:rsidRPr="000E305F" w:rsidRDefault="007C0CFD" w:rsidP="004F2C20">
            <w:pPr>
              <w:rPr>
                <w:sz w:val="18"/>
                <w:szCs w:val="18"/>
              </w:rPr>
            </w:pPr>
            <w:r w:rsidRPr="00BC0892">
              <w:rPr>
                <w:sz w:val="18"/>
                <w:szCs w:val="18"/>
              </w:rPr>
              <w:t>g.dzneladze59@gmail.com</w:t>
            </w:r>
          </w:p>
        </w:tc>
        <w:tc>
          <w:tcPr>
            <w:tcW w:w="1789" w:type="dxa"/>
            <w:vAlign w:val="center"/>
          </w:tcPr>
          <w:p w14:paraId="6907BCD9" w14:textId="45BD4DB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2EA86C7C" w14:textId="77777777" w:rsidTr="00F42782">
        <w:tc>
          <w:tcPr>
            <w:tcW w:w="457" w:type="dxa"/>
            <w:vAlign w:val="center"/>
          </w:tcPr>
          <w:p w14:paraId="2A96A975" w14:textId="21F31494" w:rsidR="007C0CFD" w:rsidRDefault="008B6689" w:rsidP="004F2C20">
            <w:pPr>
              <w:jc w:val="center"/>
              <w:rPr>
                <w:sz w:val="18"/>
                <w:szCs w:val="18"/>
              </w:rPr>
            </w:pPr>
            <w:r>
              <w:rPr>
                <w:sz w:val="18"/>
                <w:szCs w:val="18"/>
              </w:rPr>
              <w:t>17</w:t>
            </w:r>
          </w:p>
        </w:tc>
        <w:tc>
          <w:tcPr>
            <w:tcW w:w="2145" w:type="dxa"/>
            <w:vAlign w:val="center"/>
          </w:tcPr>
          <w:p w14:paraId="70EFAC5E" w14:textId="0CA731D9" w:rsidR="007C0CFD" w:rsidRPr="000E305F" w:rsidRDefault="007C0CFD" w:rsidP="004F2C20">
            <w:pPr>
              <w:rPr>
                <w:sz w:val="18"/>
                <w:szCs w:val="18"/>
              </w:rPr>
            </w:pPr>
            <w:r w:rsidRPr="00BC0892">
              <w:rPr>
                <w:sz w:val="18"/>
                <w:szCs w:val="18"/>
              </w:rPr>
              <w:t xml:space="preserve">Giorgi </w:t>
            </w:r>
            <w:proofErr w:type="spellStart"/>
            <w:r w:rsidRPr="00BC0892">
              <w:rPr>
                <w:sz w:val="18"/>
                <w:szCs w:val="18"/>
              </w:rPr>
              <w:t>Dzneladze</w:t>
            </w:r>
            <w:proofErr w:type="spellEnd"/>
          </w:p>
        </w:tc>
        <w:tc>
          <w:tcPr>
            <w:tcW w:w="5004" w:type="dxa"/>
            <w:vAlign w:val="center"/>
          </w:tcPr>
          <w:p w14:paraId="35B47B33" w14:textId="052FFBCC" w:rsidR="007C0CFD" w:rsidRPr="000E305F" w:rsidRDefault="007C0CFD" w:rsidP="007B2413">
            <w:pPr>
              <w:ind w:right="656"/>
              <w:rPr>
                <w:sz w:val="18"/>
                <w:szCs w:val="18"/>
              </w:rPr>
            </w:pPr>
            <w:r w:rsidRPr="00BC0892">
              <w:rPr>
                <w:sz w:val="18"/>
                <w:szCs w:val="18"/>
              </w:rPr>
              <w:t>Disability Mobility Center</w:t>
            </w:r>
          </w:p>
        </w:tc>
        <w:tc>
          <w:tcPr>
            <w:tcW w:w="2665" w:type="dxa"/>
            <w:vAlign w:val="center"/>
          </w:tcPr>
          <w:p w14:paraId="67E7207A" w14:textId="1CDB69CC" w:rsidR="007C0CFD" w:rsidRPr="000E305F" w:rsidRDefault="007C0CFD" w:rsidP="004F2C20">
            <w:pPr>
              <w:rPr>
                <w:sz w:val="18"/>
                <w:szCs w:val="18"/>
              </w:rPr>
            </w:pPr>
            <w:r w:rsidRPr="00BC0892">
              <w:rPr>
                <w:sz w:val="18"/>
                <w:szCs w:val="18"/>
              </w:rPr>
              <w:t>giorgidzneladze1@gmail.com</w:t>
            </w:r>
          </w:p>
        </w:tc>
        <w:tc>
          <w:tcPr>
            <w:tcW w:w="1789" w:type="dxa"/>
            <w:vAlign w:val="center"/>
          </w:tcPr>
          <w:p w14:paraId="28D5D711" w14:textId="4690E2AC"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97</w:t>
            </w:r>
            <w:r>
              <w:rPr>
                <w:sz w:val="18"/>
                <w:szCs w:val="18"/>
              </w:rPr>
              <w:t xml:space="preserve"> </w:t>
            </w:r>
            <w:r w:rsidR="007C0CFD" w:rsidRPr="00BC0892">
              <w:rPr>
                <w:sz w:val="18"/>
                <w:szCs w:val="18"/>
              </w:rPr>
              <w:t>94</w:t>
            </w:r>
            <w:r>
              <w:rPr>
                <w:sz w:val="18"/>
                <w:szCs w:val="18"/>
              </w:rPr>
              <w:t xml:space="preserve"> </w:t>
            </w:r>
            <w:r w:rsidR="007C0CFD" w:rsidRPr="00BC0892">
              <w:rPr>
                <w:sz w:val="18"/>
                <w:szCs w:val="18"/>
              </w:rPr>
              <w:t>49</w:t>
            </w:r>
          </w:p>
        </w:tc>
      </w:tr>
      <w:tr w:rsidR="007C0CFD" w:rsidRPr="007553CF" w14:paraId="0D4165E4" w14:textId="77777777" w:rsidTr="00F42782">
        <w:tc>
          <w:tcPr>
            <w:tcW w:w="457" w:type="dxa"/>
            <w:vAlign w:val="center"/>
          </w:tcPr>
          <w:p w14:paraId="1DF93751" w14:textId="05694910" w:rsidR="007C0CFD" w:rsidRDefault="008B6689" w:rsidP="004F2C20">
            <w:pPr>
              <w:jc w:val="center"/>
              <w:rPr>
                <w:sz w:val="18"/>
                <w:szCs w:val="18"/>
              </w:rPr>
            </w:pPr>
            <w:r>
              <w:rPr>
                <w:sz w:val="18"/>
                <w:szCs w:val="18"/>
              </w:rPr>
              <w:t>18</w:t>
            </w:r>
          </w:p>
        </w:tc>
        <w:tc>
          <w:tcPr>
            <w:tcW w:w="2145" w:type="dxa"/>
            <w:vAlign w:val="center"/>
          </w:tcPr>
          <w:p w14:paraId="7CCBE9CD" w14:textId="65844464" w:rsidR="007C0CFD" w:rsidRPr="000E305F" w:rsidRDefault="007C0CFD" w:rsidP="004F2C20">
            <w:pPr>
              <w:rPr>
                <w:sz w:val="18"/>
                <w:szCs w:val="18"/>
              </w:rPr>
            </w:pPr>
            <w:proofErr w:type="spellStart"/>
            <w:r w:rsidRPr="00BC0892">
              <w:rPr>
                <w:sz w:val="18"/>
                <w:szCs w:val="18"/>
              </w:rPr>
              <w:t>Rusudan</w:t>
            </w:r>
            <w:proofErr w:type="spellEnd"/>
            <w:r w:rsidRPr="00BC0892">
              <w:rPr>
                <w:sz w:val="18"/>
                <w:szCs w:val="18"/>
              </w:rPr>
              <w:t xml:space="preserve"> </w:t>
            </w:r>
            <w:proofErr w:type="spellStart"/>
            <w:r w:rsidRPr="00BC0892">
              <w:rPr>
                <w:sz w:val="18"/>
                <w:szCs w:val="18"/>
              </w:rPr>
              <w:t>Lortkipanidze</w:t>
            </w:r>
            <w:proofErr w:type="spellEnd"/>
          </w:p>
        </w:tc>
        <w:tc>
          <w:tcPr>
            <w:tcW w:w="5004" w:type="dxa"/>
            <w:vAlign w:val="center"/>
          </w:tcPr>
          <w:p w14:paraId="35D55356" w14:textId="1E409555" w:rsidR="007C0CFD" w:rsidRPr="000E305F" w:rsidRDefault="007C0CFD" w:rsidP="007B2413">
            <w:pPr>
              <w:ind w:right="656"/>
              <w:rPr>
                <w:sz w:val="18"/>
                <w:szCs w:val="18"/>
              </w:rPr>
            </w:pPr>
            <w:r w:rsidRPr="00BC0892">
              <w:rPr>
                <w:sz w:val="18"/>
                <w:szCs w:val="18"/>
              </w:rPr>
              <w:t>Georgian Occupational Therapists’ Association</w:t>
            </w:r>
          </w:p>
        </w:tc>
        <w:tc>
          <w:tcPr>
            <w:tcW w:w="2665" w:type="dxa"/>
            <w:vAlign w:val="center"/>
          </w:tcPr>
          <w:p w14:paraId="53EAD971" w14:textId="2EADB206" w:rsidR="007C0CFD" w:rsidRPr="000E305F" w:rsidRDefault="007C0CFD" w:rsidP="004F2C20">
            <w:pPr>
              <w:rPr>
                <w:sz w:val="18"/>
                <w:szCs w:val="18"/>
              </w:rPr>
            </w:pPr>
            <w:r w:rsidRPr="00BC0892">
              <w:rPr>
                <w:sz w:val="18"/>
                <w:szCs w:val="18"/>
              </w:rPr>
              <w:t>rlortkipanidze@yahoo.com</w:t>
            </w:r>
          </w:p>
        </w:tc>
        <w:tc>
          <w:tcPr>
            <w:tcW w:w="1789" w:type="dxa"/>
            <w:vAlign w:val="center"/>
          </w:tcPr>
          <w:p w14:paraId="73A49DAA" w14:textId="24BE48E9"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w:t>
            </w:r>
            <w:r>
              <w:rPr>
                <w:sz w:val="18"/>
                <w:szCs w:val="18"/>
              </w:rPr>
              <w:t xml:space="preserve">3 </w:t>
            </w:r>
            <w:r w:rsidR="007C0CFD" w:rsidRPr="00BC0892">
              <w:rPr>
                <w:sz w:val="18"/>
                <w:szCs w:val="18"/>
              </w:rPr>
              <w:t>00</w:t>
            </w:r>
            <w:r>
              <w:rPr>
                <w:sz w:val="18"/>
                <w:szCs w:val="18"/>
              </w:rPr>
              <w:t xml:space="preserve"> </w:t>
            </w:r>
            <w:r w:rsidR="007C0CFD" w:rsidRPr="00BC0892">
              <w:rPr>
                <w:sz w:val="18"/>
                <w:szCs w:val="18"/>
              </w:rPr>
              <w:t>02</w:t>
            </w:r>
            <w:r>
              <w:rPr>
                <w:sz w:val="18"/>
                <w:szCs w:val="18"/>
              </w:rPr>
              <w:t xml:space="preserve"> </w:t>
            </w:r>
            <w:r w:rsidR="007C0CFD" w:rsidRPr="00BC0892">
              <w:rPr>
                <w:sz w:val="18"/>
                <w:szCs w:val="18"/>
              </w:rPr>
              <w:t>88</w:t>
            </w:r>
          </w:p>
        </w:tc>
      </w:tr>
      <w:tr w:rsidR="007C0CFD" w:rsidRPr="007553CF" w14:paraId="7A930A23" w14:textId="77777777" w:rsidTr="00F42782">
        <w:tc>
          <w:tcPr>
            <w:tcW w:w="457" w:type="dxa"/>
            <w:vAlign w:val="center"/>
          </w:tcPr>
          <w:p w14:paraId="6EA82322" w14:textId="33248F61" w:rsidR="007C0CFD" w:rsidRDefault="008B6689" w:rsidP="004F2C20">
            <w:pPr>
              <w:jc w:val="center"/>
              <w:rPr>
                <w:sz w:val="18"/>
                <w:szCs w:val="18"/>
              </w:rPr>
            </w:pPr>
            <w:r>
              <w:rPr>
                <w:sz w:val="18"/>
                <w:szCs w:val="18"/>
              </w:rPr>
              <w:t>19</w:t>
            </w:r>
          </w:p>
        </w:tc>
        <w:tc>
          <w:tcPr>
            <w:tcW w:w="2145" w:type="dxa"/>
            <w:vAlign w:val="center"/>
          </w:tcPr>
          <w:p w14:paraId="4358CFC7" w14:textId="2A3D34A7" w:rsidR="007C0CFD" w:rsidRPr="000E305F" w:rsidRDefault="007C0CFD" w:rsidP="004F2C20">
            <w:pPr>
              <w:rPr>
                <w:sz w:val="18"/>
                <w:szCs w:val="18"/>
              </w:rPr>
            </w:pPr>
            <w:r w:rsidRPr="00BC0892">
              <w:rPr>
                <w:sz w:val="18"/>
                <w:szCs w:val="18"/>
              </w:rPr>
              <w:t xml:space="preserve">Zaza </w:t>
            </w:r>
            <w:proofErr w:type="spellStart"/>
            <w:r w:rsidRPr="00BC0892">
              <w:rPr>
                <w:sz w:val="18"/>
                <w:szCs w:val="18"/>
              </w:rPr>
              <w:t>Kakushadze</w:t>
            </w:r>
            <w:proofErr w:type="spellEnd"/>
          </w:p>
        </w:tc>
        <w:tc>
          <w:tcPr>
            <w:tcW w:w="5004" w:type="dxa"/>
            <w:vAlign w:val="center"/>
          </w:tcPr>
          <w:p w14:paraId="4127EC05" w14:textId="0919C2CA" w:rsidR="007C0CFD" w:rsidRPr="000E305F" w:rsidRDefault="007C0CFD" w:rsidP="007B2413">
            <w:pPr>
              <w:ind w:right="656"/>
              <w:rPr>
                <w:sz w:val="18"/>
                <w:szCs w:val="18"/>
              </w:rPr>
            </w:pPr>
            <w:r w:rsidRPr="00BC0892">
              <w:rPr>
                <w:sz w:val="18"/>
                <w:szCs w:val="18"/>
              </w:rPr>
              <w:t>Neurodevelopment Center</w:t>
            </w:r>
          </w:p>
        </w:tc>
        <w:tc>
          <w:tcPr>
            <w:tcW w:w="2665" w:type="dxa"/>
            <w:vAlign w:val="center"/>
          </w:tcPr>
          <w:p w14:paraId="339656C8" w14:textId="3C5263E0" w:rsidR="007C0CFD" w:rsidRPr="000E305F" w:rsidRDefault="007C0CFD" w:rsidP="004F2C20">
            <w:pPr>
              <w:rPr>
                <w:sz w:val="18"/>
                <w:szCs w:val="18"/>
              </w:rPr>
            </w:pPr>
            <w:r w:rsidRPr="00BC0892">
              <w:rPr>
                <w:sz w:val="18"/>
                <w:szCs w:val="18"/>
              </w:rPr>
              <w:t>z.kakushadze@ndc.ge</w:t>
            </w:r>
          </w:p>
        </w:tc>
        <w:tc>
          <w:tcPr>
            <w:tcW w:w="1789" w:type="dxa"/>
            <w:vAlign w:val="center"/>
          </w:tcPr>
          <w:p w14:paraId="298BFDC4" w14:textId="3D163ED1"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7C0CFD" w:rsidRPr="007553CF" w14:paraId="01EB7E02" w14:textId="77777777" w:rsidTr="00F42782">
        <w:tc>
          <w:tcPr>
            <w:tcW w:w="457" w:type="dxa"/>
            <w:vAlign w:val="center"/>
          </w:tcPr>
          <w:p w14:paraId="4EA3019F" w14:textId="1C9D484B" w:rsidR="007C0CFD" w:rsidRDefault="008B6689" w:rsidP="004F2C20">
            <w:pPr>
              <w:jc w:val="center"/>
              <w:rPr>
                <w:sz w:val="18"/>
                <w:szCs w:val="18"/>
              </w:rPr>
            </w:pPr>
            <w:r>
              <w:rPr>
                <w:sz w:val="18"/>
                <w:szCs w:val="18"/>
              </w:rPr>
              <w:t>20</w:t>
            </w:r>
          </w:p>
        </w:tc>
        <w:tc>
          <w:tcPr>
            <w:tcW w:w="2145" w:type="dxa"/>
            <w:vAlign w:val="center"/>
          </w:tcPr>
          <w:p w14:paraId="5E81FD1D" w14:textId="687E6D79" w:rsidR="007C0CFD" w:rsidRPr="000E305F" w:rsidRDefault="007C0CFD" w:rsidP="004F2C20">
            <w:pPr>
              <w:rPr>
                <w:sz w:val="18"/>
                <w:szCs w:val="18"/>
              </w:rPr>
            </w:pPr>
            <w:proofErr w:type="spellStart"/>
            <w:r w:rsidRPr="00BC0892">
              <w:rPr>
                <w:sz w:val="18"/>
                <w:szCs w:val="18"/>
              </w:rPr>
              <w:t>Guna</w:t>
            </w:r>
            <w:proofErr w:type="spellEnd"/>
            <w:r w:rsidRPr="00BC0892">
              <w:rPr>
                <w:sz w:val="18"/>
                <w:szCs w:val="18"/>
              </w:rPr>
              <w:t xml:space="preserve"> </w:t>
            </w:r>
            <w:proofErr w:type="spellStart"/>
            <w:r w:rsidRPr="00BC0892">
              <w:rPr>
                <w:sz w:val="18"/>
                <w:szCs w:val="18"/>
              </w:rPr>
              <w:t>Bibileshvili</w:t>
            </w:r>
            <w:proofErr w:type="spellEnd"/>
          </w:p>
        </w:tc>
        <w:tc>
          <w:tcPr>
            <w:tcW w:w="5004" w:type="dxa"/>
            <w:vAlign w:val="center"/>
          </w:tcPr>
          <w:p w14:paraId="3BD81EE5" w14:textId="553AB158" w:rsidR="007C0CFD" w:rsidRPr="000E305F" w:rsidRDefault="007C0CFD" w:rsidP="007B2413">
            <w:pPr>
              <w:ind w:right="656"/>
              <w:rPr>
                <w:sz w:val="18"/>
                <w:szCs w:val="18"/>
              </w:rPr>
            </w:pPr>
            <w:r w:rsidRPr="00BC0892">
              <w:rPr>
                <w:sz w:val="18"/>
                <w:szCs w:val="18"/>
              </w:rPr>
              <w:t>Studio ADC</w:t>
            </w:r>
          </w:p>
        </w:tc>
        <w:tc>
          <w:tcPr>
            <w:tcW w:w="2665" w:type="dxa"/>
            <w:vAlign w:val="center"/>
          </w:tcPr>
          <w:p w14:paraId="6D261D77" w14:textId="47B25682" w:rsidR="007C0CFD" w:rsidRPr="000E305F" w:rsidRDefault="007C0CFD" w:rsidP="004F2C20">
            <w:pPr>
              <w:rPr>
                <w:sz w:val="18"/>
                <w:szCs w:val="18"/>
              </w:rPr>
            </w:pPr>
            <w:r w:rsidRPr="00BC0892">
              <w:rPr>
                <w:sz w:val="18"/>
                <w:szCs w:val="18"/>
              </w:rPr>
              <w:t>gunabibi@gmail.com</w:t>
            </w:r>
          </w:p>
        </w:tc>
        <w:tc>
          <w:tcPr>
            <w:tcW w:w="1789" w:type="dxa"/>
            <w:vAlign w:val="center"/>
          </w:tcPr>
          <w:p w14:paraId="6A455C1C" w14:textId="7F079A07"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03</w:t>
            </w:r>
            <w:r>
              <w:rPr>
                <w:sz w:val="18"/>
                <w:szCs w:val="18"/>
              </w:rPr>
              <w:t xml:space="preserve"> </w:t>
            </w:r>
            <w:r w:rsidR="007C0CFD" w:rsidRPr="00BC0892">
              <w:rPr>
                <w:sz w:val="18"/>
                <w:szCs w:val="18"/>
              </w:rPr>
              <w:t>70</w:t>
            </w:r>
            <w:r>
              <w:rPr>
                <w:sz w:val="18"/>
                <w:szCs w:val="18"/>
              </w:rPr>
              <w:t xml:space="preserve"> </w:t>
            </w:r>
            <w:r w:rsidR="007C0CFD" w:rsidRPr="00BC0892">
              <w:rPr>
                <w:sz w:val="18"/>
                <w:szCs w:val="18"/>
              </w:rPr>
              <w:t>38</w:t>
            </w:r>
          </w:p>
        </w:tc>
      </w:tr>
      <w:tr w:rsidR="007C0CFD" w:rsidRPr="007553CF" w14:paraId="5FCFB268" w14:textId="77777777" w:rsidTr="00F42782">
        <w:tc>
          <w:tcPr>
            <w:tcW w:w="457" w:type="dxa"/>
            <w:vAlign w:val="center"/>
          </w:tcPr>
          <w:p w14:paraId="55E92AE2" w14:textId="58EB26BB" w:rsidR="007C0CFD" w:rsidRDefault="008B6689" w:rsidP="004F2C20">
            <w:pPr>
              <w:jc w:val="center"/>
              <w:rPr>
                <w:sz w:val="18"/>
                <w:szCs w:val="18"/>
              </w:rPr>
            </w:pPr>
            <w:r>
              <w:rPr>
                <w:sz w:val="18"/>
                <w:szCs w:val="18"/>
              </w:rPr>
              <w:t>21</w:t>
            </w:r>
          </w:p>
        </w:tc>
        <w:tc>
          <w:tcPr>
            <w:tcW w:w="2145" w:type="dxa"/>
            <w:vAlign w:val="center"/>
          </w:tcPr>
          <w:p w14:paraId="6D1F1690" w14:textId="6148E0D6" w:rsidR="007C0CFD" w:rsidRPr="000E305F" w:rsidRDefault="007C0CFD" w:rsidP="004F2C20">
            <w:pPr>
              <w:rPr>
                <w:sz w:val="18"/>
                <w:szCs w:val="18"/>
              </w:rPr>
            </w:pPr>
            <w:r w:rsidRPr="00BC0892">
              <w:rPr>
                <w:sz w:val="18"/>
                <w:szCs w:val="18"/>
              </w:rPr>
              <w:t>Jeremy Gaskill</w:t>
            </w:r>
          </w:p>
        </w:tc>
        <w:tc>
          <w:tcPr>
            <w:tcW w:w="5004" w:type="dxa"/>
            <w:vAlign w:val="center"/>
          </w:tcPr>
          <w:p w14:paraId="5CB172D2" w14:textId="43E664D5" w:rsidR="007C0CFD" w:rsidRPr="000E305F" w:rsidRDefault="007C0CFD" w:rsidP="007B2413">
            <w:pPr>
              <w:ind w:right="656"/>
              <w:rPr>
                <w:sz w:val="18"/>
                <w:szCs w:val="18"/>
              </w:rPr>
            </w:pPr>
            <w:r w:rsidRPr="00BC0892">
              <w:rPr>
                <w:sz w:val="18"/>
                <w:szCs w:val="18"/>
              </w:rPr>
              <w:t>MAC Georgia/MAC USA</w:t>
            </w:r>
          </w:p>
        </w:tc>
        <w:tc>
          <w:tcPr>
            <w:tcW w:w="2665" w:type="dxa"/>
            <w:vAlign w:val="center"/>
          </w:tcPr>
          <w:p w14:paraId="1E8EBA55" w14:textId="78B71937" w:rsidR="007C0CFD" w:rsidRPr="000E305F" w:rsidRDefault="007C0CFD" w:rsidP="004F2C20">
            <w:pPr>
              <w:rPr>
                <w:sz w:val="18"/>
                <w:szCs w:val="18"/>
              </w:rPr>
            </w:pPr>
            <w:r w:rsidRPr="00BC0892">
              <w:rPr>
                <w:sz w:val="18"/>
                <w:szCs w:val="18"/>
              </w:rPr>
              <w:t>Jeremy@macgeorgia.org</w:t>
            </w:r>
          </w:p>
        </w:tc>
        <w:tc>
          <w:tcPr>
            <w:tcW w:w="1789" w:type="dxa"/>
            <w:vAlign w:val="center"/>
          </w:tcPr>
          <w:p w14:paraId="648F12C3" w14:textId="2F6C4FD5"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555</w:t>
            </w:r>
            <w:r>
              <w:rPr>
                <w:sz w:val="18"/>
                <w:szCs w:val="18"/>
              </w:rPr>
              <w:t xml:space="preserve"> </w:t>
            </w:r>
            <w:r w:rsidR="007C0CFD" w:rsidRPr="00BC0892">
              <w:rPr>
                <w:sz w:val="18"/>
                <w:szCs w:val="18"/>
              </w:rPr>
              <w:t>63</w:t>
            </w:r>
            <w:r>
              <w:rPr>
                <w:sz w:val="18"/>
                <w:szCs w:val="18"/>
              </w:rPr>
              <w:t xml:space="preserve"> </w:t>
            </w:r>
            <w:r w:rsidR="007C0CFD" w:rsidRPr="00BC0892">
              <w:rPr>
                <w:sz w:val="18"/>
                <w:szCs w:val="18"/>
              </w:rPr>
              <w:t>95</w:t>
            </w:r>
            <w:r>
              <w:rPr>
                <w:sz w:val="18"/>
                <w:szCs w:val="18"/>
              </w:rPr>
              <w:t xml:space="preserve"> </w:t>
            </w:r>
            <w:r w:rsidR="007C0CFD" w:rsidRPr="00BC0892">
              <w:rPr>
                <w:sz w:val="18"/>
                <w:szCs w:val="18"/>
              </w:rPr>
              <w:t>50</w:t>
            </w:r>
          </w:p>
        </w:tc>
      </w:tr>
      <w:tr w:rsidR="007C0CFD" w:rsidRPr="007553CF" w14:paraId="473CB866" w14:textId="77777777" w:rsidTr="000D0AFE">
        <w:tc>
          <w:tcPr>
            <w:tcW w:w="457" w:type="dxa"/>
            <w:vAlign w:val="center"/>
          </w:tcPr>
          <w:p w14:paraId="18C83438" w14:textId="7DF63316" w:rsidR="007C0CFD" w:rsidRPr="000E305F" w:rsidRDefault="007C0CFD" w:rsidP="004F2C20">
            <w:pPr>
              <w:jc w:val="center"/>
              <w:rPr>
                <w:sz w:val="18"/>
                <w:szCs w:val="18"/>
              </w:rPr>
            </w:pPr>
            <w:r>
              <w:rPr>
                <w:sz w:val="18"/>
                <w:szCs w:val="18"/>
              </w:rPr>
              <w:t>*</w:t>
            </w:r>
          </w:p>
        </w:tc>
        <w:tc>
          <w:tcPr>
            <w:tcW w:w="11603" w:type="dxa"/>
            <w:gridSpan w:val="4"/>
            <w:vAlign w:val="center"/>
          </w:tcPr>
          <w:p w14:paraId="5D4F5354" w14:textId="30560BD0" w:rsidR="007C0CFD" w:rsidRPr="000E305F" w:rsidRDefault="007C0CFD" w:rsidP="00BF31D1">
            <w:pPr>
              <w:ind w:left="661" w:right="162" w:hanging="661"/>
              <w:rPr>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7C0CFD" w:rsidRPr="007553CF" w14:paraId="7834C09D" w14:textId="77777777" w:rsidTr="000D0AFE">
        <w:tc>
          <w:tcPr>
            <w:tcW w:w="457" w:type="dxa"/>
            <w:shd w:val="clear" w:color="auto" w:fill="BDD6EE" w:themeFill="accent5" w:themeFillTint="66"/>
            <w:vAlign w:val="center"/>
          </w:tcPr>
          <w:p w14:paraId="1FF3CB86" w14:textId="1D239A8A" w:rsidR="007C0CFD" w:rsidRPr="000E305F" w:rsidRDefault="007C0CFD" w:rsidP="004F2C20">
            <w:pPr>
              <w:jc w:val="center"/>
              <w:rPr>
                <w:sz w:val="18"/>
                <w:szCs w:val="18"/>
              </w:rPr>
            </w:pPr>
            <w:r>
              <w:rPr>
                <w:b/>
                <w:sz w:val="18"/>
                <w:szCs w:val="18"/>
              </w:rPr>
              <w:t>10</w:t>
            </w:r>
            <w:r w:rsidRPr="003D3B7E">
              <w:rPr>
                <w:b/>
                <w:sz w:val="18"/>
                <w:szCs w:val="18"/>
              </w:rPr>
              <w:t>.</w:t>
            </w:r>
          </w:p>
        </w:tc>
        <w:tc>
          <w:tcPr>
            <w:tcW w:w="11603" w:type="dxa"/>
            <w:gridSpan w:val="4"/>
            <w:shd w:val="clear" w:color="auto" w:fill="BDD6EE" w:themeFill="accent5" w:themeFillTint="66"/>
            <w:vAlign w:val="center"/>
          </w:tcPr>
          <w:p w14:paraId="78EB5BFC" w14:textId="334B5503" w:rsidR="007C0CFD" w:rsidRPr="000E305F" w:rsidRDefault="007C0CFD" w:rsidP="00BF31D1">
            <w:pPr>
              <w:ind w:left="661" w:right="162" w:hanging="661"/>
              <w:jc w:val="center"/>
              <w:rPr>
                <w:sz w:val="18"/>
                <w:szCs w:val="18"/>
              </w:rPr>
            </w:pPr>
            <w:r>
              <w:rPr>
                <w:b/>
                <w:bCs/>
                <w:sz w:val="18"/>
                <w:szCs w:val="18"/>
              </w:rPr>
              <w:t>FOCUS GROUP SERVICE PROVIDERS –CENTERS (FEB 14, 2020)</w:t>
            </w:r>
          </w:p>
        </w:tc>
      </w:tr>
      <w:tr w:rsidR="007C0CFD" w:rsidRPr="007553CF" w14:paraId="1F915B78" w14:textId="77777777" w:rsidTr="00F42782">
        <w:trPr>
          <w:trHeight w:val="242"/>
        </w:trPr>
        <w:tc>
          <w:tcPr>
            <w:tcW w:w="457" w:type="dxa"/>
            <w:vAlign w:val="center"/>
          </w:tcPr>
          <w:p w14:paraId="08C9F90C" w14:textId="04A6A397" w:rsidR="007C0CFD" w:rsidRPr="000E305F" w:rsidRDefault="007C0CFD" w:rsidP="004F2C20">
            <w:pPr>
              <w:jc w:val="center"/>
              <w:rPr>
                <w:sz w:val="18"/>
                <w:szCs w:val="18"/>
              </w:rPr>
            </w:pPr>
            <w:r w:rsidRPr="00023FBA">
              <w:rPr>
                <w:sz w:val="18"/>
                <w:szCs w:val="18"/>
              </w:rPr>
              <w:t>1</w:t>
            </w:r>
          </w:p>
        </w:tc>
        <w:tc>
          <w:tcPr>
            <w:tcW w:w="2145" w:type="dxa"/>
            <w:vAlign w:val="center"/>
          </w:tcPr>
          <w:p w14:paraId="4763F1C3" w14:textId="5D6F9071" w:rsidR="007C0CFD" w:rsidRPr="000E305F" w:rsidRDefault="007C0CFD" w:rsidP="004F2C20">
            <w:pPr>
              <w:rPr>
                <w:sz w:val="18"/>
                <w:szCs w:val="18"/>
              </w:rPr>
            </w:pPr>
            <w:r w:rsidRPr="00BC0892">
              <w:rPr>
                <w:sz w:val="18"/>
                <w:szCs w:val="18"/>
              </w:rPr>
              <w:t xml:space="preserve">Nino </w:t>
            </w:r>
            <w:proofErr w:type="spellStart"/>
            <w:r w:rsidRPr="00BC0892">
              <w:rPr>
                <w:sz w:val="18"/>
                <w:szCs w:val="18"/>
              </w:rPr>
              <w:t>Patatishvili</w:t>
            </w:r>
            <w:proofErr w:type="spellEnd"/>
          </w:p>
        </w:tc>
        <w:tc>
          <w:tcPr>
            <w:tcW w:w="5004" w:type="dxa"/>
            <w:vAlign w:val="center"/>
          </w:tcPr>
          <w:p w14:paraId="1777B0BB" w14:textId="1C052E19" w:rsidR="007C0CFD" w:rsidRPr="000E305F" w:rsidRDefault="007C0CFD" w:rsidP="007B2413">
            <w:pPr>
              <w:ind w:right="656"/>
              <w:rPr>
                <w:sz w:val="18"/>
                <w:szCs w:val="18"/>
              </w:rPr>
            </w:pPr>
            <w:r w:rsidRPr="00BC0892">
              <w:rPr>
                <w:sz w:val="18"/>
                <w:szCs w:val="18"/>
              </w:rPr>
              <w:t xml:space="preserve">Studio ADC  </w:t>
            </w:r>
          </w:p>
        </w:tc>
        <w:tc>
          <w:tcPr>
            <w:tcW w:w="2665" w:type="dxa"/>
            <w:vAlign w:val="center"/>
          </w:tcPr>
          <w:p w14:paraId="603EACB7" w14:textId="0DC62FE7" w:rsidR="007C0CFD" w:rsidRPr="000E305F" w:rsidRDefault="007C0CFD" w:rsidP="004F2C20">
            <w:pPr>
              <w:rPr>
                <w:sz w:val="18"/>
                <w:szCs w:val="18"/>
              </w:rPr>
            </w:pPr>
            <w:r w:rsidRPr="00BC0892">
              <w:rPr>
                <w:sz w:val="18"/>
                <w:szCs w:val="18"/>
              </w:rPr>
              <w:t>nino.patatishvii1@gmail.com</w:t>
            </w:r>
          </w:p>
        </w:tc>
        <w:tc>
          <w:tcPr>
            <w:tcW w:w="1789" w:type="dxa"/>
            <w:vAlign w:val="center"/>
          </w:tcPr>
          <w:p w14:paraId="5F74D161" w14:textId="2096DAA3"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47</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03</w:t>
            </w:r>
          </w:p>
        </w:tc>
      </w:tr>
      <w:tr w:rsidR="007C0CFD" w:rsidRPr="007553CF" w14:paraId="1DFBB6B5" w14:textId="77777777" w:rsidTr="00F42782">
        <w:tc>
          <w:tcPr>
            <w:tcW w:w="457" w:type="dxa"/>
            <w:vAlign w:val="center"/>
          </w:tcPr>
          <w:p w14:paraId="4C01814D" w14:textId="3F27795B" w:rsidR="007C0CFD" w:rsidRPr="000E305F" w:rsidRDefault="007C0CFD" w:rsidP="004F2C20">
            <w:pPr>
              <w:jc w:val="center"/>
              <w:rPr>
                <w:sz w:val="18"/>
                <w:szCs w:val="18"/>
              </w:rPr>
            </w:pPr>
            <w:r w:rsidRPr="00023FBA">
              <w:rPr>
                <w:sz w:val="18"/>
                <w:szCs w:val="18"/>
              </w:rPr>
              <w:t>2</w:t>
            </w:r>
          </w:p>
        </w:tc>
        <w:tc>
          <w:tcPr>
            <w:tcW w:w="2145" w:type="dxa"/>
            <w:vAlign w:val="center"/>
          </w:tcPr>
          <w:p w14:paraId="70CA31AC" w14:textId="4FCF7243" w:rsidR="007C0CFD" w:rsidRPr="000E305F" w:rsidRDefault="007C0CFD" w:rsidP="004F2C20">
            <w:pPr>
              <w:rPr>
                <w:sz w:val="18"/>
                <w:szCs w:val="18"/>
              </w:rPr>
            </w:pPr>
            <w:proofErr w:type="spellStart"/>
            <w:r w:rsidRPr="00BC0892">
              <w:rPr>
                <w:sz w:val="18"/>
                <w:szCs w:val="18"/>
              </w:rPr>
              <w:t>Ekaterine</w:t>
            </w:r>
            <w:proofErr w:type="spellEnd"/>
            <w:r w:rsidRPr="00BC0892">
              <w:rPr>
                <w:sz w:val="18"/>
                <w:szCs w:val="18"/>
              </w:rPr>
              <w:t xml:space="preserve"> </w:t>
            </w:r>
            <w:proofErr w:type="spellStart"/>
            <w:r w:rsidRPr="00BC0892">
              <w:rPr>
                <w:sz w:val="18"/>
                <w:szCs w:val="18"/>
              </w:rPr>
              <w:t>Tortladze</w:t>
            </w:r>
            <w:proofErr w:type="spellEnd"/>
          </w:p>
        </w:tc>
        <w:tc>
          <w:tcPr>
            <w:tcW w:w="5004" w:type="dxa"/>
            <w:vAlign w:val="center"/>
          </w:tcPr>
          <w:p w14:paraId="1F054D18" w14:textId="645F669B" w:rsidR="007C0CFD" w:rsidRPr="000E305F" w:rsidRDefault="007C0CFD" w:rsidP="007B2413">
            <w:pPr>
              <w:ind w:right="656"/>
              <w:rPr>
                <w:sz w:val="18"/>
                <w:szCs w:val="18"/>
              </w:rPr>
            </w:pPr>
            <w:proofErr w:type="spellStart"/>
            <w:r w:rsidRPr="00BC0892">
              <w:rPr>
                <w:sz w:val="18"/>
                <w:szCs w:val="18"/>
              </w:rPr>
              <w:t>Foundatino</w:t>
            </w:r>
            <w:proofErr w:type="spellEnd"/>
            <w:r w:rsidRPr="00BC0892">
              <w:rPr>
                <w:sz w:val="18"/>
                <w:szCs w:val="18"/>
              </w:rPr>
              <w:t xml:space="preserve"> </w:t>
            </w:r>
            <w:proofErr w:type="spellStart"/>
            <w:r w:rsidRPr="00BC0892">
              <w:rPr>
                <w:sz w:val="18"/>
                <w:szCs w:val="18"/>
              </w:rPr>
              <w:t>Aures</w:t>
            </w:r>
            <w:proofErr w:type="spellEnd"/>
          </w:p>
        </w:tc>
        <w:tc>
          <w:tcPr>
            <w:tcW w:w="2665" w:type="dxa"/>
            <w:vAlign w:val="center"/>
          </w:tcPr>
          <w:p w14:paraId="17E0975C" w14:textId="3AF02239" w:rsidR="007C0CFD" w:rsidRPr="000E305F" w:rsidRDefault="007C0CFD" w:rsidP="004F2C20">
            <w:pPr>
              <w:rPr>
                <w:sz w:val="18"/>
                <w:szCs w:val="18"/>
              </w:rPr>
            </w:pPr>
            <w:r w:rsidRPr="00BC0892">
              <w:rPr>
                <w:sz w:val="18"/>
                <w:szCs w:val="18"/>
              </w:rPr>
              <w:t>ekaterine.tortladze@gmail.com</w:t>
            </w:r>
          </w:p>
        </w:tc>
        <w:tc>
          <w:tcPr>
            <w:tcW w:w="1789" w:type="dxa"/>
            <w:vAlign w:val="center"/>
          </w:tcPr>
          <w:p w14:paraId="1E1B7246" w14:textId="38914C74"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7C0CFD" w:rsidRPr="007553CF" w14:paraId="6300182C" w14:textId="77777777" w:rsidTr="00F42782">
        <w:tc>
          <w:tcPr>
            <w:tcW w:w="457" w:type="dxa"/>
            <w:vAlign w:val="center"/>
          </w:tcPr>
          <w:p w14:paraId="02EFB414" w14:textId="14786010" w:rsidR="007C0CFD" w:rsidRPr="000E305F" w:rsidRDefault="007C0CFD" w:rsidP="004F2C20">
            <w:pPr>
              <w:jc w:val="center"/>
              <w:rPr>
                <w:sz w:val="18"/>
                <w:szCs w:val="18"/>
              </w:rPr>
            </w:pPr>
            <w:r w:rsidRPr="00023FBA">
              <w:rPr>
                <w:sz w:val="18"/>
                <w:szCs w:val="18"/>
              </w:rPr>
              <w:t>3</w:t>
            </w:r>
          </w:p>
        </w:tc>
        <w:tc>
          <w:tcPr>
            <w:tcW w:w="2145" w:type="dxa"/>
            <w:vAlign w:val="center"/>
          </w:tcPr>
          <w:p w14:paraId="40DC2235" w14:textId="0829E68C" w:rsidR="007C0CFD" w:rsidRPr="000E305F" w:rsidRDefault="007C0CFD" w:rsidP="004F2C20">
            <w:pPr>
              <w:rPr>
                <w:sz w:val="18"/>
                <w:szCs w:val="18"/>
              </w:rPr>
            </w:pPr>
            <w:r w:rsidRPr="00BC0892">
              <w:rPr>
                <w:sz w:val="18"/>
                <w:szCs w:val="18"/>
              </w:rPr>
              <w:t xml:space="preserve">Tea </w:t>
            </w:r>
            <w:proofErr w:type="spellStart"/>
            <w:r w:rsidRPr="00BC0892">
              <w:rPr>
                <w:sz w:val="18"/>
                <w:szCs w:val="18"/>
              </w:rPr>
              <w:t>Adamia</w:t>
            </w:r>
            <w:proofErr w:type="spellEnd"/>
          </w:p>
        </w:tc>
        <w:tc>
          <w:tcPr>
            <w:tcW w:w="5004" w:type="dxa"/>
            <w:vAlign w:val="center"/>
          </w:tcPr>
          <w:p w14:paraId="04C3C466" w14:textId="4A7E5117" w:rsidR="007C0CFD" w:rsidRPr="000E305F" w:rsidRDefault="007C0CFD" w:rsidP="007B2413">
            <w:pPr>
              <w:ind w:right="656"/>
              <w:rPr>
                <w:sz w:val="18"/>
                <w:szCs w:val="18"/>
              </w:rPr>
            </w:pPr>
            <w:r w:rsidRPr="00BC0892">
              <w:rPr>
                <w:sz w:val="18"/>
                <w:szCs w:val="18"/>
              </w:rPr>
              <w:t xml:space="preserve">D. </w:t>
            </w:r>
            <w:proofErr w:type="spellStart"/>
            <w:r w:rsidRPr="00BC0892">
              <w:rPr>
                <w:sz w:val="18"/>
                <w:szCs w:val="18"/>
              </w:rPr>
              <w:t>Tatishvili</w:t>
            </w:r>
            <w:proofErr w:type="spellEnd"/>
            <w:r w:rsidRPr="00BC0892">
              <w:rPr>
                <w:sz w:val="18"/>
                <w:szCs w:val="18"/>
              </w:rPr>
              <w:t xml:space="preserve"> National Center CIU NPO Georgia</w:t>
            </w:r>
          </w:p>
        </w:tc>
        <w:tc>
          <w:tcPr>
            <w:tcW w:w="2665" w:type="dxa"/>
            <w:vAlign w:val="center"/>
          </w:tcPr>
          <w:p w14:paraId="58192BE8" w14:textId="6AF9BD17" w:rsidR="007C0CFD" w:rsidRPr="000E305F" w:rsidRDefault="007C0CFD" w:rsidP="004F2C20">
            <w:pPr>
              <w:rPr>
                <w:sz w:val="18"/>
                <w:szCs w:val="18"/>
              </w:rPr>
            </w:pPr>
            <w:r w:rsidRPr="00BC0892">
              <w:rPr>
                <w:sz w:val="18"/>
                <w:szCs w:val="18"/>
              </w:rPr>
              <w:t>tea.adamia@ciu.edu.ge</w:t>
            </w:r>
          </w:p>
        </w:tc>
        <w:tc>
          <w:tcPr>
            <w:tcW w:w="1789" w:type="dxa"/>
            <w:vAlign w:val="center"/>
          </w:tcPr>
          <w:p w14:paraId="58B6419D" w14:textId="3A5209E2"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29</w:t>
            </w:r>
            <w:r>
              <w:rPr>
                <w:sz w:val="18"/>
                <w:szCs w:val="18"/>
              </w:rPr>
              <w:t xml:space="preserve"> </w:t>
            </w:r>
            <w:r w:rsidR="007C0CFD" w:rsidRPr="00BC0892">
              <w:rPr>
                <w:sz w:val="18"/>
                <w:szCs w:val="18"/>
              </w:rPr>
              <w:t>21</w:t>
            </w:r>
            <w:r>
              <w:rPr>
                <w:sz w:val="18"/>
                <w:szCs w:val="18"/>
              </w:rPr>
              <w:t xml:space="preserve"> </w:t>
            </w:r>
            <w:r w:rsidR="007C0CFD" w:rsidRPr="00BC0892">
              <w:rPr>
                <w:sz w:val="18"/>
                <w:szCs w:val="18"/>
              </w:rPr>
              <w:t>32</w:t>
            </w:r>
          </w:p>
        </w:tc>
      </w:tr>
      <w:tr w:rsidR="007C0CFD" w:rsidRPr="007553CF" w14:paraId="50065DC1" w14:textId="77777777" w:rsidTr="00F42782">
        <w:tc>
          <w:tcPr>
            <w:tcW w:w="457" w:type="dxa"/>
            <w:vAlign w:val="center"/>
          </w:tcPr>
          <w:p w14:paraId="23CE3342" w14:textId="7E3E650D" w:rsidR="007C0CFD" w:rsidRPr="00023FBA" w:rsidRDefault="007C0CFD" w:rsidP="004F2C20">
            <w:pPr>
              <w:jc w:val="center"/>
              <w:rPr>
                <w:sz w:val="18"/>
                <w:szCs w:val="18"/>
              </w:rPr>
            </w:pPr>
            <w:r>
              <w:rPr>
                <w:sz w:val="18"/>
                <w:szCs w:val="18"/>
              </w:rPr>
              <w:t>4</w:t>
            </w:r>
          </w:p>
        </w:tc>
        <w:tc>
          <w:tcPr>
            <w:tcW w:w="2145" w:type="dxa"/>
            <w:vAlign w:val="center"/>
          </w:tcPr>
          <w:p w14:paraId="38912366" w14:textId="2D78F3DD" w:rsidR="007C0CFD" w:rsidRPr="000E305F" w:rsidRDefault="007C0CFD" w:rsidP="004F2C20">
            <w:pPr>
              <w:rPr>
                <w:sz w:val="18"/>
                <w:szCs w:val="18"/>
              </w:rPr>
            </w:pPr>
            <w:r w:rsidRPr="00BC0892">
              <w:rPr>
                <w:sz w:val="18"/>
                <w:szCs w:val="18"/>
              </w:rPr>
              <w:t xml:space="preserve">George </w:t>
            </w:r>
            <w:proofErr w:type="spellStart"/>
            <w:r w:rsidRPr="00BC0892">
              <w:rPr>
                <w:sz w:val="18"/>
                <w:szCs w:val="18"/>
              </w:rPr>
              <w:t>Dzneladze</w:t>
            </w:r>
            <w:proofErr w:type="spellEnd"/>
          </w:p>
        </w:tc>
        <w:tc>
          <w:tcPr>
            <w:tcW w:w="5004" w:type="dxa"/>
            <w:vAlign w:val="center"/>
          </w:tcPr>
          <w:p w14:paraId="3307D147" w14:textId="1430317D" w:rsidR="007C0CFD" w:rsidRPr="000E305F" w:rsidRDefault="007C0CFD" w:rsidP="007B2413">
            <w:pPr>
              <w:ind w:right="656"/>
              <w:rPr>
                <w:sz w:val="18"/>
                <w:szCs w:val="18"/>
              </w:rPr>
            </w:pPr>
            <w:r w:rsidRPr="00BC0892">
              <w:rPr>
                <w:sz w:val="18"/>
                <w:szCs w:val="18"/>
              </w:rPr>
              <w:t>Coalition for Independent Living</w:t>
            </w:r>
          </w:p>
        </w:tc>
        <w:tc>
          <w:tcPr>
            <w:tcW w:w="2665" w:type="dxa"/>
            <w:vAlign w:val="center"/>
          </w:tcPr>
          <w:p w14:paraId="4DF466BC" w14:textId="17E757D6" w:rsidR="007C0CFD" w:rsidRPr="000E305F" w:rsidRDefault="007C0CFD" w:rsidP="004F2C20">
            <w:pPr>
              <w:rPr>
                <w:sz w:val="18"/>
                <w:szCs w:val="18"/>
              </w:rPr>
            </w:pPr>
            <w:r w:rsidRPr="00BC0892">
              <w:rPr>
                <w:sz w:val="18"/>
                <w:szCs w:val="18"/>
              </w:rPr>
              <w:t>g.dzneladze59@gmail.com</w:t>
            </w:r>
          </w:p>
        </w:tc>
        <w:tc>
          <w:tcPr>
            <w:tcW w:w="1789" w:type="dxa"/>
            <w:vAlign w:val="center"/>
          </w:tcPr>
          <w:p w14:paraId="34162140" w14:textId="5776B26D"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436469DF" w14:textId="77777777" w:rsidTr="00F42782">
        <w:tc>
          <w:tcPr>
            <w:tcW w:w="457" w:type="dxa"/>
            <w:vAlign w:val="center"/>
          </w:tcPr>
          <w:p w14:paraId="6C30B6B0" w14:textId="3AB7AA25" w:rsidR="007C0CFD" w:rsidRPr="00023FBA" w:rsidRDefault="007C0CFD" w:rsidP="004F2C20">
            <w:pPr>
              <w:jc w:val="center"/>
              <w:rPr>
                <w:sz w:val="18"/>
                <w:szCs w:val="18"/>
              </w:rPr>
            </w:pPr>
            <w:r>
              <w:rPr>
                <w:sz w:val="18"/>
                <w:szCs w:val="18"/>
              </w:rPr>
              <w:t>5</w:t>
            </w:r>
          </w:p>
        </w:tc>
        <w:tc>
          <w:tcPr>
            <w:tcW w:w="2145" w:type="dxa"/>
            <w:vAlign w:val="center"/>
          </w:tcPr>
          <w:p w14:paraId="23DD76F3" w14:textId="1B8E7253" w:rsidR="007C0CFD" w:rsidRPr="000E305F" w:rsidRDefault="007C0CFD" w:rsidP="004F2C20">
            <w:pPr>
              <w:rPr>
                <w:sz w:val="18"/>
                <w:szCs w:val="18"/>
              </w:rPr>
            </w:pPr>
            <w:r w:rsidRPr="00BC0892">
              <w:rPr>
                <w:sz w:val="18"/>
                <w:szCs w:val="18"/>
              </w:rPr>
              <w:t xml:space="preserve">Zaza </w:t>
            </w:r>
            <w:proofErr w:type="spellStart"/>
            <w:r w:rsidRPr="00BC0892">
              <w:rPr>
                <w:sz w:val="18"/>
                <w:szCs w:val="18"/>
              </w:rPr>
              <w:t>Kakushadze</w:t>
            </w:r>
            <w:proofErr w:type="spellEnd"/>
          </w:p>
        </w:tc>
        <w:tc>
          <w:tcPr>
            <w:tcW w:w="5004" w:type="dxa"/>
            <w:vAlign w:val="center"/>
          </w:tcPr>
          <w:p w14:paraId="0229093F" w14:textId="42C49AAA" w:rsidR="007C0CFD" w:rsidRPr="000E305F" w:rsidRDefault="007C0CFD" w:rsidP="007B2413">
            <w:pPr>
              <w:ind w:right="656"/>
              <w:rPr>
                <w:sz w:val="18"/>
                <w:szCs w:val="18"/>
              </w:rPr>
            </w:pPr>
            <w:r w:rsidRPr="00BC0892">
              <w:rPr>
                <w:sz w:val="18"/>
                <w:szCs w:val="18"/>
              </w:rPr>
              <w:t>Neurodevelopment Center</w:t>
            </w:r>
          </w:p>
        </w:tc>
        <w:tc>
          <w:tcPr>
            <w:tcW w:w="2665" w:type="dxa"/>
            <w:vAlign w:val="center"/>
          </w:tcPr>
          <w:p w14:paraId="7B545581" w14:textId="0B6E54A9" w:rsidR="007C0CFD" w:rsidRPr="000E305F" w:rsidRDefault="007C0CFD" w:rsidP="004F2C20">
            <w:pPr>
              <w:rPr>
                <w:sz w:val="18"/>
                <w:szCs w:val="18"/>
              </w:rPr>
            </w:pPr>
            <w:r w:rsidRPr="00BC0892">
              <w:rPr>
                <w:sz w:val="18"/>
                <w:szCs w:val="18"/>
              </w:rPr>
              <w:t>z.kakushadze@ndc.ge</w:t>
            </w:r>
          </w:p>
        </w:tc>
        <w:tc>
          <w:tcPr>
            <w:tcW w:w="1789" w:type="dxa"/>
            <w:vAlign w:val="center"/>
          </w:tcPr>
          <w:p w14:paraId="6D6128BA" w14:textId="2ED1AE25"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7C0CFD" w:rsidRPr="007553CF" w14:paraId="5EDA85CA" w14:textId="77777777" w:rsidTr="000D0AFE">
        <w:tc>
          <w:tcPr>
            <w:tcW w:w="457" w:type="dxa"/>
            <w:vAlign w:val="center"/>
          </w:tcPr>
          <w:p w14:paraId="3540398B" w14:textId="32408CAF" w:rsidR="007C0CFD" w:rsidRPr="000E305F" w:rsidRDefault="007C0CFD" w:rsidP="004F2C20">
            <w:pPr>
              <w:jc w:val="center"/>
              <w:rPr>
                <w:sz w:val="18"/>
                <w:szCs w:val="18"/>
              </w:rPr>
            </w:pPr>
            <w:r>
              <w:rPr>
                <w:sz w:val="18"/>
                <w:szCs w:val="18"/>
              </w:rPr>
              <w:t>*</w:t>
            </w:r>
          </w:p>
        </w:tc>
        <w:tc>
          <w:tcPr>
            <w:tcW w:w="11603" w:type="dxa"/>
            <w:gridSpan w:val="4"/>
            <w:vAlign w:val="center"/>
          </w:tcPr>
          <w:p w14:paraId="797D8169" w14:textId="25EDC340" w:rsidR="007C0CFD" w:rsidRPr="000E305F" w:rsidRDefault="007C0CFD" w:rsidP="009F010C">
            <w:pPr>
              <w:ind w:left="661" w:right="162" w:hanging="661"/>
              <w:rPr>
                <w:sz w:val="18"/>
                <w:szCs w:val="18"/>
              </w:rPr>
            </w:pPr>
            <w:r w:rsidRPr="00023FBA">
              <w:rPr>
                <w:sz w:val="18"/>
                <w:szCs w:val="18"/>
              </w:rPr>
              <w:t> </w:t>
            </w:r>
            <w:r>
              <w:rPr>
                <w:sz w:val="18"/>
                <w:szCs w:val="18"/>
              </w:rPr>
              <w:t xml:space="preserve">Assessment Team: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7C0CFD" w:rsidRPr="007553CF" w14:paraId="6B35D1A9" w14:textId="77777777" w:rsidTr="000D0AFE">
        <w:tc>
          <w:tcPr>
            <w:tcW w:w="457" w:type="dxa"/>
            <w:shd w:val="clear" w:color="auto" w:fill="BDD6EE" w:themeFill="accent5" w:themeFillTint="66"/>
            <w:vAlign w:val="center"/>
          </w:tcPr>
          <w:p w14:paraId="49018799" w14:textId="26AD337E" w:rsidR="007C0CFD" w:rsidRPr="000E305F" w:rsidRDefault="007C0CFD" w:rsidP="004F2C20">
            <w:pPr>
              <w:jc w:val="center"/>
              <w:rPr>
                <w:sz w:val="18"/>
                <w:szCs w:val="18"/>
              </w:rPr>
            </w:pPr>
            <w:r>
              <w:rPr>
                <w:b/>
                <w:sz w:val="18"/>
                <w:szCs w:val="18"/>
              </w:rPr>
              <w:t>11</w:t>
            </w:r>
            <w:r w:rsidRPr="00291472">
              <w:rPr>
                <w:b/>
                <w:sz w:val="18"/>
                <w:szCs w:val="18"/>
              </w:rPr>
              <w:t>.</w:t>
            </w:r>
          </w:p>
        </w:tc>
        <w:tc>
          <w:tcPr>
            <w:tcW w:w="11603" w:type="dxa"/>
            <w:gridSpan w:val="4"/>
            <w:shd w:val="clear" w:color="auto" w:fill="BDD6EE" w:themeFill="accent5" w:themeFillTint="66"/>
            <w:vAlign w:val="center"/>
          </w:tcPr>
          <w:p w14:paraId="5C84BC3A" w14:textId="1A016C18" w:rsidR="007C0CFD" w:rsidRPr="000E305F" w:rsidRDefault="007C0CFD" w:rsidP="00BF31D1">
            <w:pPr>
              <w:ind w:left="661" w:right="162" w:hanging="661"/>
              <w:jc w:val="center"/>
              <w:rPr>
                <w:sz w:val="18"/>
                <w:szCs w:val="18"/>
              </w:rPr>
            </w:pPr>
            <w:r>
              <w:rPr>
                <w:b/>
                <w:bCs/>
                <w:sz w:val="18"/>
                <w:szCs w:val="18"/>
              </w:rPr>
              <w:t>FOCUS GROUP SERVICE PROVIDERS - INDIVIDUALS (FEB 14, 2020)</w:t>
            </w:r>
          </w:p>
        </w:tc>
      </w:tr>
      <w:tr w:rsidR="007C0CFD" w:rsidRPr="007553CF" w14:paraId="754D3A03" w14:textId="77777777" w:rsidTr="00F42782">
        <w:tc>
          <w:tcPr>
            <w:tcW w:w="457" w:type="dxa"/>
          </w:tcPr>
          <w:p w14:paraId="176EC9A6" w14:textId="02FAC2B3" w:rsidR="007C0CFD" w:rsidRPr="000E305F" w:rsidRDefault="007C0CFD" w:rsidP="004F2C20">
            <w:pPr>
              <w:jc w:val="center"/>
              <w:rPr>
                <w:sz w:val="18"/>
                <w:szCs w:val="18"/>
              </w:rPr>
            </w:pPr>
            <w:r>
              <w:rPr>
                <w:sz w:val="18"/>
                <w:szCs w:val="18"/>
              </w:rPr>
              <w:t>1</w:t>
            </w:r>
          </w:p>
        </w:tc>
        <w:tc>
          <w:tcPr>
            <w:tcW w:w="2145" w:type="dxa"/>
            <w:vAlign w:val="center"/>
          </w:tcPr>
          <w:p w14:paraId="103AB15C" w14:textId="0FE58DA6" w:rsidR="007C0CFD" w:rsidRPr="000E305F" w:rsidRDefault="007C0CFD" w:rsidP="004F2C20">
            <w:pPr>
              <w:rPr>
                <w:sz w:val="18"/>
                <w:szCs w:val="18"/>
              </w:rPr>
            </w:pPr>
            <w:proofErr w:type="spellStart"/>
            <w:r w:rsidRPr="00BC0892">
              <w:rPr>
                <w:sz w:val="18"/>
                <w:szCs w:val="18"/>
              </w:rPr>
              <w:t>Eliso</w:t>
            </w:r>
            <w:proofErr w:type="spellEnd"/>
            <w:r w:rsidRPr="00BC0892">
              <w:rPr>
                <w:sz w:val="18"/>
                <w:szCs w:val="18"/>
              </w:rPr>
              <w:t xml:space="preserve"> </w:t>
            </w:r>
            <w:proofErr w:type="spellStart"/>
            <w:r w:rsidRPr="00BC0892">
              <w:rPr>
                <w:sz w:val="18"/>
                <w:szCs w:val="18"/>
              </w:rPr>
              <w:t>Murvanidze</w:t>
            </w:r>
            <w:proofErr w:type="spellEnd"/>
          </w:p>
        </w:tc>
        <w:tc>
          <w:tcPr>
            <w:tcW w:w="5004" w:type="dxa"/>
            <w:vAlign w:val="center"/>
          </w:tcPr>
          <w:p w14:paraId="5113EAE6" w14:textId="7477C67C" w:rsidR="007C0CFD" w:rsidRPr="000E305F" w:rsidRDefault="007C0CFD" w:rsidP="007B2413">
            <w:pPr>
              <w:ind w:right="656"/>
              <w:rPr>
                <w:sz w:val="18"/>
                <w:szCs w:val="18"/>
              </w:rPr>
            </w:pPr>
            <w:r w:rsidRPr="00BC0892">
              <w:rPr>
                <w:sz w:val="18"/>
                <w:szCs w:val="18"/>
              </w:rPr>
              <w:t>G.P.T.A</w:t>
            </w:r>
          </w:p>
        </w:tc>
        <w:tc>
          <w:tcPr>
            <w:tcW w:w="2665" w:type="dxa"/>
            <w:vAlign w:val="center"/>
          </w:tcPr>
          <w:p w14:paraId="36B2D7E9" w14:textId="32067131" w:rsidR="007C0CFD" w:rsidRPr="000E305F" w:rsidRDefault="007C0CFD" w:rsidP="004F2C20">
            <w:pPr>
              <w:rPr>
                <w:sz w:val="18"/>
                <w:szCs w:val="18"/>
              </w:rPr>
            </w:pPr>
            <w:r w:rsidRPr="00BC0892">
              <w:rPr>
                <w:sz w:val="18"/>
                <w:szCs w:val="18"/>
              </w:rPr>
              <w:t>murvanidzeeliso@yahoo.com</w:t>
            </w:r>
          </w:p>
        </w:tc>
        <w:tc>
          <w:tcPr>
            <w:tcW w:w="1789" w:type="dxa"/>
            <w:vAlign w:val="center"/>
          </w:tcPr>
          <w:p w14:paraId="0611D60C" w14:textId="5EEC0C0B"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7C0CFD" w:rsidRPr="007553CF" w14:paraId="268486D9" w14:textId="77777777" w:rsidTr="00F42782">
        <w:tc>
          <w:tcPr>
            <w:tcW w:w="457" w:type="dxa"/>
          </w:tcPr>
          <w:p w14:paraId="23A85819" w14:textId="012908E2" w:rsidR="007C0CFD" w:rsidRPr="000E305F" w:rsidRDefault="007C0CFD" w:rsidP="004F2C20">
            <w:pPr>
              <w:jc w:val="center"/>
              <w:rPr>
                <w:sz w:val="18"/>
                <w:szCs w:val="18"/>
              </w:rPr>
            </w:pPr>
            <w:r>
              <w:rPr>
                <w:sz w:val="18"/>
                <w:szCs w:val="18"/>
              </w:rPr>
              <w:t>2</w:t>
            </w:r>
          </w:p>
        </w:tc>
        <w:tc>
          <w:tcPr>
            <w:tcW w:w="2145" w:type="dxa"/>
            <w:vAlign w:val="center"/>
          </w:tcPr>
          <w:p w14:paraId="0C4881A4" w14:textId="4853EA37" w:rsidR="007C0CFD" w:rsidRPr="000E305F" w:rsidRDefault="007C0CFD" w:rsidP="004F2C20">
            <w:pPr>
              <w:rPr>
                <w:sz w:val="18"/>
                <w:szCs w:val="18"/>
              </w:rPr>
            </w:pPr>
            <w:proofErr w:type="spellStart"/>
            <w:r w:rsidRPr="00BC0892">
              <w:rPr>
                <w:sz w:val="18"/>
                <w:szCs w:val="18"/>
              </w:rPr>
              <w:t>Rusudan</w:t>
            </w:r>
            <w:proofErr w:type="spellEnd"/>
            <w:r w:rsidRPr="00BC0892">
              <w:rPr>
                <w:sz w:val="18"/>
                <w:szCs w:val="18"/>
              </w:rPr>
              <w:t xml:space="preserve"> </w:t>
            </w:r>
            <w:proofErr w:type="spellStart"/>
            <w:r w:rsidRPr="00BC0892">
              <w:rPr>
                <w:sz w:val="18"/>
                <w:szCs w:val="18"/>
              </w:rPr>
              <w:t>Lortkipanidze</w:t>
            </w:r>
            <w:proofErr w:type="spellEnd"/>
          </w:p>
        </w:tc>
        <w:tc>
          <w:tcPr>
            <w:tcW w:w="5004" w:type="dxa"/>
            <w:vAlign w:val="center"/>
          </w:tcPr>
          <w:p w14:paraId="2F10EC9A" w14:textId="564D1EC4" w:rsidR="007C0CFD" w:rsidRPr="000E305F" w:rsidRDefault="007C0CFD" w:rsidP="007B2413">
            <w:pPr>
              <w:ind w:right="656"/>
              <w:rPr>
                <w:sz w:val="18"/>
                <w:szCs w:val="18"/>
              </w:rPr>
            </w:pPr>
            <w:r w:rsidRPr="00BC0892">
              <w:rPr>
                <w:sz w:val="18"/>
                <w:szCs w:val="18"/>
              </w:rPr>
              <w:t>Georgian Occupational Therapists’ Association</w:t>
            </w:r>
          </w:p>
        </w:tc>
        <w:tc>
          <w:tcPr>
            <w:tcW w:w="2665" w:type="dxa"/>
            <w:vAlign w:val="center"/>
          </w:tcPr>
          <w:p w14:paraId="54A219CA" w14:textId="67A2166C" w:rsidR="007C0CFD" w:rsidRPr="000E305F" w:rsidRDefault="007C0CFD" w:rsidP="004F2C20">
            <w:pPr>
              <w:rPr>
                <w:sz w:val="18"/>
                <w:szCs w:val="18"/>
              </w:rPr>
            </w:pPr>
            <w:r w:rsidRPr="00BC0892">
              <w:rPr>
                <w:sz w:val="18"/>
                <w:szCs w:val="18"/>
              </w:rPr>
              <w:t>rlortkipanidze@yahoo.com</w:t>
            </w:r>
          </w:p>
        </w:tc>
        <w:tc>
          <w:tcPr>
            <w:tcW w:w="1789" w:type="dxa"/>
            <w:vAlign w:val="center"/>
          </w:tcPr>
          <w:p w14:paraId="69C43079" w14:textId="79A36C80"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02</w:t>
            </w:r>
            <w:r>
              <w:rPr>
                <w:sz w:val="18"/>
                <w:szCs w:val="18"/>
              </w:rPr>
              <w:t xml:space="preserve"> </w:t>
            </w:r>
            <w:r w:rsidR="007C0CFD" w:rsidRPr="00BC0892">
              <w:rPr>
                <w:sz w:val="18"/>
                <w:szCs w:val="18"/>
              </w:rPr>
              <w:t>88</w:t>
            </w:r>
          </w:p>
        </w:tc>
      </w:tr>
      <w:tr w:rsidR="007C0CFD" w:rsidRPr="007553CF" w14:paraId="08C6E6CA" w14:textId="77777777" w:rsidTr="00F42782">
        <w:tc>
          <w:tcPr>
            <w:tcW w:w="457" w:type="dxa"/>
          </w:tcPr>
          <w:p w14:paraId="1F4CFADE" w14:textId="519076C0" w:rsidR="007C0CFD" w:rsidRDefault="007C0CFD" w:rsidP="004F2C20">
            <w:pPr>
              <w:jc w:val="center"/>
              <w:rPr>
                <w:sz w:val="18"/>
                <w:szCs w:val="18"/>
              </w:rPr>
            </w:pPr>
            <w:r>
              <w:rPr>
                <w:sz w:val="18"/>
                <w:szCs w:val="18"/>
              </w:rPr>
              <w:t>3</w:t>
            </w:r>
          </w:p>
        </w:tc>
        <w:tc>
          <w:tcPr>
            <w:tcW w:w="2145" w:type="dxa"/>
            <w:vAlign w:val="center"/>
          </w:tcPr>
          <w:p w14:paraId="6740E073" w14:textId="3B9D7A16" w:rsidR="007C0CFD" w:rsidRDefault="007C0CFD" w:rsidP="004F2C20">
            <w:pPr>
              <w:rPr>
                <w:sz w:val="18"/>
                <w:szCs w:val="18"/>
              </w:rPr>
            </w:pPr>
            <w:r w:rsidRPr="00BC0892">
              <w:rPr>
                <w:sz w:val="18"/>
                <w:szCs w:val="18"/>
              </w:rPr>
              <w:t xml:space="preserve">Nino </w:t>
            </w:r>
            <w:proofErr w:type="spellStart"/>
            <w:r w:rsidRPr="00BC0892">
              <w:rPr>
                <w:sz w:val="18"/>
                <w:szCs w:val="18"/>
              </w:rPr>
              <w:t>Rukhadze</w:t>
            </w:r>
            <w:proofErr w:type="spellEnd"/>
          </w:p>
        </w:tc>
        <w:tc>
          <w:tcPr>
            <w:tcW w:w="5004" w:type="dxa"/>
            <w:vAlign w:val="center"/>
          </w:tcPr>
          <w:p w14:paraId="3EEF98C2" w14:textId="0B349AE3" w:rsidR="007C0CFD" w:rsidRPr="000E305F" w:rsidRDefault="007C0CFD" w:rsidP="007B2413">
            <w:pPr>
              <w:ind w:right="656"/>
              <w:rPr>
                <w:sz w:val="18"/>
                <w:szCs w:val="18"/>
              </w:rPr>
            </w:pPr>
            <w:proofErr w:type="spellStart"/>
            <w:r w:rsidRPr="00BC0892">
              <w:rPr>
                <w:sz w:val="18"/>
                <w:szCs w:val="18"/>
              </w:rPr>
              <w:t>Ivane</w:t>
            </w:r>
            <w:proofErr w:type="spellEnd"/>
            <w:r w:rsidRPr="00BC0892">
              <w:rPr>
                <w:sz w:val="18"/>
                <w:szCs w:val="18"/>
              </w:rPr>
              <w:t xml:space="preserve"> Javakhishvili State Univ</w:t>
            </w:r>
            <w:r>
              <w:rPr>
                <w:sz w:val="18"/>
                <w:szCs w:val="18"/>
              </w:rPr>
              <w:t>ersity (TSU); OT</w:t>
            </w:r>
          </w:p>
        </w:tc>
        <w:tc>
          <w:tcPr>
            <w:tcW w:w="2665" w:type="dxa"/>
            <w:vAlign w:val="center"/>
          </w:tcPr>
          <w:p w14:paraId="08C4236C" w14:textId="6ACC543E" w:rsidR="007C0CFD" w:rsidRPr="000E305F" w:rsidRDefault="007C0CFD" w:rsidP="004F2C20">
            <w:pPr>
              <w:rPr>
                <w:sz w:val="18"/>
                <w:szCs w:val="18"/>
              </w:rPr>
            </w:pPr>
            <w:r w:rsidRPr="00BC0892">
              <w:rPr>
                <w:sz w:val="18"/>
                <w:szCs w:val="18"/>
              </w:rPr>
              <w:t>nino.rukhadze.m@tsu.ge</w:t>
            </w:r>
          </w:p>
        </w:tc>
        <w:tc>
          <w:tcPr>
            <w:tcW w:w="1789" w:type="dxa"/>
            <w:vAlign w:val="center"/>
          </w:tcPr>
          <w:p w14:paraId="678F8AA6" w14:textId="648C0D2D"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44</w:t>
            </w:r>
            <w:r>
              <w:rPr>
                <w:sz w:val="18"/>
                <w:szCs w:val="18"/>
              </w:rPr>
              <w:t xml:space="preserve"> </w:t>
            </w:r>
            <w:r w:rsidR="007C0CFD" w:rsidRPr="00BC0892">
              <w:rPr>
                <w:sz w:val="18"/>
                <w:szCs w:val="18"/>
              </w:rPr>
              <w:t>87</w:t>
            </w:r>
            <w:r>
              <w:rPr>
                <w:sz w:val="18"/>
                <w:szCs w:val="18"/>
              </w:rPr>
              <w:t xml:space="preserve"> </w:t>
            </w:r>
            <w:r w:rsidR="007C0CFD" w:rsidRPr="00BC0892">
              <w:rPr>
                <w:sz w:val="18"/>
                <w:szCs w:val="18"/>
              </w:rPr>
              <w:t>19</w:t>
            </w:r>
          </w:p>
        </w:tc>
      </w:tr>
      <w:tr w:rsidR="007C0CFD" w:rsidRPr="007553CF" w14:paraId="710C42B0" w14:textId="77777777" w:rsidTr="00F42782">
        <w:tc>
          <w:tcPr>
            <w:tcW w:w="457" w:type="dxa"/>
          </w:tcPr>
          <w:p w14:paraId="6DF9EA16" w14:textId="12619286" w:rsidR="007C0CFD" w:rsidRPr="000E305F" w:rsidRDefault="007C0CFD" w:rsidP="004F2C20">
            <w:pPr>
              <w:jc w:val="center"/>
              <w:rPr>
                <w:sz w:val="18"/>
                <w:szCs w:val="18"/>
              </w:rPr>
            </w:pPr>
            <w:r>
              <w:rPr>
                <w:sz w:val="18"/>
                <w:szCs w:val="18"/>
              </w:rPr>
              <w:t>4</w:t>
            </w:r>
          </w:p>
        </w:tc>
        <w:tc>
          <w:tcPr>
            <w:tcW w:w="2145" w:type="dxa"/>
            <w:vAlign w:val="center"/>
          </w:tcPr>
          <w:p w14:paraId="279646EE" w14:textId="1E45AEA2" w:rsidR="007C0CFD" w:rsidRPr="000E305F" w:rsidRDefault="007C0CFD" w:rsidP="004F2C20">
            <w:pPr>
              <w:rPr>
                <w:sz w:val="18"/>
                <w:szCs w:val="18"/>
              </w:rPr>
            </w:pPr>
            <w:r w:rsidRPr="00BC0892">
              <w:rPr>
                <w:sz w:val="18"/>
                <w:szCs w:val="18"/>
              </w:rPr>
              <w:t xml:space="preserve">Lira </w:t>
            </w:r>
            <w:proofErr w:type="spellStart"/>
            <w:r w:rsidRPr="00BC0892">
              <w:rPr>
                <w:sz w:val="18"/>
                <w:szCs w:val="18"/>
              </w:rPr>
              <w:t>Topuridze</w:t>
            </w:r>
            <w:proofErr w:type="spellEnd"/>
          </w:p>
        </w:tc>
        <w:tc>
          <w:tcPr>
            <w:tcW w:w="5004" w:type="dxa"/>
            <w:vAlign w:val="center"/>
          </w:tcPr>
          <w:p w14:paraId="1DE0CF2C" w14:textId="72495005" w:rsidR="007C0CFD" w:rsidRPr="000E305F" w:rsidRDefault="007C0CFD" w:rsidP="007B2413">
            <w:pPr>
              <w:ind w:right="656"/>
              <w:rPr>
                <w:sz w:val="18"/>
                <w:szCs w:val="18"/>
              </w:rPr>
            </w:pPr>
            <w:r w:rsidRPr="00BC0892">
              <w:rPr>
                <w:sz w:val="18"/>
                <w:szCs w:val="18"/>
              </w:rPr>
              <w:t>Formerly MoLHSA and MP</w:t>
            </w:r>
          </w:p>
        </w:tc>
        <w:tc>
          <w:tcPr>
            <w:tcW w:w="2665" w:type="dxa"/>
            <w:vAlign w:val="center"/>
          </w:tcPr>
          <w:p w14:paraId="4B2BD288" w14:textId="7F4E012A" w:rsidR="007C0CFD" w:rsidRPr="000E305F" w:rsidRDefault="007C0CFD" w:rsidP="004F2C20">
            <w:pPr>
              <w:rPr>
                <w:sz w:val="18"/>
                <w:szCs w:val="18"/>
              </w:rPr>
            </w:pPr>
          </w:p>
        </w:tc>
        <w:tc>
          <w:tcPr>
            <w:tcW w:w="1789" w:type="dxa"/>
            <w:vAlign w:val="center"/>
          </w:tcPr>
          <w:p w14:paraId="6B387C7A" w14:textId="069BEAF1"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571</w:t>
            </w:r>
            <w:r>
              <w:rPr>
                <w:sz w:val="18"/>
                <w:szCs w:val="18"/>
              </w:rPr>
              <w:t xml:space="preserve"> </w:t>
            </w:r>
            <w:r w:rsidR="007C0CFD" w:rsidRPr="00BC0892">
              <w:rPr>
                <w:sz w:val="18"/>
                <w:szCs w:val="18"/>
              </w:rPr>
              <w:t>33</w:t>
            </w:r>
            <w:r>
              <w:rPr>
                <w:sz w:val="18"/>
                <w:szCs w:val="18"/>
              </w:rPr>
              <w:t xml:space="preserve"> </w:t>
            </w:r>
            <w:r w:rsidR="007C0CFD" w:rsidRPr="00BC0892">
              <w:rPr>
                <w:sz w:val="18"/>
                <w:szCs w:val="18"/>
              </w:rPr>
              <w:t>39</w:t>
            </w:r>
            <w:r>
              <w:rPr>
                <w:sz w:val="18"/>
                <w:szCs w:val="18"/>
              </w:rPr>
              <w:t xml:space="preserve"> </w:t>
            </w:r>
            <w:r w:rsidR="007C0CFD" w:rsidRPr="00BC0892">
              <w:rPr>
                <w:sz w:val="18"/>
                <w:szCs w:val="18"/>
              </w:rPr>
              <w:t>87</w:t>
            </w:r>
          </w:p>
        </w:tc>
      </w:tr>
      <w:tr w:rsidR="007C0CFD" w:rsidRPr="007553CF" w14:paraId="17BE63D6" w14:textId="77777777" w:rsidTr="00F42782">
        <w:tc>
          <w:tcPr>
            <w:tcW w:w="457" w:type="dxa"/>
          </w:tcPr>
          <w:p w14:paraId="360DFACA" w14:textId="69D5D9EF" w:rsidR="007C0CFD" w:rsidRPr="000E305F" w:rsidRDefault="007C0CFD" w:rsidP="004F2C20">
            <w:pPr>
              <w:jc w:val="center"/>
              <w:rPr>
                <w:sz w:val="18"/>
                <w:szCs w:val="18"/>
              </w:rPr>
            </w:pPr>
            <w:r>
              <w:rPr>
                <w:sz w:val="18"/>
                <w:szCs w:val="18"/>
              </w:rPr>
              <w:t>5</w:t>
            </w:r>
          </w:p>
        </w:tc>
        <w:tc>
          <w:tcPr>
            <w:tcW w:w="2145" w:type="dxa"/>
            <w:vAlign w:val="center"/>
          </w:tcPr>
          <w:p w14:paraId="515AEF0C" w14:textId="02FE7AA8" w:rsidR="007C0CFD" w:rsidRPr="000E305F" w:rsidRDefault="007C0CFD" w:rsidP="004F2C20">
            <w:pPr>
              <w:rPr>
                <w:sz w:val="18"/>
                <w:szCs w:val="18"/>
              </w:rPr>
            </w:pPr>
            <w:r w:rsidRPr="00BC0892">
              <w:rPr>
                <w:sz w:val="18"/>
                <w:szCs w:val="18"/>
              </w:rPr>
              <w:t>Sabina Ciccone</w:t>
            </w:r>
          </w:p>
        </w:tc>
        <w:tc>
          <w:tcPr>
            <w:tcW w:w="5004" w:type="dxa"/>
            <w:vAlign w:val="center"/>
          </w:tcPr>
          <w:p w14:paraId="7F94929A" w14:textId="77B432E1" w:rsidR="007C0CFD" w:rsidRPr="000E305F" w:rsidRDefault="007C0CFD" w:rsidP="007B2413">
            <w:pPr>
              <w:ind w:right="656"/>
              <w:rPr>
                <w:sz w:val="18"/>
                <w:szCs w:val="18"/>
              </w:rPr>
            </w:pPr>
            <w:r w:rsidRPr="00BC0892">
              <w:rPr>
                <w:sz w:val="18"/>
                <w:szCs w:val="18"/>
              </w:rPr>
              <w:t>PFIO, Project Director</w:t>
            </w:r>
          </w:p>
        </w:tc>
        <w:tc>
          <w:tcPr>
            <w:tcW w:w="2665" w:type="dxa"/>
            <w:vAlign w:val="center"/>
          </w:tcPr>
          <w:p w14:paraId="28918D22" w14:textId="5710E1C0" w:rsidR="007C0CFD" w:rsidRPr="000E305F" w:rsidRDefault="007C0CFD" w:rsidP="004F2C20">
            <w:pPr>
              <w:rPr>
                <w:sz w:val="18"/>
                <w:szCs w:val="18"/>
              </w:rPr>
            </w:pPr>
            <w:r w:rsidRPr="00BC0892">
              <w:rPr>
                <w:sz w:val="18"/>
                <w:szCs w:val="18"/>
              </w:rPr>
              <w:t>sciccone.rehab@gmail.com</w:t>
            </w:r>
          </w:p>
        </w:tc>
        <w:tc>
          <w:tcPr>
            <w:tcW w:w="1789" w:type="dxa"/>
            <w:vAlign w:val="center"/>
          </w:tcPr>
          <w:p w14:paraId="72E008CC" w14:textId="62D5A8A2"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7C0CFD" w:rsidRPr="007553CF" w14:paraId="35225539" w14:textId="77777777" w:rsidTr="000D0AFE">
        <w:tc>
          <w:tcPr>
            <w:tcW w:w="457" w:type="dxa"/>
          </w:tcPr>
          <w:p w14:paraId="383D3449" w14:textId="249038F4" w:rsidR="007C0CFD" w:rsidRPr="000E305F" w:rsidRDefault="007C0CFD" w:rsidP="004F2C20">
            <w:pPr>
              <w:jc w:val="center"/>
              <w:rPr>
                <w:sz w:val="18"/>
                <w:szCs w:val="18"/>
              </w:rPr>
            </w:pPr>
            <w:r>
              <w:rPr>
                <w:sz w:val="18"/>
                <w:szCs w:val="18"/>
              </w:rPr>
              <w:t>*</w:t>
            </w:r>
          </w:p>
        </w:tc>
        <w:tc>
          <w:tcPr>
            <w:tcW w:w="11603" w:type="dxa"/>
            <w:gridSpan w:val="4"/>
          </w:tcPr>
          <w:p w14:paraId="18D81820" w14:textId="544CEB5A" w:rsidR="007C0CFD" w:rsidRPr="000E305F" w:rsidRDefault="007C0CFD" w:rsidP="009F010C">
            <w:pPr>
              <w:ind w:left="661" w:right="162" w:hanging="661"/>
              <w:rPr>
                <w:sz w:val="18"/>
                <w:szCs w:val="18"/>
              </w:rPr>
            </w:pPr>
            <w:r>
              <w:rPr>
                <w:sz w:val="18"/>
                <w:szCs w:val="18"/>
              </w:rPr>
              <w:t>Assessment Team: Satish Mishra</w:t>
            </w:r>
          </w:p>
        </w:tc>
      </w:tr>
    </w:tbl>
    <w:tbl>
      <w:tblPr>
        <w:tblStyle w:val="TableGrid"/>
        <w:tblpPr w:leftFromText="180" w:rightFromText="180" w:vertAnchor="text" w:horzAnchor="page" w:tblpX="1516" w:tblpY="5"/>
        <w:tblW w:w="12078" w:type="dxa"/>
        <w:tblLayout w:type="fixed"/>
        <w:tblLook w:val="04A0" w:firstRow="1" w:lastRow="0" w:firstColumn="1" w:lastColumn="0" w:noHBand="0" w:noVBand="1"/>
      </w:tblPr>
      <w:tblGrid>
        <w:gridCol w:w="529"/>
        <w:gridCol w:w="2094"/>
        <w:gridCol w:w="90"/>
        <w:gridCol w:w="4685"/>
        <w:gridCol w:w="270"/>
        <w:gridCol w:w="2695"/>
        <w:gridCol w:w="1715"/>
      </w:tblGrid>
      <w:tr w:rsidR="00F76E52" w:rsidRPr="007553CF" w14:paraId="2534C59B" w14:textId="77777777" w:rsidTr="007C473B">
        <w:tc>
          <w:tcPr>
            <w:tcW w:w="529" w:type="dxa"/>
            <w:tcBorders>
              <w:bottom w:val="single" w:sz="4" w:space="0" w:color="auto"/>
            </w:tcBorders>
            <w:shd w:val="clear" w:color="auto" w:fill="D9D9D9" w:themeFill="background1" w:themeFillShade="D9"/>
            <w:vAlign w:val="center"/>
          </w:tcPr>
          <w:p w14:paraId="011ADF95" w14:textId="77777777" w:rsidR="00F76E52" w:rsidRPr="007553CF" w:rsidRDefault="00F76E52" w:rsidP="00804C26">
            <w:pPr>
              <w:jc w:val="center"/>
              <w:rPr>
                <w:sz w:val="18"/>
                <w:szCs w:val="18"/>
              </w:rPr>
            </w:pPr>
            <w:r w:rsidRPr="0073331D">
              <w:rPr>
                <w:rFonts w:eastAsia="Times New Roman" w:cs="Times New Roman"/>
                <w:b/>
                <w:bCs/>
                <w:color w:val="000000"/>
                <w:sz w:val="18"/>
                <w:szCs w:val="18"/>
              </w:rPr>
              <w:t>NO</w:t>
            </w:r>
          </w:p>
        </w:tc>
        <w:tc>
          <w:tcPr>
            <w:tcW w:w="2094" w:type="dxa"/>
            <w:tcBorders>
              <w:bottom w:val="single" w:sz="4" w:space="0" w:color="auto"/>
            </w:tcBorders>
            <w:shd w:val="clear" w:color="auto" w:fill="D9D9D9" w:themeFill="background1" w:themeFillShade="D9"/>
            <w:vAlign w:val="center"/>
          </w:tcPr>
          <w:p w14:paraId="7EFFFB9E" w14:textId="77777777" w:rsidR="00F76E52" w:rsidRPr="007553CF" w:rsidRDefault="00F76E52" w:rsidP="00804C26">
            <w:pPr>
              <w:jc w:val="center"/>
              <w:rPr>
                <w:sz w:val="18"/>
                <w:szCs w:val="18"/>
              </w:rPr>
            </w:pPr>
            <w:r w:rsidRPr="0073331D">
              <w:rPr>
                <w:rFonts w:eastAsia="Times New Roman" w:cs="Times New Roman"/>
                <w:b/>
                <w:bCs/>
                <w:color w:val="000000"/>
                <w:sz w:val="18"/>
                <w:szCs w:val="18"/>
              </w:rPr>
              <w:t>NAME</w:t>
            </w:r>
          </w:p>
        </w:tc>
        <w:tc>
          <w:tcPr>
            <w:tcW w:w="5045" w:type="dxa"/>
            <w:gridSpan w:val="3"/>
            <w:tcBorders>
              <w:bottom w:val="single" w:sz="4" w:space="0" w:color="auto"/>
            </w:tcBorders>
            <w:shd w:val="clear" w:color="auto" w:fill="D9D9D9" w:themeFill="background1" w:themeFillShade="D9"/>
            <w:vAlign w:val="center"/>
          </w:tcPr>
          <w:p w14:paraId="3D64C7D9" w14:textId="77777777" w:rsidR="00F76E52" w:rsidRPr="007553CF" w:rsidRDefault="00F76E52" w:rsidP="00804C26">
            <w:pPr>
              <w:jc w:val="center"/>
              <w:rPr>
                <w:sz w:val="18"/>
                <w:szCs w:val="18"/>
              </w:rPr>
            </w:pPr>
            <w:r w:rsidRPr="0073331D">
              <w:rPr>
                <w:rFonts w:eastAsia="Times New Roman" w:cs="Times New Roman"/>
                <w:b/>
                <w:bCs/>
                <w:color w:val="000000"/>
                <w:sz w:val="18"/>
                <w:szCs w:val="18"/>
              </w:rPr>
              <w:t>ORGANIZATION</w:t>
            </w:r>
          </w:p>
        </w:tc>
        <w:tc>
          <w:tcPr>
            <w:tcW w:w="2695" w:type="dxa"/>
            <w:tcBorders>
              <w:bottom w:val="single" w:sz="4" w:space="0" w:color="auto"/>
            </w:tcBorders>
            <w:shd w:val="clear" w:color="auto" w:fill="D9D9D9" w:themeFill="background1" w:themeFillShade="D9"/>
            <w:vAlign w:val="center"/>
          </w:tcPr>
          <w:p w14:paraId="5E53A0FA" w14:textId="77777777" w:rsidR="00F76E52" w:rsidRPr="007553CF" w:rsidRDefault="00F76E52" w:rsidP="00804C26">
            <w:pPr>
              <w:jc w:val="center"/>
              <w:rPr>
                <w:sz w:val="18"/>
                <w:szCs w:val="18"/>
              </w:rPr>
            </w:pPr>
            <w:r w:rsidRPr="0073331D">
              <w:rPr>
                <w:rFonts w:eastAsia="Times New Roman" w:cs="Times New Roman"/>
                <w:b/>
                <w:bCs/>
                <w:color w:val="000000"/>
                <w:sz w:val="18"/>
                <w:szCs w:val="18"/>
              </w:rPr>
              <w:t>EMAIL</w:t>
            </w:r>
          </w:p>
        </w:tc>
        <w:tc>
          <w:tcPr>
            <w:tcW w:w="1715" w:type="dxa"/>
            <w:tcBorders>
              <w:bottom w:val="single" w:sz="4" w:space="0" w:color="auto"/>
            </w:tcBorders>
            <w:shd w:val="clear" w:color="auto" w:fill="D9D9D9" w:themeFill="background1" w:themeFillShade="D9"/>
            <w:vAlign w:val="center"/>
          </w:tcPr>
          <w:p w14:paraId="49538C28" w14:textId="77777777" w:rsidR="00F76E52" w:rsidRPr="007553CF" w:rsidRDefault="00F76E52" w:rsidP="00804C26">
            <w:pPr>
              <w:jc w:val="center"/>
              <w:rPr>
                <w:sz w:val="18"/>
                <w:szCs w:val="18"/>
              </w:rPr>
            </w:pPr>
            <w:r w:rsidRPr="007553CF">
              <w:rPr>
                <w:rFonts w:eastAsia="Times New Roman" w:cs="Times New Roman"/>
                <w:b/>
                <w:bCs/>
                <w:color w:val="000000"/>
                <w:sz w:val="18"/>
                <w:szCs w:val="18"/>
              </w:rPr>
              <w:t>PHONE</w:t>
            </w:r>
          </w:p>
        </w:tc>
      </w:tr>
      <w:tr w:rsidR="00F76E52" w:rsidRPr="007553CF" w14:paraId="4D3C8778" w14:textId="77777777" w:rsidTr="00530753">
        <w:trPr>
          <w:trHeight w:val="53"/>
        </w:trPr>
        <w:tc>
          <w:tcPr>
            <w:tcW w:w="529" w:type="dxa"/>
            <w:shd w:val="clear" w:color="auto" w:fill="BDD6EE" w:themeFill="accent5" w:themeFillTint="66"/>
            <w:vAlign w:val="center"/>
          </w:tcPr>
          <w:p w14:paraId="0B6ECE16" w14:textId="77777777" w:rsidR="00F76E52" w:rsidRPr="007E1839" w:rsidRDefault="00F76E52" w:rsidP="00804C26">
            <w:pPr>
              <w:jc w:val="center"/>
              <w:rPr>
                <w:b/>
                <w:sz w:val="18"/>
                <w:szCs w:val="18"/>
              </w:rPr>
            </w:pPr>
            <w:r>
              <w:rPr>
                <w:b/>
                <w:sz w:val="18"/>
                <w:szCs w:val="18"/>
              </w:rPr>
              <w:t>12</w:t>
            </w:r>
            <w:r w:rsidRPr="007E1839">
              <w:rPr>
                <w:b/>
                <w:sz w:val="18"/>
                <w:szCs w:val="18"/>
              </w:rPr>
              <w:t>.</w:t>
            </w:r>
          </w:p>
        </w:tc>
        <w:tc>
          <w:tcPr>
            <w:tcW w:w="11549" w:type="dxa"/>
            <w:gridSpan w:val="6"/>
            <w:shd w:val="clear" w:color="auto" w:fill="BDD6EE" w:themeFill="accent5" w:themeFillTint="66"/>
            <w:vAlign w:val="center"/>
          </w:tcPr>
          <w:p w14:paraId="34E4EBF3" w14:textId="65F4F9B8" w:rsidR="00F76E52" w:rsidRPr="007553CF" w:rsidRDefault="008B737A" w:rsidP="00804C26">
            <w:pPr>
              <w:jc w:val="center"/>
              <w:rPr>
                <w:sz w:val="18"/>
                <w:szCs w:val="18"/>
              </w:rPr>
            </w:pPr>
            <w:r>
              <w:rPr>
                <w:b/>
                <w:bCs/>
                <w:sz w:val="18"/>
                <w:szCs w:val="18"/>
              </w:rPr>
              <w:t>FOCUS GROUP SERVICE USERS</w:t>
            </w:r>
            <w:r w:rsidR="00F76E52">
              <w:rPr>
                <w:b/>
                <w:bCs/>
                <w:sz w:val="18"/>
                <w:szCs w:val="18"/>
              </w:rPr>
              <w:t xml:space="preserve"> (</w:t>
            </w:r>
            <w:r>
              <w:rPr>
                <w:b/>
                <w:bCs/>
                <w:sz w:val="18"/>
                <w:szCs w:val="18"/>
              </w:rPr>
              <w:t>FEB 14, 2020</w:t>
            </w:r>
            <w:r w:rsidR="00F76E52">
              <w:rPr>
                <w:b/>
                <w:bCs/>
                <w:sz w:val="18"/>
                <w:szCs w:val="18"/>
              </w:rPr>
              <w:t>)</w:t>
            </w:r>
          </w:p>
        </w:tc>
      </w:tr>
      <w:tr w:rsidR="00533D95" w:rsidRPr="007553CF" w14:paraId="38F45D2E" w14:textId="77777777" w:rsidTr="007C473B">
        <w:tc>
          <w:tcPr>
            <w:tcW w:w="529" w:type="dxa"/>
            <w:vAlign w:val="center"/>
          </w:tcPr>
          <w:p w14:paraId="2625D74B"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1</w:t>
            </w:r>
          </w:p>
        </w:tc>
        <w:tc>
          <w:tcPr>
            <w:tcW w:w="2094" w:type="dxa"/>
            <w:vAlign w:val="center"/>
          </w:tcPr>
          <w:p w14:paraId="14C123C7" w14:textId="497EC762" w:rsidR="00533D95" w:rsidRPr="00B84689" w:rsidRDefault="00533D95" w:rsidP="00533D95">
            <w:pPr>
              <w:rPr>
                <w:sz w:val="18"/>
                <w:szCs w:val="18"/>
              </w:rPr>
            </w:pPr>
            <w:proofErr w:type="spellStart"/>
            <w:r w:rsidRPr="00BC0892">
              <w:rPr>
                <w:sz w:val="18"/>
                <w:szCs w:val="18"/>
              </w:rPr>
              <w:t>Amiran</w:t>
            </w:r>
            <w:proofErr w:type="spellEnd"/>
            <w:r w:rsidRPr="00BC0892">
              <w:rPr>
                <w:sz w:val="18"/>
                <w:szCs w:val="18"/>
              </w:rPr>
              <w:t xml:space="preserve"> </w:t>
            </w:r>
            <w:proofErr w:type="spellStart"/>
            <w:r w:rsidRPr="00BC0892">
              <w:rPr>
                <w:sz w:val="18"/>
                <w:szCs w:val="18"/>
              </w:rPr>
              <w:t>Batatunashvili</w:t>
            </w:r>
            <w:proofErr w:type="spellEnd"/>
          </w:p>
        </w:tc>
        <w:tc>
          <w:tcPr>
            <w:tcW w:w="5045" w:type="dxa"/>
            <w:gridSpan w:val="3"/>
            <w:vAlign w:val="center"/>
          </w:tcPr>
          <w:p w14:paraId="5086405D" w14:textId="1FB3DBC9" w:rsidR="00533D95" w:rsidRPr="00B84689" w:rsidRDefault="00533D95" w:rsidP="00533D95">
            <w:pPr>
              <w:rPr>
                <w:sz w:val="18"/>
                <w:szCs w:val="18"/>
              </w:rPr>
            </w:pPr>
            <w:r w:rsidRPr="00BC0892">
              <w:rPr>
                <w:sz w:val="18"/>
                <w:szCs w:val="18"/>
              </w:rPr>
              <w:t>Georgian Deaf Union</w:t>
            </w:r>
          </w:p>
        </w:tc>
        <w:tc>
          <w:tcPr>
            <w:tcW w:w="2695" w:type="dxa"/>
            <w:vAlign w:val="center"/>
          </w:tcPr>
          <w:p w14:paraId="49601D08" w14:textId="5203780C" w:rsidR="00533D95" w:rsidRPr="00B84689" w:rsidRDefault="00533D95" w:rsidP="00533D95">
            <w:pPr>
              <w:rPr>
                <w:sz w:val="18"/>
                <w:szCs w:val="18"/>
              </w:rPr>
            </w:pPr>
            <w:r w:rsidRPr="00BC0892">
              <w:rPr>
                <w:sz w:val="18"/>
                <w:szCs w:val="18"/>
              </w:rPr>
              <w:t>geodeaf@yahoo.com</w:t>
            </w:r>
          </w:p>
        </w:tc>
        <w:tc>
          <w:tcPr>
            <w:tcW w:w="1715" w:type="dxa"/>
            <w:vAlign w:val="center"/>
          </w:tcPr>
          <w:p w14:paraId="07468F4E" w14:textId="3A9105DA" w:rsidR="00533D95" w:rsidRPr="00B84689" w:rsidRDefault="00AC451C" w:rsidP="00533D95">
            <w:pPr>
              <w:rPr>
                <w:sz w:val="18"/>
                <w:szCs w:val="18"/>
              </w:rPr>
            </w:pPr>
            <w:r>
              <w:rPr>
                <w:sz w:val="18"/>
                <w:szCs w:val="18"/>
              </w:rPr>
              <w:t xml:space="preserve">+995 </w:t>
            </w:r>
            <w:r w:rsidR="00533D95" w:rsidRPr="00BC0892">
              <w:rPr>
                <w:sz w:val="18"/>
                <w:szCs w:val="18"/>
              </w:rPr>
              <w:t>555</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45</w:t>
            </w:r>
          </w:p>
        </w:tc>
      </w:tr>
      <w:tr w:rsidR="00533D95" w:rsidRPr="007553CF" w14:paraId="7A2C4FAF" w14:textId="77777777" w:rsidTr="007C473B">
        <w:tc>
          <w:tcPr>
            <w:tcW w:w="529" w:type="dxa"/>
            <w:vAlign w:val="center"/>
          </w:tcPr>
          <w:p w14:paraId="11A7903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2</w:t>
            </w:r>
          </w:p>
        </w:tc>
        <w:tc>
          <w:tcPr>
            <w:tcW w:w="2094" w:type="dxa"/>
            <w:vAlign w:val="center"/>
          </w:tcPr>
          <w:p w14:paraId="64556EE4" w14:textId="44D0A81D" w:rsidR="00533D95" w:rsidRPr="00B84689" w:rsidRDefault="00533D95" w:rsidP="00533D95">
            <w:pPr>
              <w:rPr>
                <w:sz w:val="18"/>
                <w:szCs w:val="18"/>
              </w:rPr>
            </w:pPr>
            <w:r w:rsidRPr="00BC0892">
              <w:rPr>
                <w:sz w:val="18"/>
                <w:szCs w:val="18"/>
              </w:rPr>
              <w:t xml:space="preserve">Maia </w:t>
            </w:r>
            <w:proofErr w:type="spellStart"/>
            <w:r w:rsidRPr="00BC0892">
              <w:rPr>
                <w:sz w:val="18"/>
                <w:szCs w:val="18"/>
              </w:rPr>
              <w:t>Metonidze</w:t>
            </w:r>
            <w:proofErr w:type="spellEnd"/>
          </w:p>
        </w:tc>
        <w:tc>
          <w:tcPr>
            <w:tcW w:w="5045" w:type="dxa"/>
            <w:gridSpan w:val="3"/>
            <w:vAlign w:val="center"/>
          </w:tcPr>
          <w:p w14:paraId="3C8C0EE6" w14:textId="13CE3A74" w:rsidR="00533D95" w:rsidRPr="00B84689" w:rsidRDefault="00533D95" w:rsidP="00533D95">
            <w:pPr>
              <w:rPr>
                <w:sz w:val="18"/>
                <w:szCs w:val="18"/>
              </w:rPr>
            </w:pPr>
            <w:r w:rsidRPr="00BC0892">
              <w:rPr>
                <w:sz w:val="18"/>
                <w:szCs w:val="18"/>
              </w:rPr>
              <w:t>Georgian Deaf Union, Co-Chair</w:t>
            </w:r>
          </w:p>
        </w:tc>
        <w:tc>
          <w:tcPr>
            <w:tcW w:w="2695" w:type="dxa"/>
            <w:vAlign w:val="center"/>
          </w:tcPr>
          <w:p w14:paraId="642460E0" w14:textId="69A5266A" w:rsidR="00533D95" w:rsidRPr="00B84689" w:rsidRDefault="00533D95" w:rsidP="00533D95">
            <w:pPr>
              <w:rPr>
                <w:sz w:val="18"/>
                <w:szCs w:val="18"/>
              </w:rPr>
            </w:pPr>
            <w:r w:rsidRPr="00BC0892">
              <w:rPr>
                <w:sz w:val="18"/>
                <w:szCs w:val="18"/>
              </w:rPr>
              <w:t>geodeaf2018@gmail.com</w:t>
            </w:r>
          </w:p>
        </w:tc>
        <w:tc>
          <w:tcPr>
            <w:tcW w:w="1715" w:type="dxa"/>
            <w:vAlign w:val="center"/>
          </w:tcPr>
          <w:p w14:paraId="62A54A9D" w14:textId="689A483F"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66</w:t>
            </w:r>
            <w:r>
              <w:rPr>
                <w:sz w:val="18"/>
                <w:szCs w:val="18"/>
              </w:rPr>
              <w:t xml:space="preserve"> </w:t>
            </w:r>
            <w:r w:rsidR="00533D95" w:rsidRPr="00BC0892">
              <w:rPr>
                <w:sz w:val="18"/>
                <w:szCs w:val="18"/>
              </w:rPr>
              <w:t>15</w:t>
            </w:r>
          </w:p>
        </w:tc>
      </w:tr>
      <w:tr w:rsidR="00533D95" w:rsidRPr="007553CF" w14:paraId="0C58C1E8" w14:textId="77777777" w:rsidTr="007C473B">
        <w:tc>
          <w:tcPr>
            <w:tcW w:w="529" w:type="dxa"/>
            <w:vAlign w:val="center"/>
          </w:tcPr>
          <w:p w14:paraId="10F9E6E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3</w:t>
            </w:r>
          </w:p>
        </w:tc>
        <w:tc>
          <w:tcPr>
            <w:tcW w:w="2094" w:type="dxa"/>
            <w:vAlign w:val="center"/>
          </w:tcPr>
          <w:p w14:paraId="5E1D2A20" w14:textId="47CF6E84" w:rsidR="00533D95" w:rsidRPr="00B84689" w:rsidRDefault="00533D95" w:rsidP="00533D95">
            <w:pPr>
              <w:rPr>
                <w:sz w:val="18"/>
                <w:szCs w:val="18"/>
              </w:rPr>
            </w:pPr>
            <w:r w:rsidRPr="00BC0892">
              <w:rPr>
                <w:sz w:val="18"/>
                <w:szCs w:val="18"/>
              </w:rPr>
              <w:t xml:space="preserve">Leila </w:t>
            </w:r>
            <w:proofErr w:type="spellStart"/>
            <w:r w:rsidRPr="00BC0892">
              <w:rPr>
                <w:sz w:val="18"/>
                <w:szCs w:val="18"/>
              </w:rPr>
              <w:t>Khachapuridze</w:t>
            </w:r>
            <w:proofErr w:type="spellEnd"/>
          </w:p>
        </w:tc>
        <w:tc>
          <w:tcPr>
            <w:tcW w:w="5045" w:type="dxa"/>
            <w:gridSpan w:val="3"/>
            <w:vAlign w:val="center"/>
          </w:tcPr>
          <w:p w14:paraId="1FE5FC85" w14:textId="7BCFA2BA" w:rsidR="00533D95" w:rsidRPr="00B84689" w:rsidRDefault="00533D95" w:rsidP="00533D95">
            <w:pPr>
              <w:rPr>
                <w:sz w:val="18"/>
                <w:szCs w:val="18"/>
              </w:rPr>
            </w:pPr>
            <w:r w:rsidRPr="00BC0892">
              <w:rPr>
                <w:sz w:val="18"/>
                <w:szCs w:val="18"/>
              </w:rPr>
              <w:t>Wolfram Syndrome Georgia</w:t>
            </w:r>
          </w:p>
        </w:tc>
        <w:tc>
          <w:tcPr>
            <w:tcW w:w="2695" w:type="dxa"/>
            <w:vAlign w:val="center"/>
          </w:tcPr>
          <w:p w14:paraId="55154D90" w14:textId="67A2C589" w:rsidR="00533D95" w:rsidRPr="00B84689" w:rsidRDefault="00533D95" w:rsidP="00533D95">
            <w:pPr>
              <w:rPr>
                <w:sz w:val="18"/>
                <w:szCs w:val="18"/>
              </w:rPr>
            </w:pPr>
            <w:r w:rsidRPr="00BC0892">
              <w:rPr>
                <w:sz w:val="18"/>
                <w:szCs w:val="18"/>
              </w:rPr>
              <w:t>Leila.khachapuridze@gmail.com</w:t>
            </w:r>
          </w:p>
        </w:tc>
        <w:tc>
          <w:tcPr>
            <w:tcW w:w="1715" w:type="dxa"/>
            <w:vAlign w:val="center"/>
          </w:tcPr>
          <w:p w14:paraId="2D4D5F96" w14:textId="613C7DC4"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06</w:t>
            </w:r>
            <w:r>
              <w:rPr>
                <w:sz w:val="18"/>
                <w:szCs w:val="18"/>
              </w:rPr>
              <w:t xml:space="preserve"> </w:t>
            </w:r>
            <w:r w:rsidR="00533D95" w:rsidRPr="00BC0892">
              <w:rPr>
                <w:sz w:val="18"/>
                <w:szCs w:val="18"/>
              </w:rPr>
              <w:t>54</w:t>
            </w:r>
            <w:r>
              <w:rPr>
                <w:sz w:val="18"/>
                <w:szCs w:val="18"/>
              </w:rPr>
              <w:t xml:space="preserve"> </w:t>
            </w:r>
            <w:r w:rsidR="00533D95" w:rsidRPr="00BC0892">
              <w:rPr>
                <w:sz w:val="18"/>
                <w:szCs w:val="18"/>
              </w:rPr>
              <w:t>13</w:t>
            </w:r>
          </w:p>
        </w:tc>
      </w:tr>
      <w:tr w:rsidR="00533D95" w:rsidRPr="007553CF" w14:paraId="296F7360" w14:textId="77777777" w:rsidTr="007C473B">
        <w:tc>
          <w:tcPr>
            <w:tcW w:w="529" w:type="dxa"/>
            <w:vAlign w:val="center"/>
          </w:tcPr>
          <w:p w14:paraId="44138E8A"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4</w:t>
            </w:r>
          </w:p>
        </w:tc>
        <w:tc>
          <w:tcPr>
            <w:tcW w:w="2094" w:type="dxa"/>
            <w:vAlign w:val="center"/>
          </w:tcPr>
          <w:p w14:paraId="3D5012E2" w14:textId="697CBC4D" w:rsidR="00533D95" w:rsidRPr="00B84689" w:rsidRDefault="00533D95" w:rsidP="00533D95">
            <w:pPr>
              <w:rPr>
                <w:sz w:val="18"/>
                <w:szCs w:val="18"/>
              </w:rPr>
            </w:pPr>
            <w:r w:rsidRPr="00BC0892">
              <w:rPr>
                <w:sz w:val="18"/>
                <w:szCs w:val="18"/>
              </w:rPr>
              <w:t xml:space="preserve">Elene </w:t>
            </w:r>
            <w:proofErr w:type="spellStart"/>
            <w:r w:rsidRPr="00BC0892">
              <w:rPr>
                <w:sz w:val="18"/>
                <w:szCs w:val="18"/>
              </w:rPr>
              <w:t>Paichadze</w:t>
            </w:r>
            <w:proofErr w:type="spellEnd"/>
          </w:p>
        </w:tc>
        <w:tc>
          <w:tcPr>
            <w:tcW w:w="5045" w:type="dxa"/>
            <w:gridSpan w:val="3"/>
            <w:vAlign w:val="center"/>
          </w:tcPr>
          <w:p w14:paraId="43F13E45" w14:textId="7150B85A" w:rsidR="00533D95" w:rsidRPr="00B84689" w:rsidRDefault="00533D95" w:rsidP="00533D95">
            <w:pPr>
              <w:rPr>
                <w:sz w:val="18"/>
                <w:szCs w:val="18"/>
              </w:rPr>
            </w:pPr>
            <w:r w:rsidRPr="00BC0892">
              <w:rPr>
                <w:sz w:val="18"/>
                <w:szCs w:val="18"/>
              </w:rPr>
              <w:t>Wolfram Syndrome Georgia</w:t>
            </w:r>
          </w:p>
        </w:tc>
        <w:tc>
          <w:tcPr>
            <w:tcW w:w="2695" w:type="dxa"/>
            <w:vAlign w:val="center"/>
          </w:tcPr>
          <w:p w14:paraId="18EEB290" w14:textId="40BD417E" w:rsidR="00533D95" w:rsidRPr="00B84689" w:rsidRDefault="00533D95" w:rsidP="00533D95">
            <w:pPr>
              <w:rPr>
                <w:sz w:val="18"/>
                <w:szCs w:val="18"/>
              </w:rPr>
            </w:pPr>
            <w:r w:rsidRPr="00BC0892">
              <w:rPr>
                <w:sz w:val="18"/>
                <w:szCs w:val="18"/>
              </w:rPr>
              <w:t>paichadze.elene1@gmail.com</w:t>
            </w:r>
          </w:p>
        </w:tc>
        <w:tc>
          <w:tcPr>
            <w:tcW w:w="1715" w:type="dxa"/>
            <w:vAlign w:val="center"/>
          </w:tcPr>
          <w:p w14:paraId="1844FB75" w14:textId="705ED9AF" w:rsidR="00533D95" w:rsidRPr="00B84689" w:rsidRDefault="00AC451C" w:rsidP="00533D95">
            <w:pPr>
              <w:rPr>
                <w:sz w:val="18"/>
                <w:szCs w:val="18"/>
              </w:rPr>
            </w:pPr>
            <w:r>
              <w:rPr>
                <w:sz w:val="18"/>
                <w:szCs w:val="18"/>
              </w:rPr>
              <w:t xml:space="preserve">+995 </w:t>
            </w:r>
            <w:r w:rsidR="00533D95" w:rsidRPr="00BC0892">
              <w:rPr>
                <w:sz w:val="18"/>
                <w:szCs w:val="18"/>
              </w:rPr>
              <w:t>599</w:t>
            </w:r>
            <w:r>
              <w:rPr>
                <w:sz w:val="18"/>
                <w:szCs w:val="18"/>
              </w:rPr>
              <w:t xml:space="preserve"> </w:t>
            </w:r>
            <w:r w:rsidR="00533D95" w:rsidRPr="00BC0892">
              <w:rPr>
                <w:sz w:val="18"/>
                <w:szCs w:val="18"/>
              </w:rPr>
              <w:t>95</w:t>
            </w:r>
            <w:r>
              <w:rPr>
                <w:sz w:val="18"/>
                <w:szCs w:val="18"/>
              </w:rPr>
              <w:t xml:space="preserve"> </w:t>
            </w:r>
            <w:r w:rsidR="00533D95" w:rsidRPr="00BC0892">
              <w:rPr>
                <w:sz w:val="18"/>
                <w:szCs w:val="18"/>
              </w:rPr>
              <w:t>00</w:t>
            </w:r>
            <w:r>
              <w:rPr>
                <w:sz w:val="18"/>
                <w:szCs w:val="18"/>
              </w:rPr>
              <w:t xml:space="preserve"> </w:t>
            </w:r>
            <w:r w:rsidR="00533D95" w:rsidRPr="00BC0892">
              <w:rPr>
                <w:sz w:val="18"/>
                <w:szCs w:val="18"/>
              </w:rPr>
              <w:t>65</w:t>
            </w:r>
          </w:p>
        </w:tc>
      </w:tr>
      <w:tr w:rsidR="00533D95" w:rsidRPr="007553CF" w14:paraId="754E2ADF" w14:textId="77777777" w:rsidTr="007C473B">
        <w:tc>
          <w:tcPr>
            <w:tcW w:w="529" w:type="dxa"/>
            <w:vAlign w:val="center"/>
          </w:tcPr>
          <w:p w14:paraId="19F8347D" w14:textId="6AAA4BD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lastRenderedPageBreak/>
              <w:t>5</w:t>
            </w:r>
          </w:p>
        </w:tc>
        <w:tc>
          <w:tcPr>
            <w:tcW w:w="2094" w:type="dxa"/>
            <w:vAlign w:val="center"/>
          </w:tcPr>
          <w:p w14:paraId="62025AFA" w14:textId="6F906F93" w:rsidR="00533D95" w:rsidRPr="00B84689" w:rsidRDefault="00533D95" w:rsidP="00533D95">
            <w:pPr>
              <w:rPr>
                <w:sz w:val="18"/>
                <w:szCs w:val="18"/>
              </w:rPr>
            </w:pPr>
            <w:r w:rsidRPr="00BC0892">
              <w:rPr>
                <w:sz w:val="18"/>
                <w:szCs w:val="18"/>
              </w:rPr>
              <w:t xml:space="preserve">Nana </w:t>
            </w:r>
            <w:proofErr w:type="spellStart"/>
            <w:r w:rsidRPr="00BC0892">
              <w:rPr>
                <w:sz w:val="18"/>
                <w:szCs w:val="18"/>
              </w:rPr>
              <w:t>Sharashidze</w:t>
            </w:r>
            <w:proofErr w:type="spellEnd"/>
          </w:p>
        </w:tc>
        <w:tc>
          <w:tcPr>
            <w:tcW w:w="5045" w:type="dxa"/>
            <w:gridSpan w:val="3"/>
            <w:vAlign w:val="center"/>
          </w:tcPr>
          <w:p w14:paraId="0F69122C" w14:textId="131543E8" w:rsidR="00533D95" w:rsidRPr="00B84689" w:rsidRDefault="00533D95" w:rsidP="00533D95">
            <w:pPr>
              <w:rPr>
                <w:sz w:val="18"/>
                <w:szCs w:val="18"/>
              </w:rPr>
            </w:pPr>
            <w:r w:rsidRPr="00BC0892">
              <w:rPr>
                <w:sz w:val="18"/>
                <w:szCs w:val="18"/>
              </w:rPr>
              <w:t>Woman, Child and Society</w:t>
            </w:r>
          </w:p>
        </w:tc>
        <w:tc>
          <w:tcPr>
            <w:tcW w:w="2695" w:type="dxa"/>
            <w:vAlign w:val="center"/>
          </w:tcPr>
          <w:p w14:paraId="4CEAE44C" w14:textId="31DAC52B" w:rsidR="00533D95" w:rsidRPr="00B84689" w:rsidRDefault="00533D95" w:rsidP="00533D95">
            <w:pPr>
              <w:rPr>
                <w:sz w:val="18"/>
                <w:szCs w:val="18"/>
              </w:rPr>
            </w:pPr>
            <w:r w:rsidRPr="00BC0892">
              <w:rPr>
                <w:sz w:val="18"/>
                <w:szCs w:val="18"/>
              </w:rPr>
              <w:t>wochiso@gmail.com</w:t>
            </w:r>
          </w:p>
        </w:tc>
        <w:tc>
          <w:tcPr>
            <w:tcW w:w="1715" w:type="dxa"/>
            <w:vAlign w:val="center"/>
          </w:tcPr>
          <w:p w14:paraId="6A4507EE" w14:textId="4C3770ED"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593</w:t>
            </w:r>
            <w:r>
              <w:rPr>
                <w:sz w:val="18"/>
                <w:szCs w:val="18"/>
              </w:rPr>
              <w:t xml:space="preserve"> </w:t>
            </w:r>
            <w:r w:rsidR="00533D95" w:rsidRPr="00BC0892">
              <w:rPr>
                <w:sz w:val="18"/>
                <w:szCs w:val="18"/>
              </w:rPr>
              <w:t>35</w:t>
            </w:r>
            <w:r>
              <w:rPr>
                <w:sz w:val="18"/>
                <w:szCs w:val="18"/>
              </w:rPr>
              <w:t xml:space="preserve"> </w:t>
            </w:r>
            <w:r w:rsidR="00533D95" w:rsidRPr="00BC0892">
              <w:rPr>
                <w:sz w:val="18"/>
                <w:szCs w:val="18"/>
              </w:rPr>
              <w:t>36</w:t>
            </w:r>
            <w:r>
              <w:rPr>
                <w:sz w:val="18"/>
                <w:szCs w:val="18"/>
              </w:rPr>
              <w:t xml:space="preserve"> </w:t>
            </w:r>
            <w:r w:rsidR="00533D95" w:rsidRPr="00BC0892">
              <w:rPr>
                <w:sz w:val="18"/>
                <w:szCs w:val="18"/>
              </w:rPr>
              <w:t>62</w:t>
            </w:r>
          </w:p>
        </w:tc>
      </w:tr>
      <w:tr w:rsidR="00533D95" w:rsidRPr="007553CF" w14:paraId="57FC2082" w14:textId="77777777" w:rsidTr="007C473B">
        <w:tc>
          <w:tcPr>
            <w:tcW w:w="529" w:type="dxa"/>
            <w:vAlign w:val="center"/>
          </w:tcPr>
          <w:p w14:paraId="5A6A76B7" w14:textId="222CA0E5"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2094" w:type="dxa"/>
            <w:vAlign w:val="center"/>
          </w:tcPr>
          <w:p w14:paraId="4159278B" w14:textId="6ECF2B30" w:rsidR="00533D95" w:rsidRPr="00B84689" w:rsidRDefault="00533D95" w:rsidP="00533D95">
            <w:pPr>
              <w:rPr>
                <w:sz w:val="18"/>
                <w:szCs w:val="18"/>
              </w:rPr>
            </w:pPr>
            <w:proofErr w:type="spellStart"/>
            <w:r w:rsidRPr="00BC0892">
              <w:rPr>
                <w:sz w:val="18"/>
                <w:szCs w:val="18"/>
              </w:rPr>
              <w:t>Ucha</w:t>
            </w:r>
            <w:proofErr w:type="spellEnd"/>
            <w:r w:rsidRPr="00BC0892">
              <w:rPr>
                <w:sz w:val="18"/>
                <w:szCs w:val="18"/>
              </w:rPr>
              <w:t xml:space="preserve"> </w:t>
            </w:r>
            <w:proofErr w:type="spellStart"/>
            <w:r w:rsidRPr="00BC0892">
              <w:rPr>
                <w:sz w:val="18"/>
                <w:szCs w:val="18"/>
              </w:rPr>
              <w:t>Vakhania</w:t>
            </w:r>
            <w:proofErr w:type="spellEnd"/>
          </w:p>
        </w:tc>
        <w:tc>
          <w:tcPr>
            <w:tcW w:w="5045" w:type="dxa"/>
            <w:gridSpan w:val="3"/>
            <w:vAlign w:val="center"/>
          </w:tcPr>
          <w:p w14:paraId="144EC9E7" w14:textId="1CB8BB70" w:rsidR="00533D95" w:rsidRPr="00B84689" w:rsidRDefault="00533D95" w:rsidP="00533D95">
            <w:pPr>
              <w:rPr>
                <w:sz w:val="18"/>
                <w:szCs w:val="18"/>
              </w:rPr>
            </w:pPr>
            <w:r w:rsidRPr="00BC0892">
              <w:rPr>
                <w:sz w:val="18"/>
                <w:szCs w:val="18"/>
              </w:rPr>
              <w:t>Georgia Care Platform</w:t>
            </w:r>
          </w:p>
        </w:tc>
        <w:tc>
          <w:tcPr>
            <w:tcW w:w="2695" w:type="dxa"/>
            <w:vAlign w:val="center"/>
          </w:tcPr>
          <w:p w14:paraId="2DA4648E" w14:textId="75FB79D9" w:rsidR="00533D95" w:rsidRPr="00B84689" w:rsidRDefault="00533D95" w:rsidP="00533D95">
            <w:pPr>
              <w:rPr>
                <w:sz w:val="18"/>
                <w:szCs w:val="18"/>
              </w:rPr>
            </w:pPr>
            <w:r w:rsidRPr="00BC0892">
              <w:rPr>
                <w:sz w:val="18"/>
                <w:szCs w:val="18"/>
              </w:rPr>
              <w:t>ucha.vakhania@gmail.com</w:t>
            </w:r>
          </w:p>
        </w:tc>
        <w:tc>
          <w:tcPr>
            <w:tcW w:w="1715" w:type="dxa"/>
            <w:vAlign w:val="center"/>
          </w:tcPr>
          <w:p w14:paraId="16B279EC" w14:textId="2C0CF60C"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595</w:t>
            </w:r>
            <w:r>
              <w:rPr>
                <w:sz w:val="18"/>
                <w:szCs w:val="18"/>
              </w:rPr>
              <w:t xml:space="preserve"> </w:t>
            </w:r>
            <w:r w:rsidR="00533D95" w:rsidRPr="00BC0892">
              <w:rPr>
                <w:sz w:val="18"/>
                <w:szCs w:val="18"/>
              </w:rPr>
              <w:t>55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16</w:t>
            </w:r>
          </w:p>
        </w:tc>
      </w:tr>
      <w:tr w:rsidR="00533D95" w:rsidRPr="007553CF" w14:paraId="57C2E3CE" w14:textId="77777777" w:rsidTr="007C473B">
        <w:tc>
          <w:tcPr>
            <w:tcW w:w="529" w:type="dxa"/>
            <w:vAlign w:val="center"/>
          </w:tcPr>
          <w:p w14:paraId="0BFCF9BD" w14:textId="25253B9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2094" w:type="dxa"/>
            <w:vAlign w:val="center"/>
          </w:tcPr>
          <w:p w14:paraId="030571D9" w14:textId="4A98C592" w:rsidR="00533D95" w:rsidRPr="00B84689" w:rsidRDefault="00533D95" w:rsidP="00533D95">
            <w:pPr>
              <w:rPr>
                <w:sz w:val="18"/>
                <w:szCs w:val="18"/>
              </w:rPr>
            </w:pPr>
            <w:proofErr w:type="spellStart"/>
            <w:r w:rsidRPr="00BC0892">
              <w:rPr>
                <w:sz w:val="18"/>
                <w:szCs w:val="18"/>
              </w:rPr>
              <w:t>Rezo</w:t>
            </w:r>
            <w:proofErr w:type="spellEnd"/>
            <w:r w:rsidRPr="00BC0892">
              <w:rPr>
                <w:sz w:val="18"/>
                <w:szCs w:val="18"/>
              </w:rPr>
              <w:t xml:space="preserve"> </w:t>
            </w:r>
            <w:proofErr w:type="spellStart"/>
            <w:r w:rsidRPr="00BC0892">
              <w:rPr>
                <w:sz w:val="18"/>
                <w:szCs w:val="18"/>
              </w:rPr>
              <w:t>Maisuradze</w:t>
            </w:r>
            <w:proofErr w:type="spellEnd"/>
          </w:p>
        </w:tc>
        <w:tc>
          <w:tcPr>
            <w:tcW w:w="5045" w:type="dxa"/>
            <w:gridSpan w:val="3"/>
            <w:vAlign w:val="center"/>
          </w:tcPr>
          <w:p w14:paraId="02ED4F6D" w14:textId="61E04AE7" w:rsidR="00533D95" w:rsidRPr="00B84689" w:rsidRDefault="00533D95" w:rsidP="00533D95">
            <w:pPr>
              <w:rPr>
                <w:sz w:val="18"/>
                <w:szCs w:val="18"/>
              </w:rPr>
            </w:pPr>
            <w:r w:rsidRPr="00BC0892">
              <w:rPr>
                <w:sz w:val="18"/>
                <w:szCs w:val="18"/>
              </w:rPr>
              <w:t>Chairman of the Blind Union</w:t>
            </w:r>
          </w:p>
        </w:tc>
        <w:tc>
          <w:tcPr>
            <w:tcW w:w="2695" w:type="dxa"/>
            <w:vAlign w:val="center"/>
          </w:tcPr>
          <w:p w14:paraId="650CC7EA" w14:textId="74A66A17" w:rsidR="00533D95" w:rsidRPr="00B84689" w:rsidRDefault="00533D95" w:rsidP="00533D95">
            <w:pPr>
              <w:rPr>
                <w:sz w:val="18"/>
                <w:szCs w:val="18"/>
              </w:rPr>
            </w:pPr>
            <w:r w:rsidRPr="00BC0892">
              <w:rPr>
                <w:sz w:val="18"/>
                <w:szCs w:val="18"/>
              </w:rPr>
              <w:t>rezo_22@mail.ru</w:t>
            </w:r>
          </w:p>
        </w:tc>
        <w:tc>
          <w:tcPr>
            <w:tcW w:w="1715" w:type="dxa"/>
            <w:vAlign w:val="center"/>
          </w:tcPr>
          <w:p w14:paraId="365E3924" w14:textId="0847EF26"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577 44 07 40</w:t>
            </w:r>
          </w:p>
        </w:tc>
      </w:tr>
      <w:tr w:rsidR="00533D95" w:rsidRPr="007553CF" w14:paraId="301B7C0F" w14:textId="77777777" w:rsidTr="00530753">
        <w:trPr>
          <w:trHeight w:val="251"/>
        </w:trPr>
        <w:tc>
          <w:tcPr>
            <w:tcW w:w="529" w:type="dxa"/>
            <w:tcBorders>
              <w:bottom w:val="single" w:sz="4" w:space="0" w:color="auto"/>
            </w:tcBorders>
            <w:vAlign w:val="center"/>
          </w:tcPr>
          <w:p w14:paraId="33A9E25F" w14:textId="0A26EA22" w:rsidR="00533D95" w:rsidRPr="00B84689" w:rsidRDefault="00533D95" w:rsidP="00533D95">
            <w:pPr>
              <w:jc w:val="center"/>
              <w:rPr>
                <w:sz w:val="18"/>
                <w:szCs w:val="18"/>
              </w:rPr>
            </w:pPr>
            <w:r>
              <w:rPr>
                <w:rFonts w:ascii="Calibri" w:eastAsia="Times New Roman" w:hAnsi="Calibri" w:cs="Times New Roman"/>
                <w:color w:val="000000"/>
                <w:sz w:val="18"/>
                <w:szCs w:val="18"/>
              </w:rPr>
              <w:t>*</w:t>
            </w:r>
          </w:p>
        </w:tc>
        <w:tc>
          <w:tcPr>
            <w:tcW w:w="11549" w:type="dxa"/>
            <w:gridSpan w:val="6"/>
            <w:tcBorders>
              <w:bottom w:val="single" w:sz="4" w:space="0" w:color="auto"/>
            </w:tcBorders>
            <w:vAlign w:val="center"/>
          </w:tcPr>
          <w:p w14:paraId="2A6998E6" w14:textId="49B820B7" w:rsidR="00533D95" w:rsidRPr="00B84689" w:rsidRDefault="00533D95" w:rsidP="00533D95">
            <w:pPr>
              <w:rPr>
                <w:sz w:val="18"/>
                <w:szCs w:val="18"/>
              </w:rPr>
            </w:pPr>
            <w:r w:rsidRPr="00464D90">
              <w:rPr>
                <w:rFonts w:ascii="Calibri" w:eastAsia="Times New Roman" w:hAnsi="Calibri" w:cs="Times New Roman"/>
                <w:color w:val="000000"/>
                <w:sz w:val="18"/>
                <w:szCs w:val="18"/>
              </w:rPr>
              <w:t> </w:t>
            </w:r>
            <w:r>
              <w:rPr>
                <w:sz w:val="18"/>
                <w:szCs w:val="18"/>
              </w:rPr>
              <w:t xml:space="preserve"> 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Satish Mishra,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793D0E7A" w14:textId="77777777" w:rsidTr="00530753">
        <w:trPr>
          <w:trHeight w:val="215"/>
        </w:trPr>
        <w:tc>
          <w:tcPr>
            <w:tcW w:w="529" w:type="dxa"/>
            <w:shd w:val="clear" w:color="auto" w:fill="BDD6EE" w:themeFill="accent5" w:themeFillTint="66"/>
            <w:vAlign w:val="center"/>
          </w:tcPr>
          <w:p w14:paraId="29731063" w14:textId="77777777" w:rsidR="00533D95" w:rsidRPr="007E1839" w:rsidRDefault="00533D95" w:rsidP="00533D95">
            <w:pPr>
              <w:rPr>
                <w:b/>
                <w:sz w:val="18"/>
                <w:szCs w:val="18"/>
              </w:rPr>
            </w:pPr>
            <w:r>
              <w:rPr>
                <w:b/>
                <w:sz w:val="18"/>
                <w:szCs w:val="18"/>
              </w:rPr>
              <w:t>13</w:t>
            </w:r>
            <w:r w:rsidRPr="007E1839">
              <w:rPr>
                <w:b/>
                <w:sz w:val="18"/>
                <w:szCs w:val="18"/>
              </w:rPr>
              <w:t>.</w:t>
            </w:r>
          </w:p>
        </w:tc>
        <w:tc>
          <w:tcPr>
            <w:tcW w:w="11549" w:type="dxa"/>
            <w:gridSpan w:val="6"/>
            <w:shd w:val="clear" w:color="auto" w:fill="BDD6EE" w:themeFill="accent5" w:themeFillTint="66"/>
            <w:vAlign w:val="center"/>
          </w:tcPr>
          <w:p w14:paraId="3E485DA3" w14:textId="08354929" w:rsidR="00533D95" w:rsidRPr="007553CF" w:rsidRDefault="00533D95" w:rsidP="00533D95">
            <w:pPr>
              <w:jc w:val="center"/>
              <w:rPr>
                <w:sz w:val="18"/>
                <w:szCs w:val="18"/>
              </w:rPr>
            </w:pPr>
            <w:r>
              <w:rPr>
                <w:b/>
                <w:bCs/>
                <w:sz w:val="18"/>
                <w:szCs w:val="18"/>
              </w:rPr>
              <w:t>AVERSI REHABILITATION CENTER (FEB 17, 2020)</w:t>
            </w:r>
          </w:p>
        </w:tc>
      </w:tr>
      <w:tr w:rsidR="00533D95" w:rsidRPr="007553CF" w14:paraId="0D080DBE" w14:textId="77777777" w:rsidTr="007C473B">
        <w:tc>
          <w:tcPr>
            <w:tcW w:w="529" w:type="dxa"/>
            <w:vAlign w:val="center"/>
          </w:tcPr>
          <w:p w14:paraId="36615D79"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1</w:t>
            </w:r>
          </w:p>
        </w:tc>
        <w:tc>
          <w:tcPr>
            <w:tcW w:w="2094" w:type="dxa"/>
            <w:vAlign w:val="center"/>
          </w:tcPr>
          <w:p w14:paraId="504BCE3D" w14:textId="0FC185F8" w:rsidR="00533D95" w:rsidRPr="007E1839" w:rsidRDefault="00533D95" w:rsidP="00533D95">
            <w:pPr>
              <w:rPr>
                <w:sz w:val="18"/>
                <w:szCs w:val="18"/>
              </w:rPr>
            </w:pPr>
            <w:r>
              <w:rPr>
                <w:sz w:val="18"/>
                <w:szCs w:val="18"/>
              </w:rPr>
              <w:t xml:space="preserve">Maia </w:t>
            </w:r>
            <w:proofErr w:type="spellStart"/>
            <w:r>
              <w:rPr>
                <w:sz w:val="18"/>
                <w:szCs w:val="18"/>
              </w:rPr>
              <w:t>Kurtanidze</w:t>
            </w:r>
            <w:proofErr w:type="spellEnd"/>
          </w:p>
        </w:tc>
        <w:tc>
          <w:tcPr>
            <w:tcW w:w="5045" w:type="dxa"/>
            <w:gridSpan w:val="3"/>
            <w:vAlign w:val="center"/>
          </w:tcPr>
          <w:p w14:paraId="0733C77D" w14:textId="0E3D2B5A" w:rsidR="00533D95" w:rsidRPr="007E1839" w:rsidRDefault="00533D95" w:rsidP="00533D95">
            <w:pPr>
              <w:rPr>
                <w:sz w:val="18"/>
                <w:szCs w:val="18"/>
              </w:rPr>
            </w:pPr>
            <w:r>
              <w:rPr>
                <w:sz w:val="18"/>
                <w:szCs w:val="18"/>
              </w:rPr>
              <w:t xml:space="preserve">Head of </w:t>
            </w:r>
            <w:proofErr w:type="spellStart"/>
            <w:r>
              <w:rPr>
                <w:sz w:val="18"/>
                <w:szCs w:val="18"/>
              </w:rPr>
              <w:t>Aversi</w:t>
            </w:r>
            <w:proofErr w:type="spellEnd"/>
            <w:r>
              <w:rPr>
                <w:sz w:val="18"/>
                <w:szCs w:val="18"/>
              </w:rPr>
              <w:t xml:space="preserve"> Rehabilitation Center</w:t>
            </w:r>
          </w:p>
        </w:tc>
        <w:tc>
          <w:tcPr>
            <w:tcW w:w="2695" w:type="dxa"/>
            <w:vAlign w:val="center"/>
          </w:tcPr>
          <w:p w14:paraId="6878CB44" w14:textId="0C3FE508" w:rsidR="00533D95" w:rsidRPr="007E1839" w:rsidRDefault="00533D95" w:rsidP="00533D95">
            <w:pPr>
              <w:rPr>
                <w:sz w:val="18"/>
                <w:szCs w:val="18"/>
              </w:rPr>
            </w:pPr>
            <w:r>
              <w:rPr>
                <w:sz w:val="18"/>
                <w:szCs w:val="18"/>
              </w:rPr>
              <w:t>Maia.kurtanidze@aversi.ge</w:t>
            </w:r>
          </w:p>
        </w:tc>
        <w:tc>
          <w:tcPr>
            <w:tcW w:w="1715" w:type="dxa"/>
            <w:vAlign w:val="center"/>
          </w:tcPr>
          <w:p w14:paraId="7D1AED21" w14:textId="5F7F6985" w:rsidR="00533D95" w:rsidRPr="007E1839" w:rsidRDefault="00533D95" w:rsidP="00533D95">
            <w:pPr>
              <w:rPr>
                <w:sz w:val="18"/>
                <w:szCs w:val="18"/>
              </w:rPr>
            </w:pPr>
            <w:r w:rsidRPr="007E1839">
              <w:rPr>
                <w:rFonts w:ascii="Calibri" w:eastAsia="Times New Roman" w:hAnsi="Calibri"/>
                <w:color w:val="000000"/>
                <w:sz w:val="18"/>
                <w:szCs w:val="18"/>
              </w:rPr>
              <w:t> </w:t>
            </w:r>
            <w:r>
              <w:rPr>
                <w:rFonts w:ascii="Calibri" w:eastAsia="Times New Roman" w:hAnsi="Calibri"/>
                <w:color w:val="000000"/>
                <w:sz w:val="18"/>
                <w:szCs w:val="18"/>
              </w:rPr>
              <w:t>+995 77 90 12 02</w:t>
            </w:r>
          </w:p>
        </w:tc>
      </w:tr>
      <w:tr w:rsidR="00533D95" w:rsidRPr="007553CF" w14:paraId="6697223A" w14:textId="77777777" w:rsidTr="007C473B">
        <w:tc>
          <w:tcPr>
            <w:tcW w:w="529" w:type="dxa"/>
            <w:vAlign w:val="center"/>
          </w:tcPr>
          <w:p w14:paraId="0903E427"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2</w:t>
            </w:r>
          </w:p>
        </w:tc>
        <w:tc>
          <w:tcPr>
            <w:tcW w:w="2094" w:type="dxa"/>
          </w:tcPr>
          <w:p w14:paraId="7554737F" w14:textId="19597A37" w:rsidR="00533D95" w:rsidRPr="007E1839" w:rsidRDefault="00533D95" w:rsidP="00533D95">
            <w:pPr>
              <w:rPr>
                <w:sz w:val="18"/>
                <w:szCs w:val="18"/>
              </w:rPr>
            </w:pPr>
            <w:r>
              <w:rPr>
                <w:sz w:val="18"/>
                <w:szCs w:val="18"/>
              </w:rPr>
              <w:t xml:space="preserve">Nino </w:t>
            </w:r>
            <w:proofErr w:type="spellStart"/>
            <w:r>
              <w:rPr>
                <w:sz w:val="18"/>
                <w:szCs w:val="18"/>
              </w:rPr>
              <w:t>Buzariashvili</w:t>
            </w:r>
            <w:proofErr w:type="spellEnd"/>
          </w:p>
        </w:tc>
        <w:tc>
          <w:tcPr>
            <w:tcW w:w="5045" w:type="dxa"/>
            <w:gridSpan w:val="3"/>
          </w:tcPr>
          <w:p w14:paraId="43DFCC58" w14:textId="18B24CE6" w:rsidR="00533D95" w:rsidRPr="007E1839" w:rsidRDefault="00533D95" w:rsidP="00533D95">
            <w:pPr>
              <w:rPr>
                <w:sz w:val="18"/>
                <w:szCs w:val="18"/>
              </w:rPr>
            </w:pPr>
            <w:r>
              <w:rPr>
                <w:sz w:val="18"/>
                <w:szCs w:val="18"/>
              </w:rPr>
              <w:t>QM Manager, Training Center Director</w:t>
            </w:r>
          </w:p>
        </w:tc>
        <w:tc>
          <w:tcPr>
            <w:tcW w:w="2695" w:type="dxa"/>
          </w:tcPr>
          <w:p w14:paraId="7BAF1386" w14:textId="0B3CE0E2" w:rsidR="00533D95" w:rsidRPr="007E1839" w:rsidRDefault="00533D95" w:rsidP="00533D95">
            <w:pPr>
              <w:rPr>
                <w:sz w:val="18"/>
                <w:szCs w:val="18"/>
              </w:rPr>
            </w:pPr>
            <w:r>
              <w:rPr>
                <w:sz w:val="18"/>
                <w:szCs w:val="18"/>
              </w:rPr>
              <w:t>Nino.buzariashvili@aversi.ge</w:t>
            </w:r>
          </w:p>
        </w:tc>
        <w:tc>
          <w:tcPr>
            <w:tcW w:w="1715" w:type="dxa"/>
          </w:tcPr>
          <w:p w14:paraId="068CE76E" w14:textId="709F6736" w:rsidR="00533D95" w:rsidRPr="007E1839" w:rsidRDefault="00AC451C" w:rsidP="00533D95">
            <w:pPr>
              <w:rPr>
                <w:sz w:val="18"/>
                <w:szCs w:val="18"/>
              </w:rPr>
            </w:pPr>
            <w:r>
              <w:rPr>
                <w:sz w:val="18"/>
                <w:szCs w:val="18"/>
              </w:rPr>
              <w:t xml:space="preserve">+995 </w:t>
            </w:r>
            <w:r w:rsidR="00533D95">
              <w:rPr>
                <w:sz w:val="18"/>
                <w:szCs w:val="18"/>
              </w:rPr>
              <w:t>77 27 47 11</w:t>
            </w:r>
          </w:p>
        </w:tc>
      </w:tr>
      <w:tr w:rsidR="00533D95" w:rsidRPr="007553CF" w14:paraId="72ADAD3E" w14:textId="77777777" w:rsidTr="00530753">
        <w:tc>
          <w:tcPr>
            <w:tcW w:w="529" w:type="dxa"/>
            <w:vAlign w:val="center"/>
          </w:tcPr>
          <w:p w14:paraId="4F08FEE9" w14:textId="54C94288" w:rsidR="00533D95" w:rsidRPr="007E1839" w:rsidRDefault="00533D95" w:rsidP="00533D95">
            <w:pPr>
              <w:jc w:val="center"/>
              <w:rPr>
                <w:sz w:val="18"/>
                <w:szCs w:val="18"/>
              </w:rPr>
            </w:pPr>
            <w:r>
              <w:rPr>
                <w:rFonts w:ascii="Calibri" w:eastAsia="Times New Roman" w:hAnsi="Calibri"/>
                <w:color w:val="000000"/>
                <w:sz w:val="18"/>
                <w:szCs w:val="18"/>
              </w:rPr>
              <w:t>*</w:t>
            </w:r>
          </w:p>
        </w:tc>
        <w:tc>
          <w:tcPr>
            <w:tcW w:w="11549" w:type="dxa"/>
            <w:gridSpan w:val="6"/>
            <w:vAlign w:val="center"/>
          </w:tcPr>
          <w:p w14:paraId="2054DCF7" w14:textId="68182957" w:rsidR="00533D95" w:rsidRPr="007E1839" w:rsidRDefault="00533D95" w:rsidP="00533D95">
            <w:pPr>
              <w:rPr>
                <w:sz w:val="18"/>
                <w:szCs w:val="18"/>
              </w:rPr>
            </w:pPr>
            <w:r w:rsidRPr="007E1839">
              <w:rPr>
                <w:rFonts w:ascii="Calibri" w:eastAsia="Times New Roman" w:hAnsi="Calibri"/>
                <w:color w:val="000000"/>
                <w:sz w:val="18"/>
                <w:szCs w:val="18"/>
              </w:rPr>
              <w:t> </w:t>
            </w:r>
            <w:r>
              <w:rPr>
                <w:sz w:val="18"/>
                <w:szCs w:val="18"/>
              </w:rPr>
              <w:t xml:space="preserve"> 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6F71004D" w14:textId="77777777" w:rsidTr="00530753">
        <w:trPr>
          <w:trHeight w:val="116"/>
        </w:trPr>
        <w:tc>
          <w:tcPr>
            <w:tcW w:w="529" w:type="dxa"/>
            <w:shd w:val="clear" w:color="auto" w:fill="BDD6EE" w:themeFill="accent5" w:themeFillTint="66"/>
            <w:vAlign w:val="center"/>
          </w:tcPr>
          <w:p w14:paraId="6E0870DA" w14:textId="77777777" w:rsidR="00533D95" w:rsidRPr="00CF3871" w:rsidRDefault="00533D95" w:rsidP="00533D95">
            <w:pPr>
              <w:rPr>
                <w:b/>
                <w:sz w:val="18"/>
                <w:szCs w:val="18"/>
              </w:rPr>
            </w:pPr>
            <w:r>
              <w:rPr>
                <w:b/>
                <w:sz w:val="18"/>
                <w:szCs w:val="18"/>
              </w:rPr>
              <w:t>14</w:t>
            </w:r>
            <w:r w:rsidRPr="00CF3871">
              <w:rPr>
                <w:b/>
                <w:sz w:val="18"/>
                <w:szCs w:val="18"/>
              </w:rPr>
              <w:t>.</w:t>
            </w:r>
          </w:p>
        </w:tc>
        <w:tc>
          <w:tcPr>
            <w:tcW w:w="11549" w:type="dxa"/>
            <w:gridSpan w:val="6"/>
            <w:shd w:val="clear" w:color="auto" w:fill="BDD6EE" w:themeFill="accent5" w:themeFillTint="66"/>
            <w:vAlign w:val="center"/>
          </w:tcPr>
          <w:p w14:paraId="54DE4E5C" w14:textId="795C25F7" w:rsidR="00533D95" w:rsidRPr="00CF3871" w:rsidRDefault="00533D95" w:rsidP="00533D95">
            <w:pPr>
              <w:jc w:val="center"/>
              <w:rPr>
                <w:b/>
                <w:sz w:val="18"/>
                <w:szCs w:val="18"/>
              </w:rPr>
            </w:pPr>
            <w:r>
              <w:rPr>
                <w:b/>
                <w:sz w:val="18"/>
                <w:szCs w:val="18"/>
              </w:rPr>
              <w:t>AVERSI CENTER – OTORINOLARINGOLOGIST /AUDIOLOGIST (FEB 17, 2020)</w:t>
            </w:r>
          </w:p>
        </w:tc>
      </w:tr>
      <w:tr w:rsidR="00533D95" w:rsidRPr="007553CF" w14:paraId="6DCF5E4E" w14:textId="77777777" w:rsidTr="007C473B">
        <w:trPr>
          <w:trHeight w:val="210"/>
        </w:trPr>
        <w:tc>
          <w:tcPr>
            <w:tcW w:w="529" w:type="dxa"/>
          </w:tcPr>
          <w:p w14:paraId="5D2584DB" w14:textId="77777777" w:rsidR="00533D95" w:rsidRPr="007553CF" w:rsidRDefault="00533D95" w:rsidP="00533D95">
            <w:pPr>
              <w:jc w:val="center"/>
              <w:rPr>
                <w:sz w:val="18"/>
                <w:szCs w:val="18"/>
              </w:rPr>
            </w:pPr>
            <w:r>
              <w:rPr>
                <w:sz w:val="18"/>
                <w:szCs w:val="18"/>
              </w:rPr>
              <w:t>1</w:t>
            </w:r>
          </w:p>
        </w:tc>
        <w:tc>
          <w:tcPr>
            <w:tcW w:w="2094" w:type="dxa"/>
          </w:tcPr>
          <w:p w14:paraId="03669B35" w14:textId="5F296891" w:rsidR="00533D95" w:rsidRPr="007553CF" w:rsidRDefault="00533D95" w:rsidP="00533D95">
            <w:pPr>
              <w:rPr>
                <w:sz w:val="18"/>
                <w:szCs w:val="18"/>
              </w:rPr>
            </w:pPr>
            <w:proofErr w:type="spellStart"/>
            <w:r>
              <w:rPr>
                <w:sz w:val="18"/>
                <w:szCs w:val="18"/>
              </w:rPr>
              <w:t>Tamila</w:t>
            </w:r>
            <w:proofErr w:type="spellEnd"/>
            <w:r>
              <w:rPr>
                <w:sz w:val="18"/>
                <w:szCs w:val="18"/>
              </w:rPr>
              <w:t xml:space="preserve"> </w:t>
            </w:r>
            <w:proofErr w:type="spellStart"/>
            <w:r>
              <w:rPr>
                <w:sz w:val="18"/>
                <w:szCs w:val="18"/>
              </w:rPr>
              <w:t>Shaiashvili</w:t>
            </w:r>
            <w:proofErr w:type="spellEnd"/>
          </w:p>
        </w:tc>
        <w:tc>
          <w:tcPr>
            <w:tcW w:w="5045" w:type="dxa"/>
            <w:gridSpan w:val="3"/>
          </w:tcPr>
          <w:p w14:paraId="125CE4F9" w14:textId="529D7BFC" w:rsidR="00533D95" w:rsidRPr="007553CF" w:rsidRDefault="00533D95" w:rsidP="00533D95">
            <w:pPr>
              <w:rPr>
                <w:sz w:val="18"/>
                <w:szCs w:val="18"/>
              </w:rPr>
            </w:pPr>
            <w:proofErr w:type="spellStart"/>
            <w:r>
              <w:rPr>
                <w:sz w:val="18"/>
                <w:szCs w:val="18"/>
              </w:rPr>
              <w:t>Otorinolaringologist</w:t>
            </w:r>
            <w:proofErr w:type="spellEnd"/>
            <w:r>
              <w:rPr>
                <w:sz w:val="18"/>
                <w:szCs w:val="18"/>
              </w:rPr>
              <w:t>/Audiologist</w:t>
            </w:r>
          </w:p>
        </w:tc>
        <w:tc>
          <w:tcPr>
            <w:tcW w:w="2695" w:type="dxa"/>
          </w:tcPr>
          <w:p w14:paraId="10C8D816" w14:textId="7EAA4F4E" w:rsidR="00533D95" w:rsidRPr="007553CF" w:rsidRDefault="00533D95" w:rsidP="00533D95">
            <w:pPr>
              <w:rPr>
                <w:sz w:val="18"/>
                <w:szCs w:val="18"/>
              </w:rPr>
            </w:pPr>
            <w:r>
              <w:rPr>
                <w:sz w:val="18"/>
                <w:szCs w:val="18"/>
              </w:rPr>
              <w:t>t.shaiashvili@mail.ru</w:t>
            </w:r>
          </w:p>
        </w:tc>
        <w:tc>
          <w:tcPr>
            <w:tcW w:w="1715" w:type="dxa"/>
          </w:tcPr>
          <w:p w14:paraId="04167D3E" w14:textId="66B15E97" w:rsidR="00533D95" w:rsidRPr="007553CF" w:rsidRDefault="00533D95" w:rsidP="00533D95">
            <w:pPr>
              <w:rPr>
                <w:sz w:val="18"/>
                <w:szCs w:val="18"/>
              </w:rPr>
            </w:pPr>
            <w:r>
              <w:rPr>
                <w:sz w:val="18"/>
                <w:szCs w:val="18"/>
              </w:rPr>
              <w:t>+995 599 74 31 46</w:t>
            </w:r>
          </w:p>
        </w:tc>
      </w:tr>
      <w:tr w:rsidR="00533D95" w:rsidRPr="007553CF" w14:paraId="55153B72" w14:textId="77777777" w:rsidTr="007C473B">
        <w:trPr>
          <w:trHeight w:val="210"/>
        </w:trPr>
        <w:tc>
          <w:tcPr>
            <w:tcW w:w="529" w:type="dxa"/>
          </w:tcPr>
          <w:p w14:paraId="0BC5A43C" w14:textId="08E778F3" w:rsidR="00533D95" w:rsidRDefault="00533D95" w:rsidP="00533D95">
            <w:pPr>
              <w:jc w:val="center"/>
              <w:rPr>
                <w:sz w:val="18"/>
                <w:szCs w:val="18"/>
              </w:rPr>
            </w:pPr>
            <w:r>
              <w:rPr>
                <w:sz w:val="18"/>
                <w:szCs w:val="18"/>
              </w:rPr>
              <w:t>2</w:t>
            </w:r>
          </w:p>
        </w:tc>
        <w:tc>
          <w:tcPr>
            <w:tcW w:w="2094" w:type="dxa"/>
          </w:tcPr>
          <w:p w14:paraId="383A40ED" w14:textId="2BFC55DD" w:rsidR="00533D95" w:rsidRPr="007553CF" w:rsidRDefault="00533D95" w:rsidP="00533D95">
            <w:pPr>
              <w:rPr>
                <w:sz w:val="18"/>
                <w:szCs w:val="18"/>
              </w:rPr>
            </w:pPr>
            <w:r>
              <w:rPr>
                <w:sz w:val="18"/>
                <w:szCs w:val="18"/>
              </w:rPr>
              <w:t xml:space="preserve">Nino </w:t>
            </w:r>
            <w:proofErr w:type="spellStart"/>
            <w:r>
              <w:rPr>
                <w:sz w:val="18"/>
                <w:szCs w:val="18"/>
              </w:rPr>
              <w:t>Buzariashvili</w:t>
            </w:r>
            <w:proofErr w:type="spellEnd"/>
          </w:p>
        </w:tc>
        <w:tc>
          <w:tcPr>
            <w:tcW w:w="5045" w:type="dxa"/>
            <w:gridSpan w:val="3"/>
          </w:tcPr>
          <w:p w14:paraId="2DD9A79B" w14:textId="0A76BCE1" w:rsidR="00533D95" w:rsidRPr="007553CF" w:rsidRDefault="00533D95" w:rsidP="00533D95">
            <w:pPr>
              <w:rPr>
                <w:sz w:val="18"/>
                <w:szCs w:val="18"/>
              </w:rPr>
            </w:pPr>
            <w:r>
              <w:rPr>
                <w:sz w:val="18"/>
                <w:szCs w:val="18"/>
              </w:rPr>
              <w:t>QM Manager, Training Center Director</w:t>
            </w:r>
          </w:p>
        </w:tc>
        <w:tc>
          <w:tcPr>
            <w:tcW w:w="2695" w:type="dxa"/>
          </w:tcPr>
          <w:p w14:paraId="11FFA12E" w14:textId="6DDA47B6" w:rsidR="00533D95" w:rsidRPr="007553CF" w:rsidRDefault="00533D95" w:rsidP="00533D95">
            <w:pPr>
              <w:rPr>
                <w:sz w:val="18"/>
                <w:szCs w:val="18"/>
              </w:rPr>
            </w:pPr>
            <w:r>
              <w:rPr>
                <w:sz w:val="18"/>
                <w:szCs w:val="18"/>
              </w:rPr>
              <w:t>Nino.buzariashvili@aversi.ge</w:t>
            </w:r>
          </w:p>
        </w:tc>
        <w:tc>
          <w:tcPr>
            <w:tcW w:w="1715" w:type="dxa"/>
          </w:tcPr>
          <w:p w14:paraId="16D71A36" w14:textId="04032E20" w:rsidR="00533D95" w:rsidRPr="007553CF" w:rsidRDefault="00AC451C" w:rsidP="00533D95">
            <w:pPr>
              <w:rPr>
                <w:sz w:val="18"/>
                <w:szCs w:val="18"/>
              </w:rPr>
            </w:pPr>
            <w:r>
              <w:rPr>
                <w:sz w:val="18"/>
                <w:szCs w:val="18"/>
              </w:rPr>
              <w:t xml:space="preserve">+995 </w:t>
            </w:r>
            <w:r w:rsidR="00533D95">
              <w:rPr>
                <w:sz w:val="18"/>
                <w:szCs w:val="18"/>
              </w:rPr>
              <w:t>77 27 47 11</w:t>
            </w:r>
          </w:p>
        </w:tc>
      </w:tr>
      <w:tr w:rsidR="00533D95" w:rsidRPr="007553CF" w14:paraId="1AE972D8" w14:textId="77777777" w:rsidTr="00530753">
        <w:trPr>
          <w:trHeight w:val="210"/>
        </w:trPr>
        <w:tc>
          <w:tcPr>
            <w:tcW w:w="529" w:type="dxa"/>
          </w:tcPr>
          <w:p w14:paraId="0638FC32" w14:textId="756A294F" w:rsidR="00533D95" w:rsidRDefault="00533D95" w:rsidP="00533D95">
            <w:pPr>
              <w:jc w:val="center"/>
              <w:rPr>
                <w:sz w:val="18"/>
                <w:szCs w:val="18"/>
              </w:rPr>
            </w:pPr>
            <w:r>
              <w:rPr>
                <w:sz w:val="18"/>
                <w:szCs w:val="18"/>
              </w:rPr>
              <w:t>*</w:t>
            </w:r>
          </w:p>
        </w:tc>
        <w:tc>
          <w:tcPr>
            <w:tcW w:w="11549" w:type="dxa"/>
            <w:gridSpan w:val="6"/>
          </w:tcPr>
          <w:p w14:paraId="7B2D7B8B" w14:textId="096EC5B8" w:rsidR="00533D95" w:rsidRPr="007553CF" w:rsidRDefault="00533D95" w:rsidP="00533D95">
            <w:pPr>
              <w:rPr>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564DCEA4" w14:textId="77777777" w:rsidTr="00530753">
        <w:trPr>
          <w:trHeight w:val="210"/>
        </w:trPr>
        <w:tc>
          <w:tcPr>
            <w:tcW w:w="529" w:type="dxa"/>
            <w:shd w:val="clear" w:color="auto" w:fill="BDD6EE" w:themeFill="accent5" w:themeFillTint="66"/>
            <w:vAlign w:val="center"/>
          </w:tcPr>
          <w:p w14:paraId="6E9C04EB" w14:textId="76A497D5" w:rsidR="00533D95" w:rsidRDefault="00533D95" w:rsidP="00533D95">
            <w:pPr>
              <w:jc w:val="center"/>
              <w:rPr>
                <w:sz w:val="18"/>
                <w:szCs w:val="18"/>
              </w:rPr>
            </w:pPr>
            <w:r>
              <w:rPr>
                <w:b/>
                <w:sz w:val="18"/>
                <w:szCs w:val="18"/>
              </w:rPr>
              <w:t>15.</w:t>
            </w:r>
          </w:p>
        </w:tc>
        <w:tc>
          <w:tcPr>
            <w:tcW w:w="11549" w:type="dxa"/>
            <w:gridSpan w:val="6"/>
            <w:shd w:val="clear" w:color="auto" w:fill="BDD6EE" w:themeFill="accent5" w:themeFillTint="66"/>
            <w:vAlign w:val="center"/>
          </w:tcPr>
          <w:p w14:paraId="79C0035C" w14:textId="37323F21" w:rsidR="00533D95" w:rsidRDefault="00533D95" w:rsidP="00533D95">
            <w:pPr>
              <w:jc w:val="center"/>
              <w:rPr>
                <w:sz w:val="18"/>
                <w:szCs w:val="18"/>
              </w:rPr>
            </w:pPr>
            <w:r>
              <w:rPr>
                <w:b/>
                <w:bCs/>
                <w:sz w:val="18"/>
                <w:szCs w:val="18"/>
              </w:rPr>
              <w:t>TBILISI STATE MEDICAL UNIVERSITY (FEB 17, 2020)</w:t>
            </w:r>
          </w:p>
        </w:tc>
      </w:tr>
      <w:tr w:rsidR="00533D95" w:rsidRPr="007553CF" w14:paraId="73867E19" w14:textId="77777777" w:rsidTr="007C473B">
        <w:trPr>
          <w:trHeight w:val="210"/>
        </w:trPr>
        <w:tc>
          <w:tcPr>
            <w:tcW w:w="529" w:type="dxa"/>
            <w:vAlign w:val="center"/>
          </w:tcPr>
          <w:p w14:paraId="36731224" w14:textId="478C9C45" w:rsidR="00533D95" w:rsidRDefault="00533D95" w:rsidP="00533D95">
            <w:pPr>
              <w:jc w:val="center"/>
              <w:rPr>
                <w:sz w:val="18"/>
                <w:szCs w:val="18"/>
              </w:rPr>
            </w:pPr>
            <w:r w:rsidRPr="00B579FB">
              <w:rPr>
                <w:sz w:val="18"/>
                <w:szCs w:val="18"/>
              </w:rPr>
              <w:t>1</w:t>
            </w:r>
          </w:p>
        </w:tc>
        <w:tc>
          <w:tcPr>
            <w:tcW w:w="2094" w:type="dxa"/>
            <w:vAlign w:val="center"/>
          </w:tcPr>
          <w:p w14:paraId="778BCB76" w14:textId="600A7C3F" w:rsidR="00533D95" w:rsidRDefault="00533D95" w:rsidP="00533D95">
            <w:pPr>
              <w:rPr>
                <w:sz w:val="18"/>
                <w:szCs w:val="18"/>
              </w:rPr>
            </w:pPr>
            <w:r>
              <w:rPr>
                <w:sz w:val="18"/>
                <w:szCs w:val="18"/>
              </w:rPr>
              <w:t xml:space="preserve">Lela </w:t>
            </w:r>
            <w:proofErr w:type="spellStart"/>
            <w:r>
              <w:rPr>
                <w:sz w:val="18"/>
                <w:szCs w:val="18"/>
              </w:rPr>
              <w:t>Maskhulia</w:t>
            </w:r>
            <w:proofErr w:type="spellEnd"/>
          </w:p>
        </w:tc>
        <w:tc>
          <w:tcPr>
            <w:tcW w:w="5045" w:type="dxa"/>
            <w:gridSpan w:val="3"/>
            <w:vAlign w:val="center"/>
          </w:tcPr>
          <w:p w14:paraId="49096CA5" w14:textId="5BB03CF3" w:rsidR="00533D95" w:rsidRDefault="00533D95" w:rsidP="00533D95">
            <w:pPr>
              <w:rPr>
                <w:sz w:val="18"/>
                <w:szCs w:val="18"/>
              </w:rPr>
            </w:pPr>
            <w:r>
              <w:rPr>
                <w:sz w:val="18"/>
                <w:szCs w:val="18"/>
              </w:rPr>
              <w:t>Professor, Head of Physical Med &amp; Rehab Dept.</w:t>
            </w:r>
          </w:p>
        </w:tc>
        <w:tc>
          <w:tcPr>
            <w:tcW w:w="2695" w:type="dxa"/>
            <w:vAlign w:val="center"/>
          </w:tcPr>
          <w:p w14:paraId="0999DCAC" w14:textId="3B176ABC" w:rsidR="00533D95" w:rsidRPr="007553CF" w:rsidRDefault="00533D95" w:rsidP="00533D95">
            <w:pPr>
              <w:rPr>
                <w:sz w:val="18"/>
                <w:szCs w:val="18"/>
              </w:rPr>
            </w:pPr>
            <w:r>
              <w:rPr>
                <w:sz w:val="18"/>
                <w:szCs w:val="18"/>
              </w:rPr>
              <w:t>l.maskhulia@tsmu.edu</w:t>
            </w:r>
          </w:p>
        </w:tc>
        <w:tc>
          <w:tcPr>
            <w:tcW w:w="1715" w:type="dxa"/>
            <w:vAlign w:val="center"/>
          </w:tcPr>
          <w:p w14:paraId="6EB36715" w14:textId="0C66843E" w:rsidR="00533D95" w:rsidRDefault="00533D95" w:rsidP="00533D95">
            <w:pPr>
              <w:rPr>
                <w:sz w:val="18"/>
                <w:szCs w:val="18"/>
              </w:rPr>
            </w:pPr>
            <w:r>
              <w:rPr>
                <w:sz w:val="18"/>
                <w:szCs w:val="18"/>
              </w:rPr>
              <w:t>+995 577 75 34 23</w:t>
            </w:r>
          </w:p>
        </w:tc>
      </w:tr>
      <w:tr w:rsidR="00533D95" w:rsidRPr="007553CF" w14:paraId="790A54AB" w14:textId="77777777" w:rsidTr="007C473B">
        <w:trPr>
          <w:trHeight w:val="210"/>
        </w:trPr>
        <w:tc>
          <w:tcPr>
            <w:tcW w:w="529" w:type="dxa"/>
            <w:vAlign w:val="center"/>
          </w:tcPr>
          <w:p w14:paraId="6110B0B5" w14:textId="20E5933A" w:rsidR="00533D95" w:rsidRDefault="00533D95" w:rsidP="00533D95">
            <w:pPr>
              <w:jc w:val="center"/>
              <w:rPr>
                <w:sz w:val="18"/>
                <w:szCs w:val="18"/>
              </w:rPr>
            </w:pPr>
            <w:r w:rsidRPr="00B579FB">
              <w:rPr>
                <w:sz w:val="18"/>
                <w:szCs w:val="18"/>
              </w:rPr>
              <w:t>2</w:t>
            </w:r>
          </w:p>
        </w:tc>
        <w:tc>
          <w:tcPr>
            <w:tcW w:w="2094" w:type="dxa"/>
            <w:vAlign w:val="center"/>
          </w:tcPr>
          <w:p w14:paraId="5857EE3D" w14:textId="53EBFF1C" w:rsidR="00533D95" w:rsidRDefault="00533D95" w:rsidP="00533D95">
            <w:pPr>
              <w:rPr>
                <w:sz w:val="18"/>
                <w:szCs w:val="18"/>
              </w:rPr>
            </w:pPr>
            <w:r>
              <w:rPr>
                <w:sz w:val="18"/>
                <w:szCs w:val="18"/>
              </w:rPr>
              <w:t xml:space="preserve">Valeri </w:t>
            </w:r>
            <w:proofErr w:type="spellStart"/>
            <w:r>
              <w:rPr>
                <w:sz w:val="18"/>
                <w:szCs w:val="18"/>
              </w:rPr>
              <w:t>Akhalkatsi</w:t>
            </w:r>
            <w:proofErr w:type="spellEnd"/>
          </w:p>
        </w:tc>
        <w:tc>
          <w:tcPr>
            <w:tcW w:w="5045" w:type="dxa"/>
            <w:gridSpan w:val="3"/>
            <w:vAlign w:val="center"/>
          </w:tcPr>
          <w:p w14:paraId="405B75DF" w14:textId="5A461A45" w:rsidR="00533D95" w:rsidRDefault="00533D95" w:rsidP="00533D95">
            <w:pPr>
              <w:rPr>
                <w:sz w:val="18"/>
                <w:szCs w:val="18"/>
              </w:rPr>
            </w:pPr>
            <w:r>
              <w:rPr>
                <w:sz w:val="18"/>
                <w:szCs w:val="18"/>
              </w:rPr>
              <w:t>Director Sports Medicine Clinical Center</w:t>
            </w:r>
          </w:p>
        </w:tc>
        <w:tc>
          <w:tcPr>
            <w:tcW w:w="2695" w:type="dxa"/>
            <w:vAlign w:val="center"/>
          </w:tcPr>
          <w:p w14:paraId="0FC5D271" w14:textId="272D7414" w:rsidR="00533D95" w:rsidRPr="007553CF" w:rsidRDefault="00533D95" w:rsidP="00533D95">
            <w:pPr>
              <w:rPr>
                <w:sz w:val="18"/>
                <w:szCs w:val="18"/>
              </w:rPr>
            </w:pPr>
            <w:r>
              <w:rPr>
                <w:sz w:val="18"/>
                <w:szCs w:val="18"/>
              </w:rPr>
              <w:t>Nekoltd.val@doctor.com</w:t>
            </w:r>
          </w:p>
        </w:tc>
        <w:tc>
          <w:tcPr>
            <w:tcW w:w="1715" w:type="dxa"/>
            <w:vAlign w:val="center"/>
          </w:tcPr>
          <w:p w14:paraId="3326F824" w14:textId="090D431E" w:rsidR="00533D95" w:rsidRDefault="00533D95" w:rsidP="00533D95">
            <w:pPr>
              <w:rPr>
                <w:sz w:val="18"/>
                <w:szCs w:val="18"/>
              </w:rPr>
            </w:pPr>
            <w:r>
              <w:rPr>
                <w:sz w:val="18"/>
                <w:szCs w:val="18"/>
              </w:rPr>
              <w:t>+995 577 78 16 38</w:t>
            </w:r>
          </w:p>
        </w:tc>
      </w:tr>
      <w:tr w:rsidR="00533D95" w:rsidRPr="007553CF" w14:paraId="4C6D1CDF" w14:textId="77777777" w:rsidTr="00530753">
        <w:trPr>
          <w:trHeight w:val="152"/>
        </w:trPr>
        <w:tc>
          <w:tcPr>
            <w:tcW w:w="529" w:type="dxa"/>
            <w:vAlign w:val="center"/>
          </w:tcPr>
          <w:p w14:paraId="641CF08F" w14:textId="1445D469" w:rsidR="00533D95" w:rsidRDefault="00533D95" w:rsidP="00533D95">
            <w:pPr>
              <w:jc w:val="center"/>
              <w:rPr>
                <w:sz w:val="18"/>
                <w:szCs w:val="18"/>
              </w:rPr>
            </w:pPr>
            <w:r>
              <w:rPr>
                <w:sz w:val="18"/>
                <w:szCs w:val="18"/>
              </w:rPr>
              <w:t>*</w:t>
            </w:r>
          </w:p>
        </w:tc>
        <w:tc>
          <w:tcPr>
            <w:tcW w:w="11549" w:type="dxa"/>
            <w:gridSpan w:val="6"/>
            <w:vAlign w:val="center"/>
          </w:tcPr>
          <w:p w14:paraId="52E5940A" w14:textId="32B48A7D" w:rsidR="00533D95" w:rsidRDefault="00533D95" w:rsidP="00533D95">
            <w:pPr>
              <w:rPr>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1B5099BC" w14:textId="77777777" w:rsidTr="00530753">
        <w:trPr>
          <w:trHeight w:val="210"/>
        </w:trPr>
        <w:tc>
          <w:tcPr>
            <w:tcW w:w="529" w:type="dxa"/>
            <w:shd w:val="clear" w:color="auto" w:fill="BDD6EE" w:themeFill="accent5" w:themeFillTint="66"/>
            <w:vAlign w:val="center"/>
          </w:tcPr>
          <w:p w14:paraId="659E3026" w14:textId="1973EB51" w:rsidR="00533D95" w:rsidRDefault="00533D95" w:rsidP="00533D95">
            <w:pPr>
              <w:jc w:val="center"/>
              <w:rPr>
                <w:sz w:val="18"/>
                <w:szCs w:val="18"/>
              </w:rPr>
            </w:pPr>
            <w:r>
              <w:rPr>
                <w:b/>
                <w:sz w:val="18"/>
                <w:szCs w:val="18"/>
              </w:rPr>
              <w:t>16</w:t>
            </w:r>
            <w:r w:rsidRPr="00B579FB">
              <w:rPr>
                <w:b/>
                <w:sz w:val="18"/>
                <w:szCs w:val="18"/>
              </w:rPr>
              <w:t>.</w:t>
            </w:r>
          </w:p>
        </w:tc>
        <w:tc>
          <w:tcPr>
            <w:tcW w:w="11549" w:type="dxa"/>
            <w:gridSpan w:val="6"/>
            <w:shd w:val="clear" w:color="auto" w:fill="BDD6EE" w:themeFill="accent5" w:themeFillTint="66"/>
            <w:vAlign w:val="center"/>
          </w:tcPr>
          <w:p w14:paraId="2BD1665C" w14:textId="616DFE69" w:rsidR="00533D95" w:rsidRDefault="00533D95" w:rsidP="00533D95">
            <w:pPr>
              <w:jc w:val="center"/>
              <w:rPr>
                <w:sz w:val="18"/>
                <w:szCs w:val="18"/>
              </w:rPr>
            </w:pPr>
            <w:r>
              <w:rPr>
                <w:b/>
                <w:bCs/>
                <w:sz w:val="18"/>
                <w:szCs w:val="18"/>
              </w:rPr>
              <w:t>TATISHVILI CENTER /HEALTH PALACE (FEB 17, 2020)</w:t>
            </w:r>
          </w:p>
        </w:tc>
      </w:tr>
      <w:tr w:rsidR="00533D95" w:rsidRPr="007553CF" w14:paraId="56B459EC" w14:textId="77777777" w:rsidTr="007C473B">
        <w:trPr>
          <w:trHeight w:val="210"/>
        </w:trPr>
        <w:tc>
          <w:tcPr>
            <w:tcW w:w="529" w:type="dxa"/>
            <w:shd w:val="clear" w:color="auto" w:fill="auto"/>
            <w:vAlign w:val="center"/>
          </w:tcPr>
          <w:p w14:paraId="2DDB4E3E" w14:textId="09F2C098" w:rsidR="00533D95" w:rsidRPr="009515A9" w:rsidRDefault="00533D95" w:rsidP="00533D95">
            <w:pPr>
              <w:jc w:val="center"/>
              <w:rPr>
                <w:sz w:val="18"/>
                <w:szCs w:val="18"/>
              </w:rPr>
            </w:pPr>
            <w:r w:rsidRPr="009515A9">
              <w:rPr>
                <w:sz w:val="18"/>
                <w:szCs w:val="18"/>
              </w:rPr>
              <w:t>1</w:t>
            </w:r>
          </w:p>
        </w:tc>
        <w:tc>
          <w:tcPr>
            <w:tcW w:w="2094" w:type="dxa"/>
            <w:shd w:val="clear" w:color="auto" w:fill="auto"/>
            <w:vAlign w:val="center"/>
          </w:tcPr>
          <w:p w14:paraId="512623E1" w14:textId="6BCD742E" w:rsidR="00533D95" w:rsidRPr="0073414C" w:rsidRDefault="00533D95" w:rsidP="00533D95">
            <w:pPr>
              <w:rPr>
                <w:bCs/>
                <w:sz w:val="18"/>
                <w:szCs w:val="18"/>
              </w:rPr>
            </w:pPr>
            <w:r w:rsidRPr="0073414C">
              <w:rPr>
                <w:bCs/>
                <w:sz w:val="18"/>
                <w:szCs w:val="18"/>
              </w:rPr>
              <w:t xml:space="preserve">Dr. Tea </w:t>
            </w:r>
            <w:proofErr w:type="spellStart"/>
            <w:r w:rsidRPr="0073414C">
              <w:rPr>
                <w:bCs/>
                <w:sz w:val="18"/>
                <w:szCs w:val="18"/>
              </w:rPr>
              <w:t>Adamia</w:t>
            </w:r>
            <w:proofErr w:type="spellEnd"/>
          </w:p>
        </w:tc>
        <w:tc>
          <w:tcPr>
            <w:tcW w:w="5045" w:type="dxa"/>
            <w:gridSpan w:val="3"/>
            <w:shd w:val="clear" w:color="auto" w:fill="auto"/>
            <w:vAlign w:val="center"/>
          </w:tcPr>
          <w:p w14:paraId="3F3B4F06" w14:textId="43EEE985" w:rsidR="00533D95" w:rsidRPr="0073414C" w:rsidRDefault="00533D95" w:rsidP="00533D95">
            <w:pPr>
              <w:rPr>
                <w:bCs/>
                <w:sz w:val="18"/>
                <w:szCs w:val="18"/>
              </w:rPr>
            </w:pPr>
            <w:r>
              <w:rPr>
                <w:bCs/>
                <w:sz w:val="18"/>
                <w:szCs w:val="18"/>
              </w:rPr>
              <w:t>Head of Rehabilitation</w:t>
            </w:r>
          </w:p>
        </w:tc>
        <w:tc>
          <w:tcPr>
            <w:tcW w:w="2695" w:type="dxa"/>
            <w:shd w:val="clear" w:color="auto" w:fill="auto"/>
            <w:vAlign w:val="center"/>
          </w:tcPr>
          <w:p w14:paraId="61535C50" w14:textId="2C048675" w:rsidR="00533D95" w:rsidRPr="0073414C" w:rsidRDefault="00533D95" w:rsidP="00533D95">
            <w:pPr>
              <w:rPr>
                <w:bCs/>
                <w:sz w:val="18"/>
                <w:szCs w:val="18"/>
              </w:rPr>
            </w:pPr>
            <w:r>
              <w:rPr>
                <w:bCs/>
                <w:sz w:val="18"/>
                <w:szCs w:val="18"/>
              </w:rPr>
              <w:t>Tea_adamia@hotmail.com</w:t>
            </w:r>
          </w:p>
        </w:tc>
        <w:tc>
          <w:tcPr>
            <w:tcW w:w="1715" w:type="dxa"/>
            <w:shd w:val="clear" w:color="auto" w:fill="auto"/>
            <w:vAlign w:val="center"/>
          </w:tcPr>
          <w:p w14:paraId="5155769E" w14:textId="44A6F7B1" w:rsidR="00533D95" w:rsidRPr="0073414C" w:rsidRDefault="00533D95" w:rsidP="00AC451C">
            <w:pPr>
              <w:rPr>
                <w:bCs/>
                <w:sz w:val="18"/>
                <w:szCs w:val="18"/>
              </w:rPr>
            </w:pPr>
            <w:r>
              <w:rPr>
                <w:bCs/>
                <w:sz w:val="18"/>
                <w:szCs w:val="18"/>
              </w:rPr>
              <w:t>+995 599 29 21 32</w:t>
            </w:r>
          </w:p>
        </w:tc>
      </w:tr>
      <w:tr w:rsidR="00533D95" w:rsidRPr="007553CF" w14:paraId="131E06B7" w14:textId="77777777" w:rsidTr="00530753">
        <w:trPr>
          <w:trHeight w:val="210"/>
        </w:trPr>
        <w:tc>
          <w:tcPr>
            <w:tcW w:w="529" w:type="dxa"/>
            <w:tcBorders>
              <w:bottom w:val="single" w:sz="4" w:space="0" w:color="auto"/>
            </w:tcBorders>
            <w:shd w:val="clear" w:color="auto" w:fill="auto"/>
            <w:vAlign w:val="center"/>
          </w:tcPr>
          <w:p w14:paraId="020643EF" w14:textId="514D104F" w:rsidR="00533D95" w:rsidRPr="009515A9"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tcBorders>
              <w:bottom w:val="single" w:sz="4" w:space="0" w:color="auto"/>
            </w:tcBorders>
            <w:shd w:val="clear" w:color="auto" w:fill="auto"/>
            <w:vAlign w:val="center"/>
          </w:tcPr>
          <w:p w14:paraId="05BBDD1B" w14:textId="05676B5B" w:rsidR="00533D95" w:rsidRPr="009515A9" w:rsidRDefault="00533D95" w:rsidP="00533D95">
            <w:pPr>
              <w:rPr>
                <w:b/>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5B4C54A1" w14:textId="77777777" w:rsidTr="00530753">
        <w:trPr>
          <w:trHeight w:val="210"/>
        </w:trPr>
        <w:tc>
          <w:tcPr>
            <w:tcW w:w="529" w:type="dxa"/>
            <w:shd w:val="clear" w:color="auto" w:fill="BDD6EE" w:themeFill="accent5" w:themeFillTint="66"/>
            <w:vAlign w:val="center"/>
          </w:tcPr>
          <w:p w14:paraId="10276091" w14:textId="2D6710AE" w:rsidR="00533D95" w:rsidRPr="004B3281" w:rsidRDefault="00533D95" w:rsidP="00533D95">
            <w:pPr>
              <w:jc w:val="center"/>
              <w:rPr>
                <w:rFonts w:eastAsia="Times New Roman"/>
                <w:b/>
                <w:color w:val="000000"/>
                <w:sz w:val="18"/>
                <w:szCs w:val="18"/>
              </w:rPr>
            </w:pPr>
            <w:r w:rsidRPr="004B3281">
              <w:rPr>
                <w:rFonts w:eastAsia="Times New Roman"/>
                <w:b/>
                <w:color w:val="000000"/>
                <w:sz w:val="18"/>
                <w:szCs w:val="18"/>
              </w:rPr>
              <w:t>17.</w:t>
            </w:r>
          </w:p>
        </w:tc>
        <w:tc>
          <w:tcPr>
            <w:tcW w:w="11549" w:type="dxa"/>
            <w:gridSpan w:val="6"/>
            <w:shd w:val="clear" w:color="auto" w:fill="BDD6EE" w:themeFill="accent5" w:themeFillTint="66"/>
            <w:vAlign w:val="center"/>
          </w:tcPr>
          <w:p w14:paraId="32D61E12" w14:textId="45553A3A" w:rsidR="00533D95" w:rsidRPr="004B3281" w:rsidRDefault="00533D95" w:rsidP="00533D95">
            <w:pPr>
              <w:jc w:val="center"/>
              <w:rPr>
                <w:b/>
                <w:bCs/>
                <w:sz w:val="18"/>
                <w:szCs w:val="18"/>
              </w:rPr>
            </w:pPr>
            <w:r>
              <w:rPr>
                <w:b/>
                <w:bCs/>
                <w:sz w:val="18"/>
                <w:szCs w:val="18"/>
              </w:rPr>
              <w:t>POLY-CLINIC #14 - DISABILITY DETERMINATION COMMISSION (FEB 18, 2020)</w:t>
            </w:r>
          </w:p>
        </w:tc>
      </w:tr>
      <w:tr w:rsidR="00533D95" w:rsidRPr="007553CF" w14:paraId="0A653B26" w14:textId="77777777" w:rsidTr="007C473B">
        <w:trPr>
          <w:trHeight w:val="210"/>
        </w:trPr>
        <w:tc>
          <w:tcPr>
            <w:tcW w:w="529" w:type="dxa"/>
            <w:shd w:val="clear" w:color="auto" w:fill="auto"/>
            <w:vAlign w:val="center"/>
          </w:tcPr>
          <w:p w14:paraId="4F3ED2FB" w14:textId="3DE62D13" w:rsidR="00533D95" w:rsidRPr="009515A9"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830D195" w14:textId="0A4E13DA" w:rsidR="00533D95" w:rsidRPr="009B6B6A" w:rsidRDefault="00533D95" w:rsidP="00533D95">
            <w:pPr>
              <w:rPr>
                <w:bCs/>
                <w:sz w:val="18"/>
                <w:szCs w:val="18"/>
              </w:rPr>
            </w:pPr>
            <w:proofErr w:type="spellStart"/>
            <w:r w:rsidRPr="009B6B6A">
              <w:rPr>
                <w:bCs/>
                <w:sz w:val="18"/>
                <w:szCs w:val="18"/>
              </w:rPr>
              <w:t>Aleksandre</w:t>
            </w:r>
            <w:proofErr w:type="spellEnd"/>
            <w:r w:rsidRPr="009B6B6A">
              <w:rPr>
                <w:bCs/>
                <w:sz w:val="18"/>
                <w:szCs w:val="18"/>
              </w:rPr>
              <w:t xml:space="preserve"> </w:t>
            </w:r>
            <w:proofErr w:type="spellStart"/>
            <w:r w:rsidRPr="009B6B6A">
              <w:rPr>
                <w:bCs/>
                <w:sz w:val="18"/>
                <w:szCs w:val="18"/>
              </w:rPr>
              <w:t>Kezevadze</w:t>
            </w:r>
            <w:proofErr w:type="spellEnd"/>
          </w:p>
        </w:tc>
        <w:tc>
          <w:tcPr>
            <w:tcW w:w="5045" w:type="dxa"/>
            <w:gridSpan w:val="3"/>
            <w:shd w:val="clear" w:color="auto" w:fill="auto"/>
            <w:vAlign w:val="center"/>
          </w:tcPr>
          <w:p w14:paraId="43E51845" w14:textId="705C5062" w:rsidR="00533D95" w:rsidRPr="009B6B6A" w:rsidRDefault="00533D95" w:rsidP="00533D95">
            <w:pPr>
              <w:rPr>
                <w:bCs/>
                <w:sz w:val="18"/>
                <w:szCs w:val="18"/>
              </w:rPr>
            </w:pPr>
            <w:r w:rsidRPr="009B6B6A">
              <w:rPr>
                <w:bCs/>
                <w:sz w:val="18"/>
                <w:szCs w:val="18"/>
              </w:rPr>
              <w:t>Director</w:t>
            </w:r>
          </w:p>
        </w:tc>
        <w:tc>
          <w:tcPr>
            <w:tcW w:w="2695" w:type="dxa"/>
            <w:shd w:val="clear" w:color="auto" w:fill="auto"/>
            <w:vAlign w:val="center"/>
          </w:tcPr>
          <w:p w14:paraId="46E0F26C" w14:textId="49501BC7" w:rsidR="00533D95" w:rsidRPr="009B6B6A" w:rsidRDefault="00533D95" w:rsidP="00533D95">
            <w:pPr>
              <w:rPr>
                <w:bCs/>
                <w:sz w:val="18"/>
                <w:szCs w:val="18"/>
              </w:rPr>
            </w:pPr>
            <w:r>
              <w:rPr>
                <w:bCs/>
                <w:sz w:val="18"/>
                <w:szCs w:val="18"/>
              </w:rPr>
              <w:t>Lexo339@gmail.com</w:t>
            </w:r>
          </w:p>
        </w:tc>
        <w:tc>
          <w:tcPr>
            <w:tcW w:w="1715" w:type="dxa"/>
            <w:shd w:val="clear" w:color="auto" w:fill="auto"/>
            <w:vAlign w:val="center"/>
          </w:tcPr>
          <w:p w14:paraId="3EC0ED87" w14:textId="11703D52" w:rsidR="00533D95" w:rsidRPr="009B6B6A" w:rsidRDefault="00533D95" w:rsidP="00AC451C">
            <w:pPr>
              <w:rPr>
                <w:bCs/>
                <w:sz w:val="18"/>
                <w:szCs w:val="18"/>
              </w:rPr>
            </w:pPr>
            <w:r w:rsidRPr="009B6B6A">
              <w:rPr>
                <w:bCs/>
                <w:sz w:val="18"/>
                <w:szCs w:val="18"/>
              </w:rPr>
              <w:t>+995 551 37 31 32</w:t>
            </w:r>
          </w:p>
        </w:tc>
      </w:tr>
      <w:tr w:rsidR="00533D95" w:rsidRPr="007553CF" w14:paraId="56CE0B63" w14:textId="77777777" w:rsidTr="007C473B">
        <w:trPr>
          <w:trHeight w:val="210"/>
        </w:trPr>
        <w:tc>
          <w:tcPr>
            <w:tcW w:w="529" w:type="dxa"/>
            <w:shd w:val="clear" w:color="auto" w:fill="auto"/>
            <w:vAlign w:val="center"/>
          </w:tcPr>
          <w:p w14:paraId="6CBEFEA7" w14:textId="425C10B0" w:rsidR="00533D95" w:rsidRPr="009515A9"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63C3E7B" w14:textId="741EEB5B" w:rsidR="00533D95" w:rsidRPr="009B6B6A" w:rsidRDefault="00533D95" w:rsidP="00533D95">
            <w:pPr>
              <w:rPr>
                <w:bCs/>
                <w:sz w:val="18"/>
                <w:szCs w:val="18"/>
              </w:rPr>
            </w:pPr>
            <w:r>
              <w:rPr>
                <w:bCs/>
                <w:sz w:val="18"/>
                <w:szCs w:val="18"/>
              </w:rPr>
              <w:t xml:space="preserve">Natalia </w:t>
            </w:r>
            <w:proofErr w:type="spellStart"/>
            <w:r>
              <w:rPr>
                <w:bCs/>
                <w:sz w:val="18"/>
                <w:szCs w:val="18"/>
              </w:rPr>
              <w:t>Memarnishvili</w:t>
            </w:r>
            <w:proofErr w:type="spellEnd"/>
          </w:p>
        </w:tc>
        <w:tc>
          <w:tcPr>
            <w:tcW w:w="5045" w:type="dxa"/>
            <w:gridSpan w:val="3"/>
            <w:shd w:val="clear" w:color="auto" w:fill="auto"/>
            <w:vAlign w:val="center"/>
          </w:tcPr>
          <w:p w14:paraId="0035F198" w14:textId="61380508" w:rsidR="00533D95" w:rsidRPr="009B6B6A" w:rsidRDefault="00533D95" w:rsidP="00533D95">
            <w:pPr>
              <w:rPr>
                <w:bCs/>
                <w:sz w:val="18"/>
                <w:szCs w:val="18"/>
              </w:rPr>
            </w:pPr>
            <w:r>
              <w:rPr>
                <w:bCs/>
                <w:sz w:val="18"/>
                <w:szCs w:val="18"/>
              </w:rPr>
              <w:t>Deputy Director</w:t>
            </w:r>
          </w:p>
        </w:tc>
        <w:tc>
          <w:tcPr>
            <w:tcW w:w="2695" w:type="dxa"/>
            <w:shd w:val="clear" w:color="auto" w:fill="auto"/>
            <w:vAlign w:val="center"/>
          </w:tcPr>
          <w:p w14:paraId="3081FFE7" w14:textId="73A4186E" w:rsidR="00533D95" w:rsidRPr="009B6B6A" w:rsidRDefault="00533D95" w:rsidP="00533D95">
            <w:pPr>
              <w:rPr>
                <w:bCs/>
                <w:sz w:val="18"/>
                <w:szCs w:val="18"/>
              </w:rPr>
            </w:pPr>
            <w:r>
              <w:rPr>
                <w:bCs/>
                <w:sz w:val="18"/>
                <w:szCs w:val="18"/>
              </w:rPr>
              <w:t>nataliamemarnishvili@gmail.com</w:t>
            </w:r>
          </w:p>
        </w:tc>
        <w:tc>
          <w:tcPr>
            <w:tcW w:w="1715" w:type="dxa"/>
            <w:shd w:val="clear" w:color="auto" w:fill="auto"/>
            <w:vAlign w:val="center"/>
          </w:tcPr>
          <w:p w14:paraId="064316CB" w14:textId="49D22DA8" w:rsidR="00533D95" w:rsidRPr="009B6B6A" w:rsidRDefault="00533D95" w:rsidP="00AC451C">
            <w:pPr>
              <w:rPr>
                <w:bCs/>
                <w:sz w:val="18"/>
                <w:szCs w:val="18"/>
              </w:rPr>
            </w:pPr>
            <w:r>
              <w:rPr>
                <w:bCs/>
                <w:sz w:val="18"/>
                <w:szCs w:val="18"/>
              </w:rPr>
              <w:t>+995 591 94 84 89</w:t>
            </w:r>
          </w:p>
        </w:tc>
      </w:tr>
      <w:tr w:rsidR="00533D95" w:rsidRPr="007553CF" w14:paraId="27419E28" w14:textId="77777777" w:rsidTr="007C473B">
        <w:trPr>
          <w:trHeight w:val="210"/>
        </w:trPr>
        <w:tc>
          <w:tcPr>
            <w:tcW w:w="529" w:type="dxa"/>
            <w:shd w:val="clear" w:color="auto" w:fill="auto"/>
            <w:vAlign w:val="center"/>
          </w:tcPr>
          <w:p w14:paraId="4B048E0D" w14:textId="60F90128" w:rsidR="00533D95" w:rsidRPr="009515A9"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08CA6663" w14:textId="1F2E578E" w:rsidR="00533D95" w:rsidRPr="009B6B6A" w:rsidRDefault="00533D95" w:rsidP="00533D95">
            <w:pPr>
              <w:rPr>
                <w:bCs/>
                <w:sz w:val="18"/>
                <w:szCs w:val="18"/>
              </w:rPr>
            </w:pPr>
            <w:r>
              <w:rPr>
                <w:bCs/>
                <w:sz w:val="18"/>
                <w:szCs w:val="18"/>
              </w:rPr>
              <w:t xml:space="preserve">Mariam </w:t>
            </w:r>
            <w:proofErr w:type="spellStart"/>
            <w:r>
              <w:rPr>
                <w:bCs/>
                <w:sz w:val="18"/>
                <w:szCs w:val="18"/>
              </w:rPr>
              <w:t>Kvernadze</w:t>
            </w:r>
            <w:proofErr w:type="spellEnd"/>
          </w:p>
        </w:tc>
        <w:tc>
          <w:tcPr>
            <w:tcW w:w="5045" w:type="dxa"/>
            <w:gridSpan w:val="3"/>
            <w:shd w:val="clear" w:color="auto" w:fill="auto"/>
            <w:vAlign w:val="center"/>
          </w:tcPr>
          <w:p w14:paraId="57C69963" w14:textId="3165EACD" w:rsidR="00533D95" w:rsidRPr="009B6B6A" w:rsidRDefault="00533D95" w:rsidP="00533D95">
            <w:pPr>
              <w:rPr>
                <w:bCs/>
                <w:sz w:val="18"/>
                <w:szCs w:val="18"/>
              </w:rPr>
            </w:pPr>
            <w:r>
              <w:rPr>
                <w:bCs/>
                <w:sz w:val="18"/>
                <w:szCs w:val="18"/>
              </w:rPr>
              <w:t>Family Doctor, Committee Responsible - Secretary</w:t>
            </w:r>
          </w:p>
        </w:tc>
        <w:tc>
          <w:tcPr>
            <w:tcW w:w="2695" w:type="dxa"/>
            <w:shd w:val="clear" w:color="auto" w:fill="auto"/>
            <w:vAlign w:val="center"/>
          </w:tcPr>
          <w:p w14:paraId="78F7585B" w14:textId="77777777" w:rsidR="00533D95" w:rsidRPr="009B6B6A" w:rsidRDefault="00533D95" w:rsidP="00533D95">
            <w:pPr>
              <w:rPr>
                <w:bCs/>
                <w:sz w:val="18"/>
                <w:szCs w:val="18"/>
              </w:rPr>
            </w:pPr>
          </w:p>
        </w:tc>
        <w:tc>
          <w:tcPr>
            <w:tcW w:w="1715" w:type="dxa"/>
            <w:shd w:val="clear" w:color="auto" w:fill="auto"/>
            <w:vAlign w:val="center"/>
          </w:tcPr>
          <w:p w14:paraId="4405A2C1" w14:textId="01CDB2B3" w:rsidR="00533D95" w:rsidRPr="009B6B6A" w:rsidRDefault="00533D95" w:rsidP="00AC451C">
            <w:pPr>
              <w:rPr>
                <w:bCs/>
                <w:sz w:val="18"/>
                <w:szCs w:val="18"/>
              </w:rPr>
            </w:pPr>
            <w:r>
              <w:rPr>
                <w:bCs/>
                <w:sz w:val="18"/>
                <w:szCs w:val="18"/>
              </w:rPr>
              <w:t>+995 593 40 58 69</w:t>
            </w:r>
          </w:p>
        </w:tc>
      </w:tr>
      <w:tr w:rsidR="00533D95" w:rsidRPr="007553CF" w14:paraId="19E9580B" w14:textId="77777777" w:rsidTr="007C473B">
        <w:trPr>
          <w:trHeight w:val="210"/>
        </w:trPr>
        <w:tc>
          <w:tcPr>
            <w:tcW w:w="529" w:type="dxa"/>
            <w:shd w:val="clear" w:color="auto" w:fill="auto"/>
            <w:vAlign w:val="center"/>
          </w:tcPr>
          <w:p w14:paraId="2BB92E01" w14:textId="4BAE57D6"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4</w:t>
            </w:r>
          </w:p>
        </w:tc>
        <w:tc>
          <w:tcPr>
            <w:tcW w:w="2094" w:type="dxa"/>
            <w:shd w:val="clear" w:color="auto" w:fill="auto"/>
            <w:vAlign w:val="center"/>
          </w:tcPr>
          <w:p w14:paraId="7A26A21E" w14:textId="666F0ABF" w:rsidR="00533D95" w:rsidRPr="009B6B6A" w:rsidRDefault="00533D95" w:rsidP="00533D95">
            <w:pPr>
              <w:rPr>
                <w:bCs/>
                <w:sz w:val="18"/>
                <w:szCs w:val="18"/>
              </w:rPr>
            </w:pPr>
            <w:r>
              <w:rPr>
                <w:bCs/>
                <w:sz w:val="18"/>
                <w:szCs w:val="18"/>
              </w:rPr>
              <w:t xml:space="preserve">Nana </w:t>
            </w:r>
            <w:proofErr w:type="spellStart"/>
            <w:r>
              <w:rPr>
                <w:bCs/>
                <w:sz w:val="18"/>
                <w:szCs w:val="18"/>
              </w:rPr>
              <w:t>Iluridze</w:t>
            </w:r>
            <w:proofErr w:type="spellEnd"/>
          </w:p>
        </w:tc>
        <w:tc>
          <w:tcPr>
            <w:tcW w:w="5045" w:type="dxa"/>
            <w:gridSpan w:val="3"/>
            <w:shd w:val="clear" w:color="auto" w:fill="auto"/>
            <w:vAlign w:val="center"/>
          </w:tcPr>
          <w:p w14:paraId="37265D39" w14:textId="3DEEF3F8" w:rsidR="00533D95" w:rsidRPr="009B6B6A" w:rsidRDefault="00533D95" w:rsidP="00533D95">
            <w:pPr>
              <w:rPr>
                <w:bCs/>
                <w:sz w:val="18"/>
                <w:szCs w:val="18"/>
              </w:rPr>
            </w:pPr>
            <w:r>
              <w:rPr>
                <w:bCs/>
                <w:sz w:val="18"/>
                <w:szCs w:val="18"/>
              </w:rPr>
              <w:t>Family Doctor, Permanent Member of the Committee</w:t>
            </w:r>
          </w:p>
        </w:tc>
        <w:tc>
          <w:tcPr>
            <w:tcW w:w="2695" w:type="dxa"/>
            <w:shd w:val="clear" w:color="auto" w:fill="auto"/>
            <w:vAlign w:val="center"/>
          </w:tcPr>
          <w:p w14:paraId="55D32527" w14:textId="450B9193" w:rsidR="00533D95" w:rsidRPr="009B6B6A" w:rsidRDefault="00533D95" w:rsidP="00533D95">
            <w:pPr>
              <w:rPr>
                <w:bCs/>
                <w:sz w:val="18"/>
                <w:szCs w:val="18"/>
              </w:rPr>
            </w:pPr>
            <w:r>
              <w:rPr>
                <w:bCs/>
                <w:sz w:val="18"/>
                <w:szCs w:val="18"/>
              </w:rPr>
              <w:t>nanailu@mail.ru</w:t>
            </w:r>
          </w:p>
        </w:tc>
        <w:tc>
          <w:tcPr>
            <w:tcW w:w="1715" w:type="dxa"/>
            <w:shd w:val="clear" w:color="auto" w:fill="auto"/>
            <w:vAlign w:val="center"/>
          </w:tcPr>
          <w:p w14:paraId="20453405" w14:textId="6FD80E85" w:rsidR="00533D95" w:rsidRPr="009B6B6A" w:rsidRDefault="00533D95" w:rsidP="00AC451C">
            <w:pPr>
              <w:rPr>
                <w:bCs/>
                <w:sz w:val="18"/>
                <w:szCs w:val="18"/>
              </w:rPr>
            </w:pPr>
            <w:r>
              <w:rPr>
                <w:bCs/>
                <w:sz w:val="18"/>
                <w:szCs w:val="18"/>
              </w:rPr>
              <w:t>+995 593 28 61 19</w:t>
            </w:r>
          </w:p>
        </w:tc>
      </w:tr>
      <w:tr w:rsidR="00533D95" w:rsidRPr="007553CF" w14:paraId="21EA5130" w14:textId="77777777" w:rsidTr="007C473B">
        <w:trPr>
          <w:trHeight w:val="210"/>
        </w:trPr>
        <w:tc>
          <w:tcPr>
            <w:tcW w:w="529" w:type="dxa"/>
            <w:shd w:val="clear" w:color="auto" w:fill="auto"/>
            <w:vAlign w:val="center"/>
          </w:tcPr>
          <w:p w14:paraId="3750001E" w14:textId="7A6C93B1"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5</w:t>
            </w:r>
          </w:p>
        </w:tc>
        <w:tc>
          <w:tcPr>
            <w:tcW w:w="2094" w:type="dxa"/>
            <w:shd w:val="clear" w:color="auto" w:fill="auto"/>
            <w:vAlign w:val="center"/>
          </w:tcPr>
          <w:p w14:paraId="132153CC" w14:textId="19F1E747" w:rsidR="00533D95" w:rsidRPr="009B6B6A" w:rsidRDefault="00533D95" w:rsidP="00533D95">
            <w:pPr>
              <w:rPr>
                <w:bCs/>
                <w:sz w:val="18"/>
                <w:szCs w:val="18"/>
              </w:rPr>
            </w:pPr>
            <w:r>
              <w:rPr>
                <w:bCs/>
                <w:sz w:val="18"/>
                <w:szCs w:val="18"/>
              </w:rPr>
              <w:t xml:space="preserve">Giorgi </w:t>
            </w:r>
            <w:proofErr w:type="spellStart"/>
            <w:r>
              <w:rPr>
                <w:bCs/>
                <w:sz w:val="18"/>
                <w:szCs w:val="18"/>
              </w:rPr>
              <w:t>Bezhanishvili</w:t>
            </w:r>
            <w:proofErr w:type="spellEnd"/>
          </w:p>
        </w:tc>
        <w:tc>
          <w:tcPr>
            <w:tcW w:w="5045" w:type="dxa"/>
            <w:gridSpan w:val="3"/>
            <w:shd w:val="clear" w:color="auto" w:fill="auto"/>
            <w:vAlign w:val="center"/>
          </w:tcPr>
          <w:p w14:paraId="009864DF" w14:textId="70425D77" w:rsidR="00533D95" w:rsidRPr="009B6B6A" w:rsidRDefault="00533D95" w:rsidP="00533D95">
            <w:pPr>
              <w:rPr>
                <w:bCs/>
                <w:sz w:val="18"/>
                <w:szCs w:val="18"/>
              </w:rPr>
            </w:pPr>
            <w:r>
              <w:rPr>
                <w:bCs/>
                <w:sz w:val="18"/>
                <w:szCs w:val="18"/>
              </w:rPr>
              <w:t>Invited Expert (neurologist)</w:t>
            </w:r>
          </w:p>
        </w:tc>
        <w:tc>
          <w:tcPr>
            <w:tcW w:w="2695" w:type="dxa"/>
            <w:shd w:val="clear" w:color="auto" w:fill="auto"/>
            <w:vAlign w:val="center"/>
          </w:tcPr>
          <w:p w14:paraId="7162757B" w14:textId="0D1AAC70" w:rsidR="00533D95" w:rsidRPr="009B6B6A" w:rsidRDefault="00533D95" w:rsidP="00533D95">
            <w:pPr>
              <w:rPr>
                <w:bCs/>
                <w:sz w:val="18"/>
                <w:szCs w:val="18"/>
              </w:rPr>
            </w:pPr>
            <w:r>
              <w:rPr>
                <w:bCs/>
                <w:sz w:val="18"/>
                <w:szCs w:val="18"/>
              </w:rPr>
              <w:t>Gogi_GB@yahoo.com</w:t>
            </w:r>
          </w:p>
        </w:tc>
        <w:tc>
          <w:tcPr>
            <w:tcW w:w="1715" w:type="dxa"/>
            <w:shd w:val="clear" w:color="auto" w:fill="auto"/>
            <w:vAlign w:val="center"/>
          </w:tcPr>
          <w:p w14:paraId="6941F1E8" w14:textId="6F09E06B" w:rsidR="00533D95" w:rsidRPr="009B6B6A" w:rsidRDefault="00533D95" w:rsidP="00AC451C">
            <w:pPr>
              <w:rPr>
                <w:bCs/>
                <w:sz w:val="18"/>
                <w:szCs w:val="18"/>
              </w:rPr>
            </w:pPr>
            <w:r>
              <w:rPr>
                <w:bCs/>
                <w:sz w:val="18"/>
                <w:szCs w:val="18"/>
              </w:rPr>
              <w:t>+995 599 50 51 29</w:t>
            </w:r>
          </w:p>
        </w:tc>
      </w:tr>
      <w:tr w:rsidR="00533D95" w:rsidRPr="007553CF" w14:paraId="3D266907" w14:textId="77777777" w:rsidTr="00530753">
        <w:trPr>
          <w:trHeight w:val="210"/>
        </w:trPr>
        <w:tc>
          <w:tcPr>
            <w:tcW w:w="529" w:type="dxa"/>
            <w:shd w:val="clear" w:color="auto" w:fill="auto"/>
            <w:vAlign w:val="center"/>
          </w:tcPr>
          <w:p w14:paraId="17059C9C" w14:textId="4A8E901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5049A7" w14:textId="61CA1073" w:rsidR="00533D95" w:rsidRPr="009B6B6A"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02851004" w14:textId="77777777" w:rsidTr="00530753">
        <w:trPr>
          <w:trHeight w:val="210"/>
        </w:trPr>
        <w:tc>
          <w:tcPr>
            <w:tcW w:w="529" w:type="dxa"/>
            <w:shd w:val="clear" w:color="auto" w:fill="BDD6EE" w:themeFill="accent5" w:themeFillTint="66"/>
            <w:vAlign w:val="center"/>
          </w:tcPr>
          <w:p w14:paraId="3649B30D" w14:textId="48B39BCE" w:rsidR="00533D95" w:rsidRPr="009515A9" w:rsidRDefault="00533D95" w:rsidP="00533D95">
            <w:pPr>
              <w:jc w:val="center"/>
              <w:rPr>
                <w:rFonts w:eastAsia="Times New Roman"/>
                <w:b/>
                <w:color w:val="000000"/>
                <w:sz w:val="18"/>
                <w:szCs w:val="18"/>
              </w:rPr>
            </w:pPr>
            <w:r>
              <w:rPr>
                <w:rFonts w:eastAsia="Times New Roman"/>
                <w:b/>
                <w:color w:val="000000"/>
                <w:sz w:val="18"/>
                <w:szCs w:val="18"/>
              </w:rPr>
              <w:t>18.</w:t>
            </w:r>
          </w:p>
        </w:tc>
        <w:tc>
          <w:tcPr>
            <w:tcW w:w="11549" w:type="dxa"/>
            <w:gridSpan w:val="6"/>
            <w:shd w:val="clear" w:color="auto" w:fill="BDD6EE" w:themeFill="accent5" w:themeFillTint="66"/>
            <w:vAlign w:val="center"/>
          </w:tcPr>
          <w:p w14:paraId="18835C9F" w14:textId="4D6835D0" w:rsidR="00533D95" w:rsidRPr="009515A9" w:rsidRDefault="00533D95" w:rsidP="00533D95">
            <w:pPr>
              <w:jc w:val="center"/>
              <w:rPr>
                <w:b/>
                <w:bCs/>
                <w:sz w:val="18"/>
                <w:szCs w:val="18"/>
              </w:rPr>
            </w:pPr>
            <w:r>
              <w:rPr>
                <w:b/>
                <w:bCs/>
                <w:sz w:val="18"/>
                <w:szCs w:val="18"/>
              </w:rPr>
              <w:t>POLY-CLINIC #14 REHABILITATION SERVICE (FEB 18, 2020)</w:t>
            </w:r>
          </w:p>
        </w:tc>
      </w:tr>
      <w:tr w:rsidR="00533D95" w:rsidRPr="007553CF" w14:paraId="6103A723" w14:textId="77777777" w:rsidTr="007C473B">
        <w:trPr>
          <w:trHeight w:val="210"/>
        </w:trPr>
        <w:tc>
          <w:tcPr>
            <w:tcW w:w="529" w:type="dxa"/>
            <w:shd w:val="clear" w:color="auto" w:fill="auto"/>
            <w:vAlign w:val="center"/>
          </w:tcPr>
          <w:p w14:paraId="7EC5C2C3" w14:textId="2D6CF7DE"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3CD9D2B" w14:textId="448A6A97" w:rsidR="00533D95" w:rsidRPr="004B3281" w:rsidRDefault="00533D95" w:rsidP="00533D95">
            <w:pPr>
              <w:rPr>
                <w:bCs/>
                <w:sz w:val="18"/>
                <w:szCs w:val="18"/>
              </w:rPr>
            </w:pPr>
            <w:proofErr w:type="spellStart"/>
            <w:r w:rsidRPr="009B6B6A">
              <w:rPr>
                <w:bCs/>
                <w:sz w:val="18"/>
                <w:szCs w:val="18"/>
              </w:rPr>
              <w:t>Aleksandre</w:t>
            </w:r>
            <w:proofErr w:type="spellEnd"/>
            <w:r w:rsidRPr="009B6B6A">
              <w:rPr>
                <w:bCs/>
                <w:sz w:val="18"/>
                <w:szCs w:val="18"/>
              </w:rPr>
              <w:t xml:space="preserve"> </w:t>
            </w:r>
            <w:proofErr w:type="spellStart"/>
            <w:r w:rsidRPr="009B6B6A">
              <w:rPr>
                <w:bCs/>
                <w:sz w:val="18"/>
                <w:szCs w:val="18"/>
              </w:rPr>
              <w:t>Kezevadze</w:t>
            </w:r>
            <w:proofErr w:type="spellEnd"/>
          </w:p>
        </w:tc>
        <w:tc>
          <w:tcPr>
            <w:tcW w:w="5045" w:type="dxa"/>
            <w:gridSpan w:val="3"/>
            <w:shd w:val="clear" w:color="auto" w:fill="auto"/>
            <w:vAlign w:val="center"/>
          </w:tcPr>
          <w:p w14:paraId="02132483" w14:textId="0D280C82" w:rsidR="00533D95" w:rsidRPr="004B3281" w:rsidRDefault="00533D95" w:rsidP="00533D95">
            <w:pPr>
              <w:rPr>
                <w:bCs/>
                <w:sz w:val="18"/>
                <w:szCs w:val="18"/>
              </w:rPr>
            </w:pPr>
            <w:r w:rsidRPr="009B6B6A">
              <w:rPr>
                <w:bCs/>
                <w:sz w:val="18"/>
                <w:szCs w:val="18"/>
              </w:rPr>
              <w:t>Director</w:t>
            </w:r>
          </w:p>
        </w:tc>
        <w:tc>
          <w:tcPr>
            <w:tcW w:w="2695" w:type="dxa"/>
            <w:shd w:val="clear" w:color="auto" w:fill="auto"/>
            <w:vAlign w:val="center"/>
          </w:tcPr>
          <w:p w14:paraId="336C574F" w14:textId="54748F0C" w:rsidR="00533D95" w:rsidRPr="004B3281" w:rsidRDefault="00533D95" w:rsidP="00533D95">
            <w:pPr>
              <w:rPr>
                <w:bCs/>
                <w:sz w:val="18"/>
                <w:szCs w:val="18"/>
              </w:rPr>
            </w:pPr>
            <w:r>
              <w:rPr>
                <w:bCs/>
                <w:sz w:val="18"/>
                <w:szCs w:val="18"/>
              </w:rPr>
              <w:t>Lexo339@gmail.com</w:t>
            </w:r>
          </w:p>
        </w:tc>
        <w:tc>
          <w:tcPr>
            <w:tcW w:w="1715" w:type="dxa"/>
            <w:shd w:val="clear" w:color="auto" w:fill="auto"/>
            <w:vAlign w:val="center"/>
          </w:tcPr>
          <w:p w14:paraId="5E5E4180" w14:textId="16A0A590" w:rsidR="00533D95" w:rsidRPr="004B3281" w:rsidRDefault="00533D95" w:rsidP="00AC451C">
            <w:pPr>
              <w:rPr>
                <w:bCs/>
                <w:sz w:val="18"/>
                <w:szCs w:val="18"/>
              </w:rPr>
            </w:pPr>
            <w:r w:rsidRPr="009B6B6A">
              <w:rPr>
                <w:bCs/>
                <w:sz w:val="18"/>
                <w:szCs w:val="18"/>
              </w:rPr>
              <w:t>+995 551 37 31 32</w:t>
            </w:r>
          </w:p>
        </w:tc>
      </w:tr>
      <w:tr w:rsidR="00533D95" w:rsidRPr="007553CF" w14:paraId="65355D8A" w14:textId="77777777" w:rsidTr="007C473B">
        <w:trPr>
          <w:trHeight w:val="210"/>
        </w:trPr>
        <w:tc>
          <w:tcPr>
            <w:tcW w:w="529" w:type="dxa"/>
            <w:shd w:val="clear" w:color="auto" w:fill="auto"/>
            <w:vAlign w:val="center"/>
          </w:tcPr>
          <w:p w14:paraId="5FA9E172" w14:textId="486DC4C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33ACCB3" w14:textId="10ED98C1" w:rsidR="00533D95" w:rsidRPr="004B3281" w:rsidRDefault="00533D95" w:rsidP="00533D95">
            <w:pPr>
              <w:rPr>
                <w:bCs/>
                <w:sz w:val="18"/>
                <w:szCs w:val="18"/>
              </w:rPr>
            </w:pPr>
            <w:r>
              <w:rPr>
                <w:bCs/>
                <w:sz w:val="18"/>
                <w:szCs w:val="18"/>
              </w:rPr>
              <w:t>Marina (?)</w:t>
            </w:r>
          </w:p>
        </w:tc>
        <w:tc>
          <w:tcPr>
            <w:tcW w:w="5045" w:type="dxa"/>
            <w:gridSpan w:val="3"/>
            <w:shd w:val="clear" w:color="auto" w:fill="auto"/>
            <w:vAlign w:val="center"/>
          </w:tcPr>
          <w:p w14:paraId="51CBB349" w14:textId="281FECD5" w:rsidR="00533D95" w:rsidRPr="004B3281" w:rsidRDefault="00533D95" w:rsidP="00533D95">
            <w:pPr>
              <w:rPr>
                <w:bCs/>
                <w:sz w:val="18"/>
                <w:szCs w:val="18"/>
              </w:rPr>
            </w:pPr>
            <w:r>
              <w:rPr>
                <w:bCs/>
                <w:sz w:val="18"/>
                <w:szCs w:val="18"/>
              </w:rPr>
              <w:t>Doctor, PT Department – sole practitioner</w:t>
            </w:r>
          </w:p>
        </w:tc>
        <w:tc>
          <w:tcPr>
            <w:tcW w:w="2695" w:type="dxa"/>
            <w:shd w:val="clear" w:color="auto" w:fill="auto"/>
            <w:vAlign w:val="center"/>
          </w:tcPr>
          <w:p w14:paraId="0EA9E392" w14:textId="77777777" w:rsidR="00533D95" w:rsidRPr="004B3281" w:rsidRDefault="00533D95" w:rsidP="00533D95">
            <w:pPr>
              <w:rPr>
                <w:bCs/>
                <w:sz w:val="18"/>
                <w:szCs w:val="18"/>
              </w:rPr>
            </w:pPr>
          </w:p>
        </w:tc>
        <w:tc>
          <w:tcPr>
            <w:tcW w:w="1715" w:type="dxa"/>
            <w:shd w:val="clear" w:color="auto" w:fill="auto"/>
            <w:vAlign w:val="center"/>
          </w:tcPr>
          <w:p w14:paraId="268C08AB" w14:textId="77777777" w:rsidR="00533D95" w:rsidRPr="004B3281" w:rsidRDefault="00533D95" w:rsidP="00533D95">
            <w:pPr>
              <w:jc w:val="center"/>
              <w:rPr>
                <w:bCs/>
                <w:sz w:val="18"/>
                <w:szCs w:val="18"/>
              </w:rPr>
            </w:pPr>
          </w:p>
        </w:tc>
      </w:tr>
      <w:tr w:rsidR="00533D95" w:rsidRPr="007553CF" w14:paraId="556009B7" w14:textId="77777777" w:rsidTr="00530753">
        <w:trPr>
          <w:trHeight w:val="210"/>
        </w:trPr>
        <w:tc>
          <w:tcPr>
            <w:tcW w:w="529" w:type="dxa"/>
            <w:shd w:val="clear" w:color="auto" w:fill="auto"/>
            <w:vAlign w:val="center"/>
          </w:tcPr>
          <w:p w14:paraId="6D157556" w14:textId="2708A35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6FD101E" w14:textId="648EB7A3"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69F3EC51" w14:textId="77777777" w:rsidTr="00530753">
        <w:trPr>
          <w:trHeight w:val="210"/>
        </w:trPr>
        <w:tc>
          <w:tcPr>
            <w:tcW w:w="529" w:type="dxa"/>
            <w:shd w:val="clear" w:color="auto" w:fill="BDD6EE" w:themeFill="accent5" w:themeFillTint="66"/>
            <w:vAlign w:val="center"/>
          </w:tcPr>
          <w:p w14:paraId="5DF2D2C1" w14:textId="1EFE6F33" w:rsidR="00533D95" w:rsidRPr="009515A9" w:rsidRDefault="00533D95" w:rsidP="00533D95">
            <w:pPr>
              <w:jc w:val="center"/>
              <w:rPr>
                <w:rFonts w:eastAsia="Times New Roman"/>
                <w:b/>
                <w:color w:val="000000"/>
                <w:sz w:val="18"/>
                <w:szCs w:val="18"/>
              </w:rPr>
            </w:pPr>
            <w:r>
              <w:rPr>
                <w:rFonts w:eastAsia="Times New Roman"/>
                <w:b/>
                <w:color w:val="000000"/>
                <w:sz w:val="18"/>
                <w:szCs w:val="18"/>
              </w:rPr>
              <w:t>19.</w:t>
            </w:r>
          </w:p>
        </w:tc>
        <w:tc>
          <w:tcPr>
            <w:tcW w:w="11549" w:type="dxa"/>
            <w:gridSpan w:val="6"/>
            <w:shd w:val="clear" w:color="auto" w:fill="BDD6EE" w:themeFill="accent5" w:themeFillTint="66"/>
            <w:vAlign w:val="center"/>
          </w:tcPr>
          <w:p w14:paraId="0DED76D1" w14:textId="4817A02A" w:rsidR="00533D95" w:rsidRPr="009515A9" w:rsidRDefault="00533D95" w:rsidP="00533D95">
            <w:pPr>
              <w:jc w:val="center"/>
              <w:rPr>
                <w:b/>
                <w:bCs/>
                <w:sz w:val="18"/>
                <w:szCs w:val="18"/>
              </w:rPr>
            </w:pPr>
            <w:r>
              <w:rPr>
                <w:b/>
                <w:bCs/>
                <w:sz w:val="18"/>
                <w:szCs w:val="18"/>
              </w:rPr>
              <w:t>NEURO-DEVELOPMENTAL CENTER (FEB 18, 2020)</w:t>
            </w:r>
          </w:p>
        </w:tc>
      </w:tr>
      <w:tr w:rsidR="00533D95" w:rsidRPr="007553CF" w14:paraId="7E0172FD" w14:textId="77777777" w:rsidTr="007C473B">
        <w:trPr>
          <w:trHeight w:val="251"/>
        </w:trPr>
        <w:tc>
          <w:tcPr>
            <w:tcW w:w="529" w:type="dxa"/>
            <w:shd w:val="clear" w:color="auto" w:fill="auto"/>
            <w:vAlign w:val="center"/>
          </w:tcPr>
          <w:p w14:paraId="1C903FB0" w14:textId="39BDAAA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4E7FFB4" w14:textId="00287EA0" w:rsidR="00533D95" w:rsidRPr="004B3281" w:rsidRDefault="00533D95" w:rsidP="00533D95">
            <w:pPr>
              <w:rPr>
                <w:bCs/>
                <w:sz w:val="18"/>
                <w:szCs w:val="18"/>
              </w:rPr>
            </w:pPr>
            <w:r>
              <w:rPr>
                <w:bCs/>
                <w:sz w:val="18"/>
                <w:szCs w:val="18"/>
              </w:rPr>
              <w:t xml:space="preserve">Zaza </w:t>
            </w:r>
            <w:proofErr w:type="spellStart"/>
            <w:r>
              <w:rPr>
                <w:bCs/>
                <w:sz w:val="18"/>
                <w:szCs w:val="18"/>
              </w:rPr>
              <w:t>Kakushadze</w:t>
            </w:r>
            <w:proofErr w:type="spellEnd"/>
          </w:p>
        </w:tc>
        <w:tc>
          <w:tcPr>
            <w:tcW w:w="5045" w:type="dxa"/>
            <w:gridSpan w:val="3"/>
            <w:shd w:val="clear" w:color="auto" w:fill="auto"/>
            <w:vAlign w:val="center"/>
          </w:tcPr>
          <w:p w14:paraId="33498225" w14:textId="70D022CA" w:rsidR="00533D95" w:rsidRPr="004B3281" w:rsidRDefault="00533D95" w:rsidP="00533D95">
            <w:pPr>
              <w:rPr>
                <w:bCs/>
                <w:sz w:val="18"/>
                <w:szCs w:val="18"/>
              </w:rPr>
            </w:pPr>
            <w:r>
              <w:rPr>
                <w:bCs/>
                <w:sz w:val="18"/>
                <w:szCs w:val="18"/>
              </w:rPr>
              <w:t>Head of Neurologic Rehabilitation Program</w:t>
            </w:r>
          </w:p>
        </w:tc>
        <w:tc>
          <w:tcPr>
            <w:tcW w:w="2695" w:type="dxa"/>
            <w:shd w:val="clear" w:color="auto" w:fill="auto"/>
            <w:vAlign w:val="center"/>
          </w:tcPr>
          <w:p w14:paraId="2612928B" w14:textId="7BD380DC" w:rsidR="00533D95" w:rsidRPr="004B3281" w:rsidRDefault="00533D95" w:rsidP="00533D95">
            <w:pPr>
              <w:rPr>
                <w:bCs/>
                <w:sz w:val="18"/>
                <w:szCs w:val="18"/>
              </w:rPr>
            </w:pPr>
            <w:r>
              <w:rPr>
                <w:bCs/>
                <w:sz w:val="18"/>
                <w:szCs w:val="18"/>
              </w:rPr>
              <w:t>z.kakushadze@ndc.ge</w:t>
            </w:r>
          </w:p>
        </w:tc>
        <w:tc>
          <w:tcPr>
            <w:tcW w:w="1715" w:type="dxa"/>
            <w:shd w:val="clear" w:color="auto" w:fill="auto"/>
            <w:vAlign w:val="center"/>
          </w:tcPr>
          <w:p w14:paraId="318CB4D1" w14:textId="7C038442" w:rsidR="00533D95" w:rsidRPr="004B3281" w:rsidRDefault="00533D95" w:rsidP="00AC451C">
            <w:pPr>
              <w:rPr>
                <w:bCs/>
                <w:sz w:val="18"/>
                <w:szCs w:val="18"/>
              </w:rPr>
            </w:pPr>
            <w:r>
              <w:rPr>
                <w:bCs/>
                <w:sz w:val="18"/>
                <w:szCs w:val="18"/>
              </w:rPr>
              <w:t>+995 599 51 64 66</w:t>
            </w:r>
          </w:p>
        </w:tc>
      </w:tr>
      <w:tr w:rsidR="00533D95" w:rsidRPr="007553CF" w14:paraId="440985CC" w14:textId="77777777" w:rsidTr="00530753">
        <w:trPr>
          <w:trHeight w:val="210"/>
        </w:trPr>
        <w:tc>
          <w:tcPr>
            <w:tcW w:w="529" w:type="dxa"/>
            <w:shd w:val="clear" w:color="auto" w:fill="auto"/>
            <w:vAlign w:val="center"/>
          </w:tcPr>
          <w:p w14:paraId="0DBEC5D1" w14:textId="348F569D"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D29776" w14:textId="3FA0D7EC"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70A8A2DE" w14:textId="77777777" w:rsidTr="00530753">
        <w:trPr>
          <w:trHeight w:val="210"/>
        </w:trPr>
        <w:tc>
          <w:tcPr>
            <w:tcW w:w="529" w:type="dxa"/>
            <w:shd w:val="clear" w:color="auto" w:fill="BDD6EE" w:themeFill="accent5" w:themeFillTint="66"/>
            <w:vAlign w:val="center"/>
          </w:tcPr>
          <w:p w14:paraId="3CAB5B33" w14:textId="6A5883BD" w:rsidR="00533D95" w:rsidRPr="009515A9" w:rsidRDefault="00533D95" w:rsidP="00533D95">
            <w:pPr>
              <w:jc w:val="center"/>
              <w:rPr>
                <w:rFonts w:eastAsia="Times New Roman"/>
                <w:b/>
                <w:color w:val="000000"/>
                <w:sz w:val="18"/>
                <w:szCs w:val="18"/>
              </w:rPr>
            </w:pPr>
            <w:r>
              <w:rPr>
                <w:rFonts w:eastAsia="Times New Roman"/>
                <w:b/>
                <w:color w:val="000000"/>
                <w:sz w:val="18"/>
                <w:szCs w:val="18"/>
              </w:rPr>
              <w:t>20.</w:t>
            </w:r>
          </w:p>
        </w:tc>
        <w:tc>
          <w:tcPr>
            <w:tcW w:w="11549" w:type="dxa"/>
            <w:gridSpan w:val="6"/>
            <w:shd w:val="clear" w:color="auto" w:fill="BDD6EE" w:themeFill="accent5" w:themeFillTint="66"/>
            <w:vAlign w:val="center"/>
          </w:tcPr>
          <w:p w14:paraId="70DD30DE" w14:textId="11D6EF61" w:rsidR="00533D95" w:rsidRPr="009515A9" w:rsidRDefault="00533D95" w:rsidP="00533D95">
            <w:pPr>
              <w:jc w:val="center"/>
              <w:rPr>
                <w:b/>
                <w:bCs/>
                <w:sz w:val="18"/>
                <w:szCs w:val="18"/>
              </w:rPr>
            </w:pPr>
            <w:r>
              <w:rPr>
                <w:b/>
                <w:bCs/>
                <w:sz w:val="18"/>
                <w:szCs w:val="18"/>
              </w:rPr>
              <w:t>GEORGIAN FOUNDATION FOR PROSTHETIC ORTHOPEDIIC REHABILITATION- GEFPOR (FEB 18, 2020)</w:t>
            </w:r>
          </w:p>
        </w:tc>
      </w:tr>
      <w:tr w:rsidR="00533D95" w:rsidRPr="007553CF" w14:paraId="13FB2E5A" w14:textId="77777777" w:rsidTr="007C473B">
        <w:trPr>
          <w:trHeight w:val="210"/>
        </w:trPr>
        <w:tc>
          <w:tcPr>
            <w:tcW w:w="529" w:type="dxa"/>
            <w:shd w:val="clear" w:color="auto" w:fill="auto"/>
            <w:vAlign w:val="center"/>
          </w:tcPr>
          <w:p w14:paraId="5815A69C" w14:textId="58B16A95"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1A598B2" w14:textId="7DAA17CE" w:rsidR="00533D95" w:rsidRPr="004B3281" w:rsidRDefault="00533D95" w:rsidP="00533D95">
            <w:pPr>
              <w:rPr>
                <w:bCs/>
                <w:sz w:val="18"/>
                <w:szCs w:val="18"/>
              </w:rPr>
            </w:pPr>
            <w:r>
              <w:rPr>
                <w:bCs/>
                <w:sz w:val="18"/>
                <w:szCs w:val="18"/>
              </w:rPr>
              <w:t xml:space="preserve">Marika </w:t>
            </w:r>
            <w:proofErr w:type="spellStart"/>
            <w:r>
              <w:rPr>
                <w:bCs/>
                <w:sz w:val="18"/>
                <w:szCs w:val="18"/>
              </w:rPr>
              <w:t>Kalmakhelidze</w:t>
            </w:r>
            <w:proofErr w:type="spellEnd"/>
          </w:p>
        </w:tc>
        <w:tc>
          <w:tcPr>
            <w:tcW w:w="5045" w:type="dxa"/>
            <w:gridSpan w:val="3"/>
            <w:shd w:val="clear" w:color="auto" w:fill="auto"/>
            <w:vAlign w:val="center"/>
          </w:tcPr>
          <w:p w14:paraId="58DFBF53" w14:textId="6032AAE6" w:rsidR="00533D95" w:rsidRPr="004B3281" w:rsidRDefault="00533D95" w:rsidP="00533D95">
            <w:pPr>
              <w:rPr>
                <w:bCs/>
                <w:sz w:val="18"/>
                <w:szCs w:val="18"/>
              </w:rPr>
            </w:pPr>
            <w:r>
              <w:rPr>
                <w:bCs/>
                <w:sz w:val="18"/>
                <w:szCs w:val="18"/>
              </w:rPr>
              <w:t>Public Relation Manager</w:t>
            </w:r>
          </w:p>
        </w:tc>
        <w:tc>
          <w:tcPr>
            <w:tcW w:w="2695" w:type="dxa"/>
            <w:shd w:val="clear" w:color="auto" w:fill="auto"/>
            <w:vAlign w:val="center"/>
          </w:tcPr>
          <w:p w14:paraId="1ABBCB1D" w14:textId="12D317D2" w:rsidR="00533D95" w:rsidRPr="004B3281" w:rsidRDefault="00533D95" w:rsidP="00533D95">
            <w:pPr>
              <w:rPr>
                <w:bCs/>
                <w:sz w:val="18"/>
                <w:szCs w:val="18"/>
              </w:rPr>
            </w:pPr>
            <w:r>
              <w:rPr>
                <w:bCs/>
                <w:sz w:val="18"/>
                <w:szCs w:val="18"/>
              </w:rPr>
              <w:t>marika@gefpor.ge</w:t>
            </w:r>
          </w:p>
        </w:tc>
        <w:tc>
          <w:tcPr>
            <w:tcW w:w="1715" w:type="dxa"/>
            <w:shd w:val="clear" w:color="auto" w:fill="auto"/>
            <w:vAlign w:val="center"/>
          </w:tcPr>
          <w:p w14:paraId="316BE9F5" w14:textId="47457F32" w:rsidR="00533D95" w:rsidRPr="004B3281" w:rsidRDefault="00533D95" w:rsidP="00AC451C">
            <w:pPr>
              <w:rPr>
                <w:bCs/>
                <w:sz w:val="18"/>
                <w:szCs w:val="18"/>
              </w:rPr>
            </w:pPr>
            <w:r>
              <w:rPr>
                <w:bCs/>
                <w:sz w:val="18"/>
                <w:szCs w:val="18"/>
              </w:rPr>
              <w:t>+995 577 42 62 15</w:t>
            </w:r>
          </w:p>
        </w:tc>
      </w:tr>
      <w:tr w:rsidR="00533D95" w:rsidRPr="007553CF" w14:paraId="06AA4EDF" w14:textId="77777777" w:rsidTr="007C473B">
        <w:trPr>
          <w:trHeight w:val="210"/>
        </w:trPr>
        <w:tc>
          <w:tcPr>
            <w:tcW w:w="529" w:type="dxa"/>
            <w:shd w:val="clear" w:color="auto" w:fill="auto"/>
            <w:vAlign w:val="center"/>
          </w:tcPr>
          <w:p w14:paraId="4037BAE5" w14:textId="2952AD1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3509B3D1" w14:textId="502D8BF0" w:rsidR="00533D95" w:rsidRPr="004B3281" w:rsidRDefault="00533D95" w:rsidP="00533D95">
            <w:pPr>
              <w:rPr>
                <w:bCs/>
                <w:sz w:val="18"/>
                <w:szCs w:val="18"/>
              </w:rPr>
            </w:pPr>
            <w:proofErr w:type="spellStart"/>
            <w:r>
              <w:rPr>
                <w:bCs/>
                <w:sz w:val="18"/>
                <w:szCs w:val="18"/>
              </w:rPr>
              <w:t>Mamuka</w:t>
            </w:r>
            <w:proofErr w:type="spellEnd"/>
            <w:r>
              <w:rPr>
                <w:bCs/>
                <w:sz w:val="18"/>
                <w:szCs w:val="18"/>
              </w:rPr>
              <w:t xml:space="preserve"> </w:t>
            </w:r>
            <w:proofErr w:type="spellStart"/>
            <w:r>
              <w:rPr>
                <w:bCs/>
                <w:sz w:val="18"/>
                <w:szCs w:val="18"/>
              </w:rPr>
              <w:t>Gogorishvili</w:t>
            </w:r>
            <w:proofErr w:type="spellEnd"/>
          </w:p>
        </w:tc>
        <w:tc>
          <w:tcPr>
            <w:tcW w:w="5045" w:type="dxa"/>
            <w:gridSpan w:val="3"/>
            <w:shd w:val="clear" w:color="auto" w:fill="auto"/>
            <w:vAlign w:val="center"/>
          </w:tcPr>
          <w:p w14:paraId="504428F3" w14:textId="7E5E49CE" w:rsidR="00533D95" w:rsidRPr="004B3281" w:rsidRDefault="00533D95" w:rsidP="00533D95">
            <w:pPr>
              <w:rPr>
                <w:bCs/>
                <w:sz w:val="18"/>
                <w:szCs w:val="18"/>
              </w:rPr>
            </w:pPr>
            <w:r>
              <w:rPr>
                <w:bCs/>
                <w:sz w:val="18"/>
                <w:szCs w:val="18"/>
              </w:rPr>
              <w:t>Production Director</w:t>
            </w:r>
          </w:p>
        </w:tc>
        <w:tc>
          <w:tcPr>
            <w:tcW w:w="2695" w:type="dxa"/>
            <w:shd w:val="clear" w:color="auto" w:fill="auto"/>
            <w:vAlign w:val="center"/>
          </w:tcPr>
          <w:p w14:paraId="61E3CBD1" w14:textId="024258F4" w:rsidR="00533D95" w:rsidRPr="004B3281" w:rsidRDefault="00533D95" w:rsidP="00533D95">
            <w:pPr>
              <w:rPr>
                <w:bCs/>
                <w:sz w:val="18"/>
                <w:szCs w:val="18"/>
              </w:rPr>
            </w:pPr>
            <w:r>
              <w:rPr>
                <w:bCs/>
                <w:sz w:val="18"/>
                <w:szCs w:val="18"/>
              </w:rPr>
              <w:t>mamuka@gefpor.ge</w:t>
            </w:r>
          </w:p>
        </w:tc>
        <w:tc>
          <w:tcPr>
            <w:tcW w:w="1715" w:type="dxa"/>
            <w:shd w:val="clear" w:color="auto" w:fill="auto"/>
            <w:vAlign w:val="center"/>
          </w:tcPr>
          <w:p w14:paraId="7B0EED16" w14:textId="465B3885" w:rsidR="00533D95" w:rsidRPr="004B3281" w:rsidRDefault="00533D95" w:rsidP="00AC451C">
            <w:pPr>
              <w:rPr>
                <w:bCs/>
                <w:sz w:val="18"/>
                <w:szCs w:val="18"/>
              </w:rPr>
            </w:pPr>
            <w:r>
              <w:rPr>
                <w:bCs/>
                <w:sz w:val="18"/>
                <w:szCs w:val="18"/>
              </w:rPr>
              <w:t>+995 577 79 19 84</w:t>
            </w:r>
          </w:p>
        </w:tc>
      </w:tr>
      <w:tr w:rsidR="00533D95" w:rsidRPr="007553CF" w14:paraId="117BA71E" w14:textId="77777777" w:rsidTr="00530753">
        <w:trPr>
          <w:trHeight w:val="210"/>
        </w:trPr>
        <w:tc>
          <w:tcPr>
            <w:tcW w:w="529" w:type="dxa"/>
            <w:shd w:val="clear" w:color="auto" w:fill="auto"/>
            <w:vAlign w:val="center"/>
          </w:tcPr>
          <w:p w14:paraId="203168C5" w14:textId="320722A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FD6760C" w14:textId="398888B6"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7A0850CD" w14:textId="77777777" w:rsidTr="00530753">
        <w:trPr>
          <w:trHeight w:val="210"/>
        </w:trPr>
        <w:tc>
          <w:tcPr>
            <w:tcW w:w="529" w:type="dxa"/>
            <w:shd w:val="clear" w:color="auto" w:fill="BDD6EE" w:themeFill="accent5" w:themeFillTint="66"/>
            <w:vAlign w:val="center"/>
          </w:tcPr>
          <w:p w14:paraId="4A3143FB" w14:textId="173F16C0" w:rsidR="00533D95" w:rsidRPr="009515A9" w:rsidRDefault="00533D95" w:rsidP="00533D95">
            <w:pPr>
              <w:jc w:val="center"/>
              <w:rPr>
                <w:rFonts w:eastAsia="Times New Roman"/>
                <w:b/>
                <w:color w:val="000000"/>
                <w:sz w:val="18"/>
                <w:szCs w:val="18"/>
              </w:rPr>
            </w:pPr>
            <w:r>
              <w:rPr>
                <w:rFonts w:eastAsia="Times New Roman"/>
                <w:b/>
                <w:color w:val="000000"/>
                <w:sz w:val="18"/>
                <w:szCs w:val="18"/>
              </w:rPr>
              <w:t>21.</w:t>
            </w:r>
          </w:p>
        </w:tc>
        <w:tc>
          <w:tcPr>
            <w:tcW w:w="11549" w:type="dxa"/>
            <w:gridSpan w:val="6"/>
            <w:shd w:val="clear" w:color="auto" w:fill="BDD6EE" w:themeFill="accent5" w:themeFillTint="66"/>
            <w:vAlign w:val="center"/>
          </w:tcPr>
          <w:p w14:paraId="315A8E0D" w14:textId="46F29313" w:rsidR="00533D95" w:rsidRPr="009515A9" w:rsidRDefault="00533D95" w:rsidP="00533D95">
            <w:pPr>
              <w:jc w:val="center"/>
              <w:rPr>
                <w:b/>
                <w:bCs/>
                <w:sz w:val="18"/>
                <w:szCs w:val="18"/>
              </w:rPr>
            </w:pPr>
            <w:r>
              <w:rPr>
                <w:b/>
                <w:bCs/>
                <w:sz w:val="18"/>
                <w:szCs w:val="18"/>
              </w:rPr>
              <w:t>MAC GEORGIA (FEB 19, 2020)</w:t>
            </w:r>
          </w:p>
        </w:tc>
      </w:tr>
      <w:tr w:rsidR="00533D95" w:rsidRPr="007553CF" w14:paraId="4EB50672" w14:textId="77777777" w:rsidTr="007C473B">
        <w:trPr>
          <w:trHeight w:val="210"/>
        </w:trPr>
        <w:tc>
          <w:tcPr>
            <w:tcW w:w="529" w:type="dxa"/>
            <w:shd w:val="clear" w:color="auto" w:fill="auto"/>
            <w:vAlign w:val="center"/>
          </w:tcPr>
          <w:p w14:paraId="6FF49B11" w14:textId="513113E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184" w:type="dxa"/>
            <w:gridSpan w:val="2"/>
            <w:shd w:val="clear" w:color="auto" w:fill="auto"/>
            <w:vAlign w:val="center"/>
          </w:tcPr>
          <w:p w14:paraId="15EDDF5A" w14:textId="62D64B01" w:rsidR="00533D95" w:rsidRPr="004B3281" w:rsidRDefault="00533D95" w:rsidP="00533D95">
            <w:pPr>
              <w:rPr>
                <w:bCs/>
                <w:sz w:val="18"/>
                <w:szCs w:val="18"/>
              </w:rPr>
            </w:pPr>
            <w:r>
              <w:rPr>
                <w:bCs/>
                <w:sz w:val="18"/>
                <w:szCs w:val="18"/>
              </w:rPr>
              <w:t xml:space="preserve">Maia </w:t>
            </w:r>
            <w:proofErr w:type="spellStart"/>
            <w:r>
              <w:rPr>
                <w:bCs/>
                <w:sz w:val="18"/>
                <w:szCs w:val="18"/>
              </w:rPr>
              <w:t>Bagrationi-Gruzinski</w:t>
            </w:r>
            <w:proofErr w:type="spellEnd"/>
          </w:p>
        </w:tc>
        <w:tc>
          <w:tcPr>
            <w:tcW w:w="4955" w:type="dxa"/>
            <w:gridSpan w:val="2"/>
            <w:shd w:val="clear" w:color="auto" w:fill="auto"/>
            <w:vAlign w:val="center"/>
          </w:tcPr>
          <w:p w14:paraId="619E430E" w14:textId="52085262" w:rsidR="00533D95" w:rsidRPr="004B3281" w:rsidRDefault="00533D95" w:rsidP="00533D95">
            <w:pPr>
              <w:rPr>
                <w:bCs/>
                <w:sz w:val="18"/>
                <w:szCs w:val="18"/>
              </w:rPr>
            </w:pPr>
            <w:r>
              <w:rPr>
                <w:bCs/>
                <w:sz w:val="18"/>
                <w:szCs w:val="18"/>
              </w:rPr>
              <w:t>Program Manager</w:t>
            </w:r>
          </w:p>
        </w:tc>
        <w:tc>
          <w:tcPr>
            <w:tcW w:w="2695" w:type="dxa"/>
            <w:shd w:val="clear" w:color="auto" w:fill="auto"/>
            <w:vAlign w:val="center"/>
          </w:tcPr>
          <w:p w14:paraId="0F7F553E" w14:textId="6BD5329D" w:rsidR="00533D95" w:rsidRPr="004B3281" w:rsidRDefault="00533D95" w:rsidP="00533D95">
            <w:pPr>
              <w:rPr>
                <w:bCs/>
                <w:sz w:val="18"/>
                <w:szCs w:val="18"/>
              </w:rPr>
            </w:pPr>
            <w:r>
              <w:rPr>
                <w:bCs/>
                <w:sz w:val="18"/>
                <w:szCs w:val="18"/>
              </w:rPr>
              <w:t>Maia.bagrationi@macgeorgia.org</w:t>
            </w:r>
          </w:p>
        </w:tc>
        <w:tc>
          <w:tcPr>
            <w:tcW w:w="1715" w:type="dxa"/>
            <w:shd w:val="clear" w:color="auto" w:fill="auto"/>
            <w:vAlign w:val="center"/>
          </w:tcPr>
          <w:p w14:paraId="22F5E73E" w14:textId="6D039031" w:rsidR="00533D95" w:rsidRPr="004B3281" w:rsidRDefault="00533D95" w:rsidP="00AC451C">
            <w:pPr>
              <w:rPr>
                <w:bCs/>
                <w:sz w:val="18"/>
                <w:szCs w:val="18"/>
              </w:rPr>
            </w:pPr>
            <w:r>
              <w:rPr>
                <w:bCs/>
                <w:sz w:val="18"/>
                <w:szCs w:val="18"/>
              </w:rPr>
              <w:t>+995 599 22 67 17</w:t>
            </w:r>
          </w:p>
        </w:tc>
      </w:tr>
      <w:tr w:rsidR="00533D95" w:rsidRPr="007553CF" w14:paraId="58E5D8F1" w14:textId="77777777" w:rsidTr="007C473B">
        <w:trPr>
          <w:trHeight w:val="210"/>
        </w:trPr>
        <w:tc>
          <w:tcPr>
            <w:tcW w:w="529" w:type="dxa"/>
            <w:shd w:val="clear" w:color="auto" w:fill="auto"/>
            <w:vAlign w:val="center"/>
          </w:tcPr>
          <w:p w14:paraId="58A8C605" w14:textId="3CBF9C04"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184" w:type="dxa"/>
            <w:gridSpan w:val="2"/>
            <w:shd w:val="clear" w:color="auto" w:fill="auto"/>
            <w:vAlign w:val="center"/>
          </w:tcPr>
          <w:p w14:paraId="5DC1A10E" w14:textId="38964126" w:rsidR="00533D95" w:rsidRPr="004B3281" w:rsidRDefault="00533D95" w:rsidP="00533D95">
            <w:pPr>
              <w:rPr>
                <w:bCs/>
                <w:sz w:val="18"/>
                <w:szCs w:val="18"/>
              </w:rPr>
            </w:pPr>
            <w:r>
              <w:rPr>
                <w:bCs/>
                <w:sz w:val="18"/>
                <w:szCs w:val="18"/>
              </w:rPr>
              <w:t>Jeremy Gaskill</w:t>
            </w:r>
          </w:p>
        </w:tc>
        <w:tc>
          <w:tcPr>
            <w:tcW w:w="4955" w:type="dxa"/>
            <w:gridSpan w:val="2"/>
            <w:shd w:val="clear" w:color="auto" w:fill="auto"/>
            <w:vAlign w:val="center"/>
          </w:tcPr>
          <w:p w14:paraId="684C7DDC" w14:textId="774E29B1" w:rsidR="00533D95" w:rsidRPr="004B3281" w:rsidRDefault="00533D95" w:rsidP="00533D95">
            <w:pPr>
              <w:rPr>
                <w:bCs/>
                <w:sz w:val="18"/>
                <w:szCs w:val="18"/>
              </w:rPr>
            </w:pPr>
            <w:r>
              <w:rPr>
                <w:bCs/>
                <w:sz w:val="18"/>
                <w:szCs w:val="18"/>
              </w:rPr>
              <w:t>CEO</w:t>
            </w:r>
          </w:p>
        </w:tc>
        <w:tc>
          <w:tcPr>
            <w:tcW w:w="2695" w:type="dxa"/>
            <w:shd w:val="clear" w:color="auto" w:fill="auto"/>
            <w:vAlign w:val="center"/>
          </w:tcPr>
          <w:p w14:paraId="598550B7" w14:textId="3569A792" w:rsidR="00533D95" w:rsidRPr="004B3281" w:rsidRDefault="00533D95" w:rsidP="00533D95">
            <w:pPr>
              <w:rPr>
                <w:bCs/>
                <w:sz w:val="18"/>
                <w:szCs w:val="18"/>
              </w:rPr>
            </w:pPr>
            <w:r>
              <w:rPr>
                <w:bCs/>
                <w:sz w:val="18"/>
                <w:szCs w:val="18"/>
              </w:rPr>
              <w:t>Jeremy@macgeorgia.org</w:t>
            </w:r>
          </w:p>
        </w:tc>
        <w:tc>
          <w:tcPr>
            <w:tcW w:w="1715" w:type="dxa"/>
            <w:shd w:val="clear" w:color="auto" w:fill="auto"/>
            <w:vAlign w:val="center"/>
          </w:tcPr>
          <w:p w14:paraId="6A76569E" w14:textId="314E6A73" w:rsidR="00533D95" w:rsidRPr="004B3281" w:rsidRDefault="00533D95" w:rsidP="00AC451C">
            <w:pPr>
              <w:rPr>
                <w:bCs/>
                <w:sz w:val="18"/>
                <w:szCs w:val="18"/>
              </w:rPr>
            </w:pPr>
            <w:r>
              <w:rPr>
                <w:bCs/>
                <w:sz w:val="18"/>
                <w:szCs w:val="18"/>
              </w:rPr>
              <w:t>+995 555 63 95 50</w:t>
            </w:r>
          </w:p>
        </w:tc>
      </w:tr>
      <w:tr w:rsidR="00533D95" w:rsidRPr="007553CF" w14:paraId="2C709984" w14:textId="77777777" w:rsidTr="00530753">
        <w:trPr>
          <w:trHeight w:val="210"/>
        </w:trPr>
        <w:tc>
          <w:tcPr>
            <w:tcW w:w="529" w:type="dxa"/>
            <w:shd w:val="clear" w:color="auto" w:fill="auto"/>
            <w:vAlign w:val="center"/>
          </w:tcPr>
          <w:p w14:paraId="118743E7" w14:textId="3D1894A4"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w:t>
            </w:r>
          </w:p>
        </w:tc>
        <w:tc>
          <w:tcPr>
            <w:tcW w:w="11549" w:type="dxa"/>
            <w:gridSpan w:val="6"/>
            <w:shd w:val="clear" w:color="auto" w:fill="auto"/>
            <w:vAlign w:val="center"/>
          </w:tcPr>
          <w:p w14:paraId="70B35FD6" w14:textId="21438E9D" w:rsidR="00533D95" w:rsidRPr="004B3281" w:rsidRDefault="00533D95" w:rsidP="00533D95">
            <w:pPr>
              <w:rPr>
                <w:bCs/>
                <w:sz w:val="18"/>
                <w:szCs w:val="18"/>
              </w:rPr>
            </w:pPr>
            <w:r>
              <w:rPr>
                <w:sz w:val="18"/>
                <w:szCs w:val="18"/>
              </w:rPr>
              <w:t xml:space="preserve">Assessment Team: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4E8BDAA9" w14:textId="77777777" w:rsidTr="00530753">
        <w:trPr>
          <w:trHeight w:val="210"/>
        </w:trPr>
        <w:tc>
          <w:tcPr>
            <w:tcW w:w="529" w:type="dxa"/>
            <w:shd w:val="clear" w:color="auto" w:fill="BDD6EE" w:themeFill="accent5" w:themeFillTint="66"/>
            <w:vAlign w:val="center"/>
          </w:tcPr>
          <w:p w14:paraId="7E610798" w14:textId="630126B4" w:rsidR="00533D95" w:rsidRPr="009515A9" w:rsidRDefault="00533D95" w:rsidP="00533D95">
            <w:pPr>
              <w:jc w:val="center"/>
              <w:rPr>
                <w:rFonts w:eastAsia="Times New Roman"/>
                <w:b/>
                <w:color w:val="000000"/>
                <w:sz w:val="18"/>
                <w:szCs w:val="18"/>
              </w:rPr>
            </w:pPr>
            <w:r>
              <w:rPr>
                <w:rFonts w:eastAsia="Times New Roman"/>
                <w:b/>
                <w:color w:val="000000"/>
                <w:sz w:val="18"/>
                <w:szCs w:val="18"/>
              </w:rPr>
              <w:t>22.</w:t>
            </w:r>
          </w:p>
        </w:tc>
        <w:tc>
          <w:tcPr>
            <w:tcW w:w="11549" w:type="dxa"/>
            <w:gridSpan w:val="6"/>
            <w:shd w:val="clear" w:color="auto" w:fill="BDD6EE" w:themeFill="accent5" w:themeFillTint="66"/>
            <w:vAlign w:val="center"/>
          </w:tcPr>
          <w:p w14:paraId="3BE8016F" w14:textId="0B4F4FB0" w:rsidR="00533D95" w:rsidRPr="009515A9" w:rsidRDefault="00533D95" w:rsidP="00533D95">
            <w:pPr>
              <w:jc w:val="center"/>
              <w:rPr>
                <w:b/>
                <w:bCs/>
                <w:sz w:val="18"/>
                <w:szCs w:val="18"/>
              </w:rPr>
            </w:pPr>
            <w:r>
              <w:rPr>
                <w:b/>
                <w:bCs/>
                <w:sz w:val="18"/>
                <w:szCs w:val="18"/>
              </w:rPr>
              <w:t>ILIA STATE UNIVERSITY - SPEECH THERAPY TRAINING (FEB 19, 2020)</w:t>
            </w:r>
          </w:p>
        </w:tc>
      </w:tr>
      <w:tr w:rsidR="00533D95" w:rsidRPr="007553CF" w14:paraId="79C00ED7" w14:textId="77777777" w:rsidTr="007C473B">
        <w:trPr>
          <w:trHeight w:val="210"/>
        </w:trPr>
        <w:tc>
          <w:tcPr>
            <w:tcW w:w="529" w:type="dxa"/>
            <w:shd w:val="clear" w:color="auto" w:fill="auto"/>
            <w:vAlign w:val="center"/>
          </w:tcPr>
          <w:p w14:paraId="605E606F" w14:textId="78745142"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FA67651" w14:textId="215E499D" w:rsidR="00533D95" w:rsidRPr="004B3281" w:rsidRDefault="00533D95" w:rsidP="00533D95">
            <w:pPr>
              <w:rPr>
                <w:bCs/>
                <w:sz w:val="18"/>
                <w:szCs w:val="18"/>
              </w:rPr>
            </w:pPr>
            <w:r>
              <w:rPr>
                <w:bCs/>
                <w:sz w:val="18"/>
                <w:szCs w:val="18"/>
              </w:rPr>
              <w:t xml:space="preserve">Nino </w:t>
            </w:r>
            <w:proofErr w:type="spellStart"/>
            <w:r>
              <w:rPr>
                <w:bCs/>
                <w:sz w:val="18"/>
                <w:szCs w:val="18"/>
              </w:rPr>
              <w:t>Tsintsadze</w:t>
            </w:r>
            <w:proofErr w:type="spellEnd"/>
          </w:p>
        </w:tc>
        <w:tc>
          <w:tcPr>
            <w:tcW w:w="5045" w:type="dxa"/>
            <w:gridSpan w:val="3"/>
            <w:shd w:val="clear" w:color="auto" w:fill="auto"/>
            <w:vAlign w:val="center"/>
          </w:tcPr>
          <w:p w14:paraId="5015BBCB" w14:textId="393AD098" w:rsidR="00533D95" w:rsidRPr="004B3281" w:rsidRDefault="00533D95" w:rsidP="00533D95">
            <w:pPr>
              <w:rPr>
                <w:bCs/>
                <w:sz w:val="18"/>
                <w:szCs w:val="18"/>
              </w:rPr>
            </w:pPr>
            <w:r>
              <w:rPr>
                <w:bCs/>
                <w:sz w:val="18"/>
                <w:szCs w:val="18"/>
              </w:rPr>
              <w:t>Associate Professor</w:t>
            </w:r>
          </w:p>
        </w:tc>
        <w:tc>
          <w:tcPr>
            <w:tcW w:w="2695" w:type="dxa"/>
            <w:shd w:val="clear" w:color="auto" w:fill="auto"/>
            <w:vAlign w:val="center"/>
          </w:tcPr>
          <w:p w14:paraId="6CD247B0" w14:textId="5D782DC7" w:rsidR="00533D95" w:rsidRPr="004B3281" w:rsidRDefault="00533D95" w:rsidP="00533D95">
            <w:pPr>
              <w:rPr>
                <w:bCs/>
                <w:sz w:val="18"/>
                <w:szCs w:val="18"/>
              </w:rPr>
            </w:pPr>
            <w:r>
              <w:rPr>
                <w:bCs/>
                <w:sz w:val="18"/>
                <w:szCs w:val="18"/>
              </w:rPr>
              <w:t>Nino.tsintsadze@iliauni.edu.ge</w:t>
            </w:r>
          </w:p>
        </w:tc>
        <w:tc>
          <w:tcPr>
            <w:tcW w:w="1715" w:type="dxa"/>
            <w:shd w:val="clear" w:color="auto" w:fill="auto"/>
            <w:vAlign w:val="center"/>
          </w:tcPr>
          <w:p w14:paraId="5A152F2F" w14:textId="66810BF3" w:rsidR="00533D95" w:rsidRPr="004B3281" w:rsidRDefault="00533D95" w:rsidP="00AC451C">
            <w:pPr>
              <w:rPr>
                <w:bCs/>
                <w:sz w:val="18"/>
                <w:szCs w:val="18"/>
              </w:rPr>
            </w:pPr>
            <w:r>
              <w:rPr>
                <w:bCs/>
                <w:sz w:val="18"/>
                <w:szCs w:val="18"/>
              </w:rPr>
              <w:t>+995 593 34 45 31</w:t>
            </w:r>
          </w:p>
        </w:tc>
      </w:tr>
      <w:tr w:rsidR="00533D95" w:rsidRPr="007553CF" w14:paraId="0042FD8D" w14:textId="77777777" w:rsidTr="00530753">
        <w:trPr>
          <w:trHeight w:val="210"/>
        </w:trPr>
        <w:tc>
          <w:tcPr>
            <w:tcW w:w="529" w:type="dxa"/>
            <w:shd w:val="clear" w:color="auto" w:fill="auto"/>
            <w:vAlign w:val="center"/>
          </w:tcPr>
          <w:p w14:paraId="6E1D9950" w14:textId="5E0875F7"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D347396" w14:textId="5E596159"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6AC7B189" w14:textId="77777777" w:rsidTr="00530753">
        <w:trPr>
          <w:trHeight w:val="210"/>
        </w:trPr>
        <w:tc>
          <w:tcPr>
            <w:tcW w:w="529" w:type="dxa"/>
            <w:shd w:val="clear" w:color="auto" w:fill="BDD6EE" w:themeFill="accent5" w:themeFillTint="66"/>
            <w:vAlign w:val="center"/>
          </w:tcPr>
          <w:p w14:paraId="3B65C207" w14:textId="4240E0CF" w:rsidR="00533D95" w:rsidRPr="00F113E7" w:rsidRDefault="00533D95" w:rsidP="00533D95">
            <w:pPr>
              <w:jc w:val="center"/>
              <w:rPr>
                <w:rFonts w:eastAsia="Times New Roman"/>
                <w:b/>
                <w:color w:val="000000"/>
                <w:sz w:val="18"/>
                <w:szCs w:val="18"/>
              </w:rPr>
            </w:pPr>
            <w:r>
              <w:rPr>
                <w:rFonts w:eastAsia="Times New Roman"/>
                <w:b/>
                <w:color w:val="000000"/>
                <w:sz w:val="18"/>
                <w:szCs w:val="18"/>
              </w:rPr>
              <w:t>23.</w:t>
            </w:r>
          </w:p>
        </w:tc>
        <w:tc>
          <w:tcPr>
            <w:tcW w:w="11549" w:type="dxa"/>
            <w:gridSpan w:val="6"/>
            <w:shd w:val="clear" w:color="auto" w:fill="BDD6EE" w:themeFill="accent5" w:themeFillTint="66"/>
            <w:vAlign w:val="center"/>
          </w:tcPr>
          <w:p w14:paraId="53A48D25" w14:textId="3EEB6FD7" w:rsidR="00533D95" w:rsidRPr="00F113E7" w:rsidRDefault="00533D95" w:rsidP="00533D95">
            <w:pPr>
              <w:jc w:val="center"/>
              <w:rPr>
                <w:b/>
                <w:bCs/>
                <w:sz w:val="18"/>
                <w:szCs w:val="18"/>
              </w:rPr>
            </w:pPr>
            <w:r>
              <w:rPr>
                <w:b/>
                <w:bCs/>
                <w:sz w:val="18"/>
                <w:szCs w:val="18"/>
              </w:rPr>
              <w:t>CENTER FOR INDEPENDENT LIVING – CIL  (FEB 19, 2020)</w:t>
            </w:r>
          </w:p>
        </w:tc>
      </w:tr>
      <w:tr w:rsidR="00533D95" w:rsidRPr="007553CF" w14:paraId="423EE841" w14:textId="77777777" w:rsidTr="007C473B">
        <w:trPr>
          <w:trHeight w:val="210"/>
        </w:trPr>
        <w:tc>
          <w:tcPr>
            <w:tcW w:w="529" w:type="dxa"/>
            <w:shd w:val="clear" w:color="auto" w:fill="auto"/>
            <w:vAlign w:val="center"/>
          </w:tcPr>
          <w:p w14:paraId="67FDD295" w14:textId="3BFCE20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F84835C" w14:textId="76430120" w:rsidR="00533D95" w:rsidRPr="004B3281" w:rsidRDefault="00533D95" w:rsidP="00533D95">
            <w:pPr>
              <w:rPr>
                <w:bCs/>
                <w:sz w:val="18"/>
                <w:szCs w:val="18"/>
              </w:rPr>
            </w:pPr>
            <w:r>
              <w:rPr>
                <w:bCs/>
                <w:sz w:val="18"/>
                <w:szCs w:val="18"/>
              </w:rPr>
              <w:t xml:space="preserve">Giorgi </w:t>
            </w:r>
            <w:proofErr w:type="spellStart"/>
            <w:r>
              <w:rPr>
                <w:bCs/>
                <w:sz w:val="18"/>
                <w:szCs w:val="18"/>
              </w:rPr>
              <w:t>Dzneladze</w:t>
            </w:r>
            <w:proofErr w:type="spellEnd"/>
          </w:p>
        </w:tc>
        <w:tc>
          <w:tcPr>
            <w:tcW w:w="5045" w:type="dxa"/>
            <w:gridSpan w:val="3"/>
            <w:shd w:val="clear" w:color="auto" w:fill="auto"/>
            <w:vAlign w:val="center"/>
          </w:tcPr>
          <w:p w14:paraId="69B0231B" w14:textId="038F132D" w:rsidR="00533D95" w:rsidRPr="004B3281" w:rsidRDefault="00533D95" w:rsidP="00533D95">
            <w:pPr>
              <w:rPr>
                <w:bCs/>
                <w:sz w:val="18"/>
                <w:szCs w:val="18"/>
              </w:rPr>
            </w:pPr>
            <w:r>
              <w:rPr>
                <w:bCs/>
                <w:sz w:val="18"/>
                <w:szCs w:val="18"/>
              </w:rPr>
              <w:t>Center for Independent Living</w:t>
            </w:r>
          </w:p>
        </w:tc>
        <w:tc>
          <w:tcPr>
            <w:tcW w:w="2695" w:type="dxa"/>
            <w:shd w:val="clear" w:color="auto" w:fill="auto"/>
            <w:vAlign w:val="center"/>
          </w:tcPr>
          <w:p w14:paraId="253FB5FA" w14:textId="22DF6437" w:rsidR="00533D95" w:rsidRPr="004B3281" w:rsidRDefault="00533D95" w:rsidP="00533D95">
            <w:pPr>
              <w:rPr>
                <w:bCs/>
                <w:sz w:val="18"/>
                <w:szCs w:val="18"/>
              </w:rPr>
            </w:pPr>
            <w:r>
              <w:rPr>
                <w:bCs/>
                <w:sz w:val="18"/>
                <w:szCs w:val="18"/>
              </w:rPr>
              <w:t>g.dzneladze59@gmail.com</w:t>
            </w:r>
          </w:p>
        </w:tc>
        <w:tc>
          <w:tcPr>
            <w:tcW w:w="1715" w:type="dxa"/>
            <w:shd w:val="clear" w:color="auto" w:fill="auto"/>
            <w:vAlign w:val="center"/>
          </w:tcPr>
          <w:p w14:paraId="1834F244" w14:textId="6F1454AA" w:rsidR="00533D95" w:rsidRPr="004B3281" w:rsidRDefault="00533D95" w:rsidP="00AC451C">
            <w:pPr>
              <w:rPr>
                <w:bCs/>
                <w:sz w:val="18"/>
                <w:szCs w:val="18"/>
              </w:rPr>
            </w:pPr>
            <w:r>
              <w:rPr>
                <w:bCs/>
                <w:sz w:val="18"/>
                <w:szCs w:val="18"/>
              </w:rPr>
              <w:t>+995 599 45 56 88</w:t>
            </w:r>
          </w:p>
        </w:tc>
      </w:tr>
      <w:tr w:rsidR="00533D95" w:rsidRPr="007553CF" w14:paraId="26025BE7" w14:textId="77777777" w:rsidTr="007C473B">
        <w:trPr>
          <w:trHeight w:val="210"/>
        </w:trPr>
        <w:tc>
          <w:tcPr>
            <w:tcW w:w="529" w:type="dxa"/>
            <w:shd w:val="clear" w:color="auto" w:fill="auto"/>
            <w:vAlign w:val="center"/>
          </w:tcPr>
          <w:p w14:paraId="0006BCED" w14:textId="6F78963C"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D8A88AC" w14:textId="73B5D10F" w:rsidR="00533D95" w:rsidRPr="004B3281" w:rsidRDefault="00533D95" w:rsidP="00533D95">
            <w:pPr>
              <w:rPr>
                <w:bCs/>
                <w:sz w:val="18"/>
                <w:szCs w:val="18"/>
              </w:rPr>
            </w:pPr>
            <w:r>
              <w:rPr>
                <w:bCs/>
                <w:sz w:val="18"/>
                <w:szCs w:val="18"/>
              </w:rPr>
              <w:t xml:space="preserve">Ana </w:t>
            </w:r>
            <w:proofErr w:type="spellStart"/>
            <w:r>
              <w:rPr>
                <w:bCs/>
                <w:sz w:val="18"/>
                <w:szCs w:val="18"/>
              </w:rPr>
              <w:t>Tsitsagi</w:t>
            </w:r>
            <w:proofErr w:type="spellEnd"/>
          </w:p>
        </w:tc>
        <w:tc>
          <w:tcPr>
            <w:tcW w:w="5045" w:type="dxa"/>
            <w:gridSpan w:val="3"/>
            <w:shd w:val="clear" w:color="auto" w:fill="auto"/>
            <w:vAlign w:val="center"/>
          </w:tcPr>
          <w:p w14:paraId="66A9E748" w14:textId="21221CEB" w:rsidR="00533D95" w:rsidRPr="004B3281" w:rsidRDefault="00533D95" w:rsidP="00533D95">
            <w:pPr>
              <w:rPr>
                <w:bCs/>
                <w:sz w:val="18"/>
                <w:szCs w:val="18"/>
              </w:rPr>
            </w:pPr>
            <w:r>
              <w:rPr>
                <w:bCs/>
                <w:sz w:val="18"/>
                <w:szCs w:val="18"/>
              </w:rPr>
              <w:t>Project Coordinator</w:t>
            </w:r>
          </w:p>
        </w:tc>
        <w:tc>
          <w:tcPr>
            <w:tcW w:w="2695" w:type="dxa"/>
            <w:shd w:val="clear" w:color="auto" w:fill="auto"/>
            <w:vAlign w:val="center"/>
          </w:tcPr>
          <w:p w14:paraId="1F1A907F" w14:textId="34BC2F93" w:rsidR="00533D95" w:rsidRPr="004B3281" w:rsidRDefault="00533D95" w:rsidP="00533D95">
            <w:pPr>
              <w:rPr>
                <w:bCs/>
                <w:sz w:val="18"/>
                <w:szCs w:val="18"/>
              </w:rPr>
            </w:pPr>
            <w:r>
              <w:rPr>
                <w:bCs/>
                <w:sz w:val="18"/>
                <w:szCs w:val="18"/>
              </w:rPr>
              <w:t>annatsitsagi@gmail.com</w:t>
            </w:r>
          </w:p>
        </w:tc>
        <w:tc>
          <w:tcPr>
            <w:tcW w:w="1715" w:type="dxa"/>
            <w:shd w:val="clear" w:color="auto" w:fill="auto"/>
            <w:vAlign w:val="center"/>
          </w:tcPr>
          <w:p w14:paraId="59261BB9" w14:textId="3279E9D4" w:rsidR="00533D95" w:rsidRPr="004B3281" w:rsidRDefault="00533D95" w:rsidP="00AC451C">
            <w:pPr>
              <w:rPr>
                <w:bCs/>
                <w:sz w:val="18"/>
                <w:szCs w:val="18"/>
              </w:rPr>
            </w:pPr>
            <w:r>
              <w:rPr>
                <w:bCs/>
                <w:sz w:val="18"/>
                <w:szCs w:val="18"/>
              </w:rPr>
              <w:t>+995 599 08 68 81</w:t>
            </w:r>
          </w:p>
        </w:tc>
      </w:tr>
      <w:tr w:rsidR="00533D95" w:rsidRPr="007553CF" w14:paraId="346238C7" w14:textId="77777777" w:rsidTr="00530753">
        <w:trPr>
          <w:trHeight w:val="210"/>
        </w:trPr>
        <w:tc>
          <w:tcPr>
            <w:tcW w:w="529" w:type="dxa"/>
            <w:shd w:val="clear" w:color="auto" w:fill="auto"/>
            <w:vAlign w:val="center"/>
          </w:tcPr>
          <w:p w14:paraId="387A5FF1" w14:textId="25F8703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3DFEB" w14:textId="488747CF"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77039CEE" w14:textId="77777777" w:rsidTr="00530753">
        <w:trPr>
          <w:trHeight w:val="210"/>
        </w:trPr>
        <w:tc>
          <w:tcPr>
            <w:tcW w:w="529" w:type="dxa"/>
            <w:shd w:val="clear" w:color="auto" w:fill="BDD6EE" w:themeFill="accent5" w:themeFillTint="66"/>
            <w:vAlign w:val="center"/>
          </w:tcPr>
          <w:p w14:paraId="69D56FCC" w14:textId="692E4E3D" w:rsidR="00533D95" w:rsidRPr="00F113E7" w:rsidRDefault="00533D95" w:rsidP="00533D95">
            <w:pPr>
              <w:jc w:val="center"/>
              <w:rPr>
                <w:rFonts w:eastAsia="Times New Roman"/>
                <w:b/>
                <w:color w:val="000000"/>
                <w:sz w:val="18"/>
                <w:szCs w:val="18"/>
              </w:rPr>
            </w:pPr>
            <w:r>
              <w:rPr>
                <w:rFonts w:eastAsia="Times New Roman"/>
                <w:b/>
                <w:color w:val="000000"/>
                <w:sz w:val="18"/>
                <w:szCs w:val="18"/>
              </w:rPr>
              <w:t>24.</w:t>
            </w:r>
          </w:p>
        </w:tc>
        <w:tc>
          <w:tcPr>
            <w:tcW w:w="11549" w:type="dxa"/>
            <w:gridSpan w:val="6"/>
            <w:shd w:val="clear" w:color="auto" w:fill="BDD6EE" w:themeFill="accent5" w:themeFillTint="66"/>
            <w:vAlign w:val="center"/>
          </w:tcPr>
          <w:p w14:paraId="69DA4E88" w14:textId="2CE3F065" w:rsidR="00533D95" w:rsidRPr="00F113E7" w:rsidRDefault="00533D95" w:rsidP="00533D95">
            <w:pPr>
              <w:jc w:val="center"/>
              <w:rPr>
                <w:b/>
                <w:bCs/>
                <w:sz w:val="18"/>
                <w:szCs w:val="18"/>
              </w:rPr>
            </w:pPr>
            <w:r>
              <w:rPr>
                <w:b/>
                <w:bCs/>
                <w:sz w:val="18"/>
                <w:szCs w:val="18"/>
              </w:rPr>
              <w:t>UNICEF (FEB 20, 2020)</w:t>
            </w:r>
          </w:p>
        </w:tc>
      </w:tr>
      <w:tr w:rsidR="00533D95" w:rsidRPr="007553CF" w14:paraId="45850E3E" w14:textId="77777777" w:rsidTr="007C473B">
        <w:trPr>
          <w:trHeight w:val="210"/>
        </w:trPr>
        <w:tc>
          <w:tcPr>
            <w:tcW w:w="529" w:type="dxa"/>
            <w:shd w:val="clear" w:color="auto" w:fill="auto"/>
            <w:vAlign w:val="center"/>
          </w:tcPr>
          <w:p w14:paraId="6A64B33A" w14:textId="454653E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43CB4E7" w14:textId="730B2C2B" w:rsidR="00533D95" w:rsidRPr="004B3281" w:rsidRDefault="00533D95" w:rsidP="00533D95">
            <w:pPr>
              <w:rPr>
                <w:bCs/>
                <w:sz w:val="18"/>
                <w:szCs w:val="18"/>
              </w:rPr>
            </w:pPr>
            <w:proofErr w:type="spellStart"/>
            <w:r>
              <w:rPr>
                <w:bCs/>
                <w:sz w:val="18"/>
                <w:szCs w:val="18"/>
              </w:rPr>
              <w:t>Ketevan</w:t>
            </w:r>
            <w:proofErr w:type="spellEnd"/>
            <w:r>
              <w:rPr>
                <w:bCs/>
                <w:sz w:val="18"/>
                <w:szCs w:val="18"/>
              </w:rPr>
              <w:t xml:space="preserve"> </w:t>
            </w:r>
            <w:proofErr w:type="spellStart"/>
            <w:r>
              <w:rPr>
                <w:bCs/>
                <w:sz w:val="18"/>
                <w:szCs w:val="18"/>
              </w:rPr>
              <w:t>Melikadze</w:t>
            </w:r>
            <w:proofErr w:type="spellEnd"/>
          </w:p>
        </w:tc>
        <w:tc>
          <w:tcPr>
            <w:tcW w:w="5045" w:type="dxa"/>
            <w:gridSpan w:val="3"/>
            <w:shd w:val="clear" w:color="auto" w:fill="auto"/>
            <w:vAlign w:val="center"/>
          </w:tcPr>
          <w:p w14:paraId="17F4CCED" w14:textId="0EAA7099" w:rsidR="00533D95" w:rsidRPr="004B3281" w:rsidRDefault="00533D95" w:rsidP="00533D95">
            <w:pPr>
              <w:rPr>
                <w:bCs/>
                <w:sz w:val="18"/>
                <w:szCs w:val="18"/>
              </w:rPr>
            </w:pPr>
            <w:r>
              <w:rPr>
                <w:bCs/>
                <w:sz w:val="18"/>
                <w:szCs w:val="18"/>
              </w:rPr>
              <w:t>Social Welfare Officer</w:t>
            </w:r>
          </w:p>
        </w:tc>
        <w:tc>
          <w:tcPr>
            <w:tcW w:w="2695" w:type="dxa"/>
            <w:shd w:val="clear" w:color="auto" w:fill="auto"/>
            <w:vAlign w:val="center"/>
          </w:tcPr>
          <w:p w14:paraId="25664CC2" w14:textId="3BAE648A" w:rsidR="00533D95" w:rsidRPr="004B3281" w:rsidRDefault="00533D95" w:rsidP="00533D95">
            <w:pPr>
              <w:rPr>
                <w:bCs/>
                <w:sz w:val="18"/>
                <w:szCs w:val="18"/>
              </w:rPr>
            </w:pPr>
            <w:r>
              <w:rPr>
                <w:bCs/>
                <w:sz w:val="18"/>
                <w:szCs w:val="18"/>
              </w:rPr>
              <w:t>kmelikadze@unicef.org</w:t>
            </w:r>
          </w:p>
        </w:tc>
        <w:tc>
          <w:tcPr>
            <w:tcW w:w="1715" w:type="dxa"/>
            <w:shd w:val="clear" w:color="auto" w:fill="auto"/>
            <w:vAlign w:val="center"/>
          </w:tcPr>
          <w:p w14:paraId="609B6BD7" w14:textId="1051F792" w:rsidR="00533D95" w:rsidRPr="004B3281" w:rsidRDefault="00533D95" w:rsidP="00AC451C">
            <w:pPr>
              <w:rPr>
                <w:bCs/>
                <w:sz w:val="18"/>
                <w:szCs w:val="18"/>
              </w:rPr>
            </w:pPr>
            <w:r>
              <w:rPr>
                <w:bCs/>
                <w:sz w:val="18"/>
                <w:szCs w:val="18"/>
              </w:rPr>
              <w:t>+995 593 30 48 09</w:t>
            </w:r>
          </w:p>
        </w:tc>
      </w:tr>
      <w:tr w:rsidR="00533D95" w:rsidRPr="007553CF" w14:paraId="1E878632" w14:textId="77777777" w:rsidTr="007C473B">
        <w:trPr>
          <w:trHeight w:val="210"/>
        </w:trPr>
        <w:tc>
          <w:tcPr>
            <w:tcW w:w="529" w:type="dxa"/>
            <w:shd w:val="clear" w:color="auto" w:fill="auto"/>
            <w:vAlign w:val="center"/>
          </w:tcPr>
          <w:p w14:paraId="6A451629" w14:textId="33934AD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9834" w:type="dxa"/>
            <w:gridSpan w:val="5"/>
            <w:shd w:val="clear" w:color="auto" w:fill="auto"/>
            <w:vAlign w:val="center"/>
          </w:tcPr>
          <w:p w14:paraId="0E193BB6" w14:textId="1C4DA418" w:rsidR="00533D95" w:rsidRPr="004B3281" w:rsidRDefault="00533D95" w:rsidP="00533D95">
            <w:pPr>
              <w:rPr>
                <w:bCs/>
                <w:sz w:val="18"/>
                <w:szCs w:val="18"/>
              </w:rPr>
            </w:pPr>
            <w:r>
              <w:rPr>
                <w:sz w:val="18"/>
                <w:szCs w:val="18"/>
              </w:rPr>
              <w:t xml:space="preserve">Assessment Team: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p>
        </w:tc>
        <w:tc>
          <w:tcPr>
            <w:tcW w:w="1715" w:type="dxa"/>
            <w:shd w:val="clear" w:color="auto" w:fill="auto"/>
            <w:vAlign w:val="center"/>
          </w:tcPr>
          <w:p w14:paraId="79146585" w14:textId="77777777" w:rsidR="00533D95" w:rsidRPr="004B3281" w:rsidRDefault="00533D95" w:rsidP="00533D95">
            <w:pPr>
              <w:jc w:val="center"/>
              <w:rPr>
                <w:bCs/>
                <w:sz w:val="18"/>
                <w:szCs w:val="18"/>
              </w:rPr>
            </w:pPr>
          </w:p>
        </w:tc>
      </w:tr>
      <w:tr w:rsidR="00533D95" w:rsidRPr="007553CF" w14:paraId="6109F7CD" w14:textId="77777777" w:rsidTr="00530753">
        <w:trPr>
          <w:trHeight w:val="210"/>
        </w:trPr>
        <w:tc>
          <w:tcPr>
            <w:tcW w:w="529" w:type="dxa"/>
            <w:shd w:val="clear" w:color="auto" w:fill="BDD6EE" w:themeFill="accent5" w:themeFillTint="66"/>
            <w:vAlign w:val="center"/>
          </w:tcPr>
          <w:p w14:paraId="45CBFFF1" w14:textId="207634AC" w:rsidR="00533D95" w:rsidRPr="00F113E7" w:rsidRDefault="00533D95" w:rsidP="00533D95">
            <w:pPr>
              <w:jc w:val="center"/>
              <w:rPr>
                <w:rFonts w:eastAsia="Times New Roman"/>
                <w:b/>
                <w:color w:val="000000"/>
                <w:sz w:val="18"/>
                <w:szCs w:val="18"/>
              </w:rPr>
            </w:pPr>
            <w:r>
              <w:rPr>
                <w:rFonts w:eastAsia="Times New Roman"/>
                <w:b/>
                <w:color w:val="000000"/>
                <w:sz w:val="18"/>
                <w:szCs w:val="18"/>
              </w:rPr>
              <w:t>25.</w:t>
            </w:r>
          </w:p>
        </w:tc>
        <w:tc>
          <w:tcPr>
            <w:tcW w:w="11549" w:type="dxa"/>
            <w:gridSpan w:val="6"/>
            <w:shd w:val="clear" w:color="auto" w:fill="BDD6EE" w:themeFill="accent5" w:themeFillTint="66"/>
            <w:vAlign w:val="center"/>
          </w:tcPr>
          <w:p w14:paraId="747FAC82" w14:textId="197E7687" w:rsidR="00533D95" w:rsidRPr="00F113E7" w:rsidRDefault="00533D95" w:rsidP="00533D95">
            <w:pPr>
              <w:jc w:val="center"/>
              <w:rPr>
                <w:b/>
                <w:bCs/>
                <w:sz w:val="18"/>
                <w:szCs w:val="18"/>
              </w:rPr>
            </w:pPr>
            <w:r>
              <w:rPr>
                <w:b/>
                <w:bCs/>
                <w:sz w:val="18"/>
                <w:szCs w:val="18"/>
              </w:rPr>
              <w:t>THE REHABILITATION CENTER FOR PERSONS HAVING LIMITED ABILITY LTD. (FEB 20, 2020)</w:t>
            </w:r>
          </w:p>
        </w:tc>
      </w:tr>
      <w:tr w:rsidR="00533D95" w:rsidRPr="007553CF" w14:paraId="520C6B93" w14:textId="77777777" w:rsidTr="007C473B">
        <w:trPr>
          <w:trHeight w:val="210"/>
        </w:trPr>
        <w:tc>
          <w:tcPr>
            <w:tcW w:w="529" w:type="dxa"/>
            <w:shd w:val="clear" w:color="auto" w:fill="auto"/>
            <w:vAlign w:val="center"/>
          </w:tcPr>
          <w:p w14:paraId="20C2299A" w14:textId="4CF01DBA"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3C2B27D" w14:textId="2395CA7F" w:rsidR="00533D95" w:rsidRPr="004B3281" w:rsidRDefault="00533D95" w:rsidP="00533D95">
            <w:pPr>
              <w:rPr>
                <w:bCs/>
                <w:sz w:val="18"/>
                <w:szCs w:val="18"/>
              </w:rPr>
            </w:pPr>
            <w:r>
              <w:rPr>
                <w:bCs/>
                <w:sz w:val="18"/>
                <w:szCs w:val="18"/>
              </w:rPr>
              <w:t>Tea (</w:t>
            </w:r>
            <w:proofErr w:type="spellStart"/>
            <w:r>
              <w:rPr>
                <w:bCs/>
                <w:sz w:val="18"/>
                <w:szCs w:val="18"/>
              </w:rPr>
              <w:t>Tamila</w:t>
            </w:r>
            <w:proofErr w:type="spellEnd"/>
            <w:r>
              <w:rPr>
                <w:bCs/>
                <w:sz w:val="18"/>
                <w:szCs w:val="18"/>
              </w:rPr>
              <w:t>) Eristavi</w:t>
            </w:r>
          </w:p>
        </w:tc>
        <w:tc>
          <w:tcPr>
            <w:tcW w:w="5045" w:type="dxa"/>
            <w:gridSpan w:val="3"/>
            <w:shd w:val="clear" w:color="auto" w:fill="auto"/>
            <w:vAlign w:val="center"/>
          </w:tcPr>
          <w:p w14:paraId="6F46526E" w14:textId="44863F7B" w:rsidR="00533D95" w:rsidRPr="004B3281" w:rsidRDefault="00533D95" w:rsidP="00533D95">
            <w:pPr>
              <w:rPr>
                <w:bCs/>
                <w:sz w:val="18"/>
                <w:szCs w:val="18"/>
              </w:rPr>
            </w:pPr>
            <w:r>
              <w:rPr>
                <w:bCs/>
                <w:sz w:val="18"/>
                <w:szCs w:val="18"/>
              </w:rPr>
              <w:t>Director</w:t>
            </w:r>
          </w:p>
        </w:tc>
        <w:tc>
          <w:tcPr>
            <w:tcW w:w="2695" w:type="dxa"/>
            <w:shd w:val="clear" w:color="auto" w:fill="auto"/>
            <w:vAlign w:val="center"/>
          </w:tcPr>
          <w:p w14:paraId="77D52AD0" w14:textId="6D3E2740" w:rsidR="00533D95" w:rsidRPr="004B3281" w:rsidRDefault="00533D95" w:rsidP="00533D95">
            <w:pPr>
              <w:rPr>
                <w:bCs/>
                <w:sz w:val="18"/>
                <w:szCs w:val="18"/>
              </w:rPr>
            </w:pPr>
            <w:r>
              <w:rPr>
                <w:bCs/>
                <w:sz w:val="18"/>
                <w:szCs w:val="18"/>
              </w:rPr>
              <w:t>teoeristavi@yahoo.com</w:t>
            </w:r>
          </w:p>
        </w:tc>
        <w:tc>
          <w:tcPr>
            <w:tcW w:w="1715" w:type="dxa"/>
            <w:shd w:val="clear" w:color="auto" w:fill="auto"/>
            <w:vAlign w:val="center"/>
          </w:tcPr>
          <w:p w14:paraId="47D85A49" w14:textId="0474ACBA" w:rsidR="00533D95" w:rsidRPr="004B3281" w:rsidRDefault="00533D95" w:rsidP="00AC451C">
            <w:pPr>
              <w:rPr>
                <w:bCs/>
                <w:sz w:val="18"/>
                <w:szCs w:val="18"/>
              </w:rPr>
            </w:pPr>
            <w:r>
              <w:rPr>
                <w:bCs/>
                <w:sz w:val="18"/>
                <w:szCs w:val="18"/>
              </w:rPr>
              <w:t>+995 599 18 13 36</w:t>
            </w:r>
          </w:p>
        </w:tc>
      </w:tr>
      <w:tr w:rsidR="00533D95" w:rsidRPr="007553CF" w14:paraId="6D96253E" w14:textId="77777777" w:rsidTr="00530753">
        <w:trPr>
          <w:trHeight w:val="210"/>
        </w:trPr>
        <w:tc>
          <w:tcPr>
            <w:tcW w:w="529" w:type="dxa"/>
            <w:shd w:val="clear" w:color="auto" w:fill="auto"/>
            <w:vAlign w:val="center"/>
          </w:tcPr>
          <w:p w14:paraId="2B7FBF32" w14:textId="683740C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1A0B6EA" w14:textId="2C19FCDB"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0F0901C5" w14:textId="77777777" w:rsidTr="00530753">
        <w:trPr>
          <w:trHeight w:val="210"/>
        </w:trPr>
        <w:tc>
          <w:tcPr>
            <w:tcW w:w="529" w:type="dxa"/>
            <w:shd w:val="clear" w:color="auto" w:fill="BDD6EE" w:themeFill="accent5" w:themeFillTint="66"/>
            <w:vAlign w:val="center"/>
          </w:tcPr>
          <w:p w14:paraId="3ACC91F7" w14:textId="32B14F73" w:rsidR="00533D95" w:rsidRPr="00F113E7" w:rsidRDefault="00533D95" w:rsidP="00533D95">
            <w:pPr>
              <w:jc w:val="center"/>
              <w:rPr>
                <w:rFonts w:eastAsia="Times New Roman"/>
                <w:b/>
                <w:color w:val="000000"/>
                <w:sz w:val="18"/>
                <w:szCs w:val="18"/>
              </w:rPr>
            </w:pPr>
            <w:r>
              <w:rPr>
                <w:rFonts w:eastAsia="Times New Roman"/>
                <w:b/>
                <w:color w:val="000000"/>
                <w:sz w:val="18"/>
                <w:szCs w:val="18"/>
              </w:rPr>
              <w:t>26.</w:t>
            </w:r>
          </w:p>
        </w:tc>
        <w:tc>
          <w:tcPr>
            <w:tcW w:w="11549" w:type="dxa"/>
            <w:gridSpan w:val="6"/>
            <w:shd w:val="clear" w:color="auto" w:fill="BDD6EE" w:themeFill="accent5" w:themeFillTint="66"/>
            <w:vAlign w:val="center"/>
          </w:tcPr>
          <w:p w14:paraId="1B75BE0F" w14:textId="11D2ABC3" w:rsidR="00533D95" w:rsidRPr="00F113E7" w:rsidRDefault="00533D95" w:rsidP="00533D95">
            <w:pPr>
              <w:jc w:val="center"/>
              <w:rPr>
                <w:b/>
                <w:bCs/>
                <w:sz w:val="18"/>
                <w:szCs w:val="18"/>
              </w:rPr>
            </w:pPr>
            <w:r>
              <w:rPr>
                <w:b/>
                <w:bCs/>
                <w:sz w:val="18"/>
                <w:szCs w:val="18"/>
              </w:rPr>
              <w:t>KEN WALKER UNIVERSITY CLINIC FOR MEDICAL REHABILITATION LLC – FACILITY TOUR (FEB 20, 2020)</w:t>
            </w:r>
          </w:p>
        </w:tc>
      </w:tr>
      <w:tr w:rsidR="00533D95" w:rsidRPr="007553CF" w14:paraId="4EC7C644" w14:textId="77777777" w:rsidTr="007C473B">
        <w:trPr>
          <w:trHeight w:val="210"/>
        </w:trPr>
        <w:tc>
          <w:tcPr>
            <w:tcW w:w="529" w:type="dxa"/>
            <w:shd w:val="clear" w:color="auto" w:fill="auto"/>
            <w:vAlign w:val="center"/>
          </w:tcPr>
          <w:p w14:paraId="138D2510" w14:textId="3C36313A"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8D389EA" w14:textId="165E8290" w:rsidR="00533D95" w:rsidRPr="004B3281" w:rsidRDefault="00533D95" w:rsidP="00533D95">
            <w:pPr>
              <w:rPr>
                <w:bCs/>
                <w:sz w:val="18"/>
                <w:szCs w:val="18"/>
              </w:rPr>
            </w:pPr>
            <w:r>
              <w:rPr>
                <w:bCs/>
                <w:sz w:val="18"/>
                <w:szCs w:val="18"/>
              </w:rPr>
              <w:t xml:space="preserve">Irakli </w:t>
            </w:r>
            <w:proofErr w:type="spellStart"/>
            <w:r>
              <w:rPr>
                <w:bCs/>
                <w:sz w:val="18"/>
                <w:szCs w:val="18"/>
              </w:rPr>
              <w:t>Natroshvili</w:t>
            </w:r>
            <w:proofErr w:type="spellEnd"/>
          </w:p>
        </w:tc>
        <w:tc>
          <w:tcPr>
            <w:tcW w:w="5045" w:type="dxa"/>
            <w:gridSpan w:val="3"/>
            <w:shd w:val="clear" w:color="auto" w:fill="auto"/>
            <w:vAlign w:val="center"/>
          </w:tcPr>
          <w:p w14:paraId="565EAB33" w14:textId="07B294E1" w:rsidR="00533D95" w:rsidRPr="004B3281" w:rsidRDefault="00533D95" w:rsidP="00533D95">
            <w:pPr>
              <w:rPr>
                <w:bCs/>
                <w:sz w:val="18"/>
                <w:szCs w:val="18"/>
              </w:rPr>
            </w:pPr>
            <w:r>
              <w:rPr>
                <w:bCs/>
                <w:sz w:val="18"/>
                <w:szCs w:val="18"/>
              </w:rPr>
              <w:t>Director, Ken Walker University Clinic for Medical Rehab LLC</w:t>
            </w:r>
          </w:p>
        </w:tc>
        <w:tc>
          <w:tcPr>
            <w:tcW w:w="2695" w:type="dxa"/>
            <w:shd w:val="clear" w:color="auto" w:fill="auto"/>
            <w:vAlign w:val="center"/>
          </w:tcPr>
          <w:p w14:paraId="08DAB187" w14:textId="2407848A" w:rsidR="00533D95" w:rsidRPr="004B3281" w:rsidRDefault="00533D95" w:rsidP="00533D95">
            <w:pPr>
              <w:rPr>
                <w:bCs/>
                <w:sz w:val="18"/>
                <w:szCs w:val="18"/>
              </w:rPr>
            </w:pPr>
            <w:r>
              <w:rPr>
                <w:bCs/>
                <w:sz w:val="18"/>
                <w:szCs w:val="18"/>
              </w:rPr>
              <w:t>irakli.natroshvili@kwclinic.ge</w:t>
            </w:r>
          </w:p>
        </w:tc>
        <w:tc>
          <w:tcPr>
            <w:tcW w:w="1715" w:type="dxa"/>
            <w:shd w:val="clear" w:color="auto" w:fill="auto"/>
            <w:vAlign w:val="center"/>
          </w:tcPr>
          <w:p w14:paraId="48D92E08" w14:textId="4F747694" w:rsidR="00533D95" w:rsidRPr="004B3281" w:rsidRDefault="00533D95" w:rsidP="00AC451C">
            <w:pPr>
              <w:rPr>
                <w:bCs/>
                <w:sz w:val="18"/>
                <w:szCs w:val="18"/>
              </w:rPr>
            </w:pPr>
            <w:r>
              <w:rPr>
                <w:bCs/>
                <w:sz w:val="18"/>
                <w:szCs w:val="18"/>
              </w:rPr>
              <w:t>+995 599 48 12 21</w:t>
            </w:r>
          </w:p>
        </w:tc>
      </w:tr>
      <w:tr w:rsidR="00533D95" w:rsidRPr="007553CF" w14:paraId="1D7A773A" w14:textId="77777777" w:rsidTr="007C473B">
        <w:trPr>
          <w:trHeight w:val="210"/>
        </w:trPr>
        <w:tc>
          <w:tcPr>
            <w:tcW w:w="529" w:type="dxa"/>
            <w:shd w:val="clear" w:color="auto" w:fill="auto"/>
            <w:vAlign w:val="center"/>
          </w:tcPr>
          <w:p w14:paraId="1A416983" w14:textId="060B5E6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5A797F76" w14:textId="3E2B559B" w:rsidR="00533D95" w:rsidRPr="004B3281" w:rsidRDefault="00533D95" w:rsidP="00533D95">
            <w:pPr>
              <w:rPr>
                <w:bCs/>
                <w:sz w:val="18"/>
                <w:szCs w:val="18"/>
              </w:rPr>
            </w:pPr>
            <w:r w:rsidRPr="00BC0892">
              <w:rPr>
                <w:sz w:val="18"/>
                <w:szCs w:val="18"/>
              </w:rPr>
              <w:t xml:space="preserve">Nino </w:t>
            </w:r>
            <w:proofErr w:type="spellStart"/>
            <w:r w:rsidRPr="00BC0892">
              <w:rPr>
                <w:sz w:val="18"/>
                <w:szCs w:val="18"/>
              </w:rPr>
              <w:t>Rukhadze</w:t>
            </w:r>
            <w:proofErr w:type="spellEnd"/>
          </w:p>
        </w:tc>
        <w:tc>
          <w:tcPr>
            <w:tcW w:w="5045" w:type="dxa"/>
            <w:gridSpan w:val="3"/>
            <w:shd w:val="clear" w:color="auto" w:fill="auto"/>
            <w:vAlign w:val="center"/>
          </w:tcPr>
          <w:p w14:paraId="021BA68A" w14:textId="1F7FFCCB" w:rsidR="00533D95" w:rsidRPr="004B3281" w:rsidRDefault="00533D95" w:rsidP="00533D95">
            <w:pPr>
              <w:rPr>
                <w:bCs/>
                <w:sz w:val="18"/>
                <w:szCs w:val="18"/>
              </w:rPr>
            </w:pPr>
            <w:proofErr w:type="spellStart"/>
            <w:r w:rsidRPr="00BC0892">
              <w:rPr>
                <w:sz w:val="18"/>
                <w:szCs w:val="18"/>
              </w:rPr>
              <w:t>Ivane</w:t>
            </w:r>
            <w:proofErr w:type="spellEnd"/>
            <w:r w:rsidRPr="00BC0892">
              <w:rPr>
                <w:sz w:val="18"/>
                <w:szCs w:val="18"/>
              </w:rPr>
              <w:t xml:space="preserve"> Javakhishvili State University (TSU) occupational therapy</w:t>
            </w:r>
          </w:p>
        </w:tc>
        <w:tc>
          <w:tcPr>
            <w:tcW w:w="2695" w:type="dxa"/>
            <w:shd w:val="clear" w:color="auto" w:fill="auto"/>
            <w:vAlign w:val="center"/>
          </w:tcPr>
          <w:p w14:paraId="79D0B959" w14:textId="0C11B74A" w:rsidR="00533D95" w:rsidRPr="004B3281" w:rsidRDefault="00533D95" w:rsidP="00533D95">
            <w:pPr>
              <w:rPr>
                <w:bCs/>
                <w:sz w:val="18"/>
                <w:szCs w:val="18"/>
              </w:rPr>
            </w:pPr>
            <w:r w:rsidRPr="00BC0892">
              <w:rPr>
                <w:sz w:val="18"/>
                <w:szCs w:val="18"/>
              </w:rPr>
              <w:t>nino.rukhadze.m@tsu.ge</w:t>
            </w:r>
          </w:p>
        </w:tc>
        <w:tc>
          <w:tcPr>
            <w:tcW w:w="1715" w:type="dxa"/>
            <w:shd w:val="clear" w:color="auto" w:fill="auto"/>
            <w:vAlign w:val="center"/>
          </w:tcPr>
          <w:p w14:paraId="57637488" w14:textId="1EB1468F" w:rsidR="00533D95" w:rsidRPr="004B3281" w:rsidRDefault="00533D95" w:rsidP="00AC451C">
            <w:pP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533D95" w:rsidRPr="007553CF" w14:paraId="04112D1D" w14:textId="77777777" w:rsidTr="007C473B">
        <w:trPr>
          <w:trHeight w:val="210"/>
        </w:trPr>
        <w:tc>
          <w:tcPr>
            <w:tcW w:w="529" w:type="dxa"/>
            <w:shd w:val="clear" w:color="auto" w:fill="auto"/>
            <w:vAlign w:val="center"/>
          </w:tcPr>
          <w:p w14:paraId="756770EA" w14:textId="7D326C10"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1C63BD8B" w14:textId="11ECAA07" w:rsidR="00533D95" w:rsidRPr="004B3281" w:rsidRDefault="00533D95" w:rsidP="00533D95">
            <w:pPr>
              <w:rPr>
                <w:bCs/>
                <w:sz w:val="18"/>
                <w:szCs w:val="18"/>
              </w:rPr>
            </w:pPr>
            <w:proofErr w:type="spellStart"/>
            <w:r w:rsidRPr="00BC0892">
              <w:rPr>
                <w:sz w:val="18"/>
                <w:szCs w:val="18"/>
              </w:rPr>
              <w:t>Rusudan</w:t>
            </w:r>
            <w:proofErr w:type="spellEnd"/>
            <w:r w:rsidRPr="00BC0892">
              <w:rPr>
                <w:sz w:val="18"/>
                <w:szCs w:val="18"/>
              </w:rPr>
              <w:t xml:space="preserve"> </w:t>
            </w:r>
            <w:proofErr w:type="spellStart"/>
            <w:r w:rsidRPr="00BC0892">
              <w:rPr>
                <w:sz w:val="18"/>
                <w:szCs w:val="18"/>
              </w:rPr>
              <w:t>Lortkipanidze</w:t>
            </w:r>
            <w:proofErr w:type="spellEnd"/>
          </w:p>
        </w:tc>
        <w:tc>
          <w:tcPr>
            <w:tcW w:w="5045" w:type="dxa"/>
            <w:gridSpan w:val="3"/>
            <w:shd w:val="clear" w:color="auto" w:fill="auto"/>
            <w:vAlign w:val="center"/>
          </w:tcPr>
          <w:p w14:paraId="396B2CC7" w14:textId="3F438C5C" w:rsidR="00533D95" w:rsidRPr="004B3281" w:rsidRDefault="00533D95" w:rsidP="00533D95">
            <w:pPr>
              <w:rPr>
                <w:bCs/>
                <w:sz w:val="18"/>
                <w:szCs w:val="18"/>
              </w:rPr>
            </w:pPr>
            <w:r w:rsidRPr="00BC0892">
              <w:rPr>
                <w:sz w:val="18"/>
                <w:szCs w:val="18"/>
              </w:rPr>
              <w:t>Georgian Occupations Therapists’ Association</w:t>
            </w:r>
          </w:p>
        </w:tc>
        <w:tc>
          <w:tcPr>
            <w:tcW w:w="2695" w:type="dxa"/>
            <w:shd w:val="clear" w:color="auto" w:fill="auto"/>
            <w:vAlign w:val="center"/>
          </w:tcPr>
          <w:p w14:paraId="5FA1995F" w14:textId="1D6C79A5" w:rsidR="00533D95" w:rsidRPr="004B3281" w:rsidRDefault="00533D95" w:rsidP="00533D95">
            <w:pPr>
              <w:rPr>
                <w:bCs/>
                <w:sz w:val="18"/>
                <w:szCs w:val="18"/>
              </w:rPr>
            </w:pPr>
            <w:r w:rsidRPr="00BC0892">
              <w:rPr>
                <w:sz w:val="18"/>
                <w:szCs w:val="18"/>
              </w:rPr>
              <w:t>lortkipanidzer@gmail.com</w:t>
            </w:r>
          </w:p>
        </w:tc>
        <w:tc>
          <w:tcPr>
            <w:tcW w:w="1715" w:type="dxa"/>
            <w:shd w:val="clear" w:color="auto" w:fill="auto"/>
            <w:vAlign w:val="center"/>
          </w:tcPr>
          <w:p w14:paraId="5585AB80" w14:textId="658368B6" w:rsidR="00533D95" w:rsidRPr="004B3281" w:rsidRDefault="00533D95" w:rsidP="00AC451C">
            <w:pP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533D95" w:rsidRPr="007553CF" w14:paraId="6279AF3F" w14:textId="77777777" w:rsidTr="007C473B">
        <w:trPr>
          <w:trHeight w:val="210"/>
        </w:trPr>
        <w:tc>
          <w:tcPr>
            <w:tcW w:w="529" w:type="dxa"/>
            <w:shd w:val="clear" w:color="auto" w:fill="auto"/>
            <w:vAlign w:val="center"/>
          </w:tcPr>
          <w:p w14:paraId="076976BA" w14:textId="66FAB170" w:rsidR="00533D95" w:rsidRPr="004B3281" w:rsidRDefault="00533D95"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73FC7A8F" w14:textId="01783787" w:rsidR="00533D95" w:rsidRPr="004B3281" w:rsidRDefault="00533D95" w:rsidP="00533D95">
            <w:pPr>
              <w:rPr>
                <w:bCs/>
                <w:sz w:val="18"/>
                <w:szCs w:val="18"/>
              </w:rPr>
            </w:pPr>
            <w:r w:rsidRPr="00BC0892">
              <w:rPr>
                <w:sz w:val="18"/>
                <w:szCs w:val="18"/>
              </w:rPr>
              <w:t xml:space="preserve">Archil </w:t>
            </w:r>
            <w:proofErr w:type="spellStart"/>
            <w:r w:rsidRPr="00BC0892">
              <w:rPr>
                <w:sz w:val="18"/>
                <w:szCs w:val="18"/>
              </w:rPr>
              <w:t>Undilashvili</w:t>
            </w:r>
            <w:proofErr w:type="spellEnd"/>
          </w:p>
        </w:tc>
        <w:tc>
          <w:tcPr>
            <w:tcW w:w="5045" w:type="dxa"/>
            <w:gridSpan w:val="3"/>
            <w:shd w:val="clear" w:color="auto" w:fill="auto"/>
            <w:vAlign w:val="center"/>
          </w:tcPr>
          <w:p w14:paraId="37F6BA9C" w14:textId="7BF6F7E7" w:rsidR="00533D95" w:rsidRPr="004B3281" w:rsidRDefault="00533D95" w:rsidP="00533D95">
            <w:pPr>
              <w:rPr>
                <w:bCs/>
                <w:sz w:val="18"/>
                <w:szCs w:val="18"/>
              </w:rPr>
            </w:pPr>
            <w:r w:rsidRPr="00BC0892">
              <w:rPr>
                <w:sz w:val="18"/>
                <w:szCs w:val="18"/>
              </w:rPr>
              <w:t>Emory University Atlanta, GA, USA</w:t>
            </w:r>
          </w:p>
        </w:tc>
        <w:tc>
          <w:tcPr>
            <w:tcW w:w="2695" w:type="dxa"/>
            <w:shd w:val="clear" w:color="auto" w:fill="auto"/>
            <w:vAlign w:val="center"/>
          </w:tcPr>
          <w:p w14:paraId="0F61B37D" w14:textId="4C914C29" w:rsidR="00533D95" w:rsidRPr="004B3281" w:rsidRDefault="00533D95" w:rsidP="00533D95">
            <w:pPr>
              <w:rPr>
                <w:bCs/>
                <w:sz w:val="18"/>
                <w:szCs w:val="18"/>
              </w:rPr>
            </w:pPr>
            <w:r w:rsidRPr="00BC0892">
              <w:rPr>
                <w:sz w:val="18"/>
                <w:szCs w:val="18"/>
              </w:rPr>
              <w:t>aundila@emory.edu</w:t>
            </w:r>
          </w:p>
        </w:tc>
        <w:tc>
          <w:tcPr>
            <w:tcW w:w="1715" w:type="dxa"/>
            <w:shd w:val="clear" w:color="auto" w:fill="auto"/>
            <w:vAlign w:val="center"/>
          </w:tcPr>
          <w:p w14:paraId="322F7A75" w14:textId="7D238DD8" w:rsidR="00533D95" w:rsidRPr="004B3281" w:rsidRDefault="00533D95" w:rsidP="00AC451C">
            <w:pP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533D95" w:rsidRPr="007553CF" w14:paraId="55F0E537" w14:textId="77777777" w:rsidTr="007C473B">
        <w:trPr>
          <w:trHeight w:val="210"/>
        </w:trPr>
        <w:tc>
          <w:tcPr>
            <w:tcW w:w="529" w:type="dxa"/>
            <w:shd w:val="clear" w:color="auto" w:fill="auto"/>
            <w:vAlign w:val="center"/>
          </w:tcPr>
          <w:p w14:paraId="3E04D46E" w14:textId="5BA3667F" w:rsidR="00533D95" w:rsidRPr="004B3281" w:rsidRDefault="00533D95" w:rsidP="00533D95">
            <w:pPr>
              <w:jc w:val="center"/>
              <w:rPr>
                <w:rFonts w:eastAsia="Times New Roman"/>
                <w:color w:val="000000"/>
                <w:sz w:val="18"/>
                <w:szCs w:val="18"/>
              </w:rPr>
            </w:pPr>
            <w:r>
              <w:rPr>
                <w:rFonts w:eastAsia="Times New Roman"/>
                <w:color w:val="000000"/>
                <w:sz w:val="18"/>
                <w:szCs w:val="18"/>
              </w:rPr>
              <w:t>5</w:t>
            </w:r>
          </w:p>
        </w:tc>
        <w:tc>
          <w:tcPr>
            <w:tcW w:w="2094" w:type="dxa"/>
            <w:shd w:val="clear" w:color="auto" w:fill="auto"/>
            <w:vAlign w:val="center"/>
          </w:tcPr>
          <w:p w14:paraId="5A56596D" w14:textId="4F1392AC" w:rsidR="00533D95" w:rsidRPr="004B3281" w:rsidRDefault="00533D95" w:rsidP="00533D95">
            <w:pPr>
              <w:rPr>
                <w:bCs/>
                <w:sz w:val="18"/>
                <w:szCs w:val="18"/>
              </w:rPr>
            </w:pPr>
            <w:r>
              <w:rPr>
                <w:bCs/>
                <w:sz w:val="18"/>
                <w:szCs w:val="18"/>
              </w:rPr>
              <w:t xml:space="preserve">Leila </w:t>
            </w:r>
            <w:proofErr w:type="spellStart"/>
            <w:r>
              <w:rPr>
                <w:bCs/>
                <w:sz w:val="18"/>
                <w:szCs w:val="18"/>
              </w:rPr>
              <w:t>Chantladze</w:t>
            </w:r>
            <w:proofErr w:type="spellEnd"/>
          </w:p>
        </w:tc>
        <w:tc>
          <w:tcPr>
            <w:tcW w:w="5045" w:type="dxa"/>
            <w:gridSpan w:val="3"/>
            <w:shd w:val="clear" w:color="auto" w:fill="auto"/>
            <w:vAlign w:val="center"/>
          </w:tcPr>
          <w:p w14:paraId="3DB17FCB" w14:textId="3CEEA767" w:rsidR="00533D95" w:rsidRPr="004B3281" w:rsidRDefault="00533D95" w:rsidP="00533D95">
            <w:pPr>
              <w:rPr>
                <w:bCs/>
                <w:sz w:val="18"/>
                <w:szCs w:val="18"/>
              </w:rPr>
            </w:pPr>
            <w:r>
              <w:rPr>
                <w:bCs/>
                <w:sz w:val="18"/>
                <w:szCs w:val="18"/>
              </w:rPr>
              <w:t>Project Coordinator, PFID/Emory University</w:t>
            </w:r>
          </w:p>
        </w:tc>
        <w:tc>
          <w:tcPr>
            <w:tcW w:w="2695" w:type="dxa"/>
            <w:shd w:val="clear" w:color="auto" w:fill="auto"/>
            <w:vAlign w:val="center"/>
          </w:tcPr>
          <w:p w14:paraId="5D805660" w14:textId="2A98E8DF" w:rsidR="00533D95" w:rsidRPr="004B3281" w:rsidRDefault="00533D95" w:rsidP="00533D95">
            <w:pPr>
              <w:rPr>
                <w:bCs/>
                <w:sz w:val="18"/>
                <w:szCs w:val="18"/>
              </w:rPr>
            </w:pPr>
            <w:r>
              <w:rPr>
                <w:bCs/>
                <w:sz w:val="18"/>
                <w:szCs w:val="18"/>
              </w:rPr>
              <w:t>Lchan10@freeuni.edu.ge</w:t>
            </w:r>
          </w:p>
        </w:tc>
        <w:tc>
          <w:tcPr>
            <w:tcW w:w="1715" w:type="dxa"/>
            <w:shd w:val="clear" w:color="auto" w:fill="auto"/>
            <w:vAlign w:val="center"/>
          </w:tcPr>
          <w:p w14:paraId="1F7E9398" w14:textId="472A6D4E" w:rsidR="00533D95" w:rsidRPr="004B3281" w:rsidRDefault="00533D95" w:rsidP="00AC451C">
            <w:pPr>
              <w:rPr>
                <w:bCs/>
                <w:sz w:val="18"/>
                <w:szCs w:val="18"/>
              </w:rPr>
            </w:pPr>
            <w:r>
              <w:rPr>
                <w:bCs/>
                <w:sz w:val="18"/>
                <w:szCs w:val="18"/>
              </w:rPr>
              <w:t>+995 595 25 55 81</w:t>
            </w:r>
          </w:p>
        </w:tc>
      </w:tr>
      <w:tr w:rsidR="00533D95" w:rsidRPr="007553CF" w14:paraId="784A3F4B" w14:textId="77777777" w:rsidTr="00530753">
        <w:trPr>
          <w:trHeight w:val="210"/>
        </w:trPr>
        <w:tc>
          <w:tcPr>
            <w:tcW w:w="529" w:type="dxa"/>
            <w:shd w:val="clear" w:color="auto" w:fill="auto"/>
            <w:vAlign w:val="center"/>
          </w:tcPr>
          <w:p w14:paraId="230F9407" w14:textId="4974687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F7DCDBA" w14:textId="7A6A0000"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5062930C" w14:textId="77777777" w:rsidTr="00530753">
        <w:trPr>
          <w:trHeight w:val="210"/>
        </w:trPr>
        <w:tc>
          <w:tcPr>
            <w:tcW w:w="529" w:type="dxa"/>
            <w:shd w:val="clear" w:color="auto" w:fill="BDD6EE" w:themeFill="accent5" w:themeFillTint="66"/>
            <w:vAlign w:val="center"/>
          </w:tcPr>
          <w:p w14:paraId="4FC70DCE" w14:textId="26763B7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27.</w:t>
            </w:r>
          </w:p>
        </w:tc>
        <w:tc>
          <w:tcPr>
            <w:tcW w:w="11549" w:type="dxa"/>
            <w:gridSpan w:val="6"/>
            <w:shd w:val="clear" w:color="auto" w:fill="BDD6EE" w:themeFill="accent5" w:themeFillTint="66"/>
            <w:vAlign w:val="center"/>
          </w:tcPr>
          <w:p w14:paraId="257D3B8F" w14:textId="01F4F541" w:rsidR="00533D95" w:rsidRPr="0058597B" w:rsidRDefault="00533D95" w:rsidP="00533D95">
            <w:pPr>
              <w:jc w:val="center"/>
              <w:rPr>
                <w:b/>
                <w:bCs/>
                <w:sz w:val="18"/>
                <w:szCs w:val="18"/>
              </w:rPr>
            </w:pPr>
            <w:r w:rsidRPr="0058597B">
              <w:rPr>
                <w:b/>
                <w:bCs/>
                <w:sz w:val="18"/>
                <w:szCs w:val="18"/>
              </w:rPr>
              <w:t>AVERSI REHABILITATION CENTER – PT STAFF (FEB 21. 2020)</w:t>
            </w:r>
          </w:p>
        </w:tc>
      </w:tr>
      <w:tr w:rsidR="00533D95" w:rsidRPr="007553CF" w14:paraId="38029964" w14:textId="77777777" w:rsidTr="007C473B">
        <w:trPr>
          <w:trHeight w:val="210"/>
        </w:trPr>
        <w:tc>
          <w:tcPr>
            <w:tcW w:w="529" w:type="dxa"/>
            <w:shd w:val="clear" w:color="auto" w:fill="auto"/>
            <w:vAlign w:val="center"/>
          </w:tcPr>
          <w:p w14:paraId="1FF52656" w14:textId="2D71619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ACC6B50" w14:textId="6C1DA960" w:rsidR="00533D95" w:rsidRPr="004B3281" w:rsidRDefault="00533D95" w:rsidP="00533D95">
            <w:pPr>
              <w:rPr>
                <w:bCs/>
                <w:sz w:val="18"/>
                <w:szCs w:val="18"/>
              </w:rPr>
            </w:pPr>
            <w:r>
              <w:rPr>
                <w:bCs/>
                <w:sz w:val="18"/>
                <w:szCs w:val="18"/>
              </w:rPr>
              <w:t xml:space="preserve">Dr. Nino </w:t>
            </w:r>
            <w:proofErr w:type="spellStart"/>
            <w:r>
              <w:rPr>
                <w:bCs/>
                <w:sz w:val="18"/>
                <w:szCs w:val="18"/>
              </w:rPr>
              <w:t>Kervalishvili</w:t>
            </w:r>
            <w:proofErr w:type="spellEnd"/>
          </w:p>
        </w:tc>
        <w:tc>
          <w:tcPr>
            <w:tcW w:w="5045" w:type="dxa"/>
            <w:gridSpan w:val="3"/>
            <w:shd w:val="clear" w:color="auto" w:fill="auto"/>
            <w:vAlign w:val="center"/>
          </w:tcPr>
          <w:p w14:paraId="2F3DAD23" w14:textId="48F7BB44" w:rsidR="00533D95" w:rsidRPr="004B3281" w:rsidRDefault="00533D95" w:rsidP="00533D95">
            <w:pPr>
              <w:rPr>
                <w:bCs/>
                <w:sz w:val="18"/>
                <w:szCs w:val="18"/>
              </w:rPr>
            </w:pPr>
            <w:r>
              <w:rPr>
                <w:bCs/>
                <w:sz w:val="18"/>
                <w:szCs w:val="18"/>
              </w:rPr>
              <w:t>Head of Rehabilitation Department</w:t>
            </w:r>
          </w:p>
        </w:tc>
        <w:tc>
          <w:tcPr>
            <w:tcW w:w="2695" w:type="dxa"/>
            <w:shd w:val="clear" w:color="auto" w:fill="auto"/>
            <w:vAlign w:val="center"/>
          </w:tcPr>
          <w:p w14:paraId="6C27DFB8" w14:textId="77777777" w:rsidR="00533D95" w:rsidRPr="004B3281" w:rsidRDefault="00533D95" w:rsidP="00533D95">
            <w:pPr>
              <w:rPr>
                <w:bCs/>
                <w:sz w:val="18"/>
                <w:szCs w:val="18"/>
              </w:rPr>
            </w:pPr>
          </w:p>
        </w:tc>
        <w:tc>
          <w:tcPr>
            <w:tcW w:w="1715" w:type="dxa"/>
            <w:shd w:val="clear" w:color="auto" w:fill="auto"/>
            <w:vAlign w:val="center"/>
          </w:tcPr>
          <w:p w14:paraId="50BE8509" w14:textId="77777777" w:rsidR="00533D95" w:rsidRPr="004B3281" w:rsidRDefault="00533D95" w:rsidP="00533D95">
            <w:pPr>
              <w:jc w:val="center"/>
              <w:rPr>
                <w:bCs/>
                <w:sz w:val="18"/>
                <w:szCs w:val="18"/>
              </w:rPr>
            </w:pPr>
          </w:p>
        </w:tc>
      </w:tr>
      <w:tr w:rsidR="00533D95" w:rsidRPr="007553CF" w14:paraId="28A97581" w14:textId="77777777" w:rsidTr="00492F15">
        <w:trPr>
          <w:trHeight w:val="210"/>
        </w:trPr>
        <w:tc>
          <w:tcPr>
            <w:tcW w:w="529" w:type="dxa"/>
            <w:shd w:val="clear" w:color="auto" w:fill="auto"/>
            <w:vAlign w:val="center"/>
          </w:tcPr>
          <w:p w14:paraId="2CF9DAD9" w14:textId="71BA4A7B"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11549" w:type="dxa"/>
            <w:gridSpan w:val="6"/>
            <w:shd w:val="clear" w:color="auto" w:fill="auto"/>
            <w:vAlign w:val="center"/>
          </w:tcPr>
          <w:p w14:paraId="2AA8CC11" w14:textId="70C89EAA" w:rsidR="00533D95" w:rsidRPr="004B3281" w:rsidRDefault="00533D95" w:rsidP="00533D95">
            <w:pPr>
              <w:rPr>
                <w:bCs/>
                <w:sz w:val="18"/>
                <w:szCs w:val="18"/>
              </w:rPr>
            </w:pPr>
            <w:r>
              <w:rPr>
                <w:bCs/>
                <w:sz w:val="18"/>
                <w:szCs w:val="18"/>
              </w:rPr>
              <w:t xml:space="preserve">Three physical therapists working in the gym – all graduates of TSMU </w:t>
            </w:r>
          </w:p>
        </w:tc>
      </w:tr>
      <w:tr w:rsidR="00533D95" w:rsidRPr="007553CF" w14:paraId="46BEDDF2" w14:textId="77777777" w:rsidTr="00530753">
        <w:trPr>
          <w:trHeight w:val="210"/>
        </w:trPr>
        <w:tc>
          <w:tcPr>
            <w:tcW w:w="529" w:type="dxa"/>
            <w:shd w:val="clear" w:color="auto" w:fill="auto"/>
            <w:vAlign w:val="center"/>
          </w:tcPr>
          <w:p w14:paraId="4F8EA0D7" w14:textId="38F40013"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45A73" w14:textId="1408E8E6" w:rsidR="00533D95" w:rsidRPr="004B3281" w:rsidRDefault="00533D95" w:rsidP="00533D95">
            <w:pPr>
              <w:rPr>
                <w:bCs/>
                <w:sz w:val="18"/>
                <w:szCs w:val="18"/>
              </w:rPr>
            </w:pPr>
            <w:r>
              <w:rPr>
                <w:sz w:val="18"/>
                <w:szCs w:val="18"/>
              </w:rPr>
              <w:t xml:space="preserve">Assessment Team: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4AE59C8D" w14:textId="77777777" w:rsidTr="00530753">
        <w:trPr>
          <w:trHeight w:val="179"/>
        </w:trPr>
        <w:tc>
          <w:tcPr>
            <w:tcW w:w="529" w:type="dxa"/>
            <w:shd w:val="clear" w:color="auto" w:fill="BDD6EE" w:themeFill="accent5" w:themeFillTint="66"/>
            <w:vAlign w:val="center"/>
          </w:tcPr>
          <w:p w14:paraId="4D3CEA21" w14:textId="2558F9B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28.</w:t>
            </w:r>
          </w:p>
        </w:tc>
        <w:tc>
          <w:tcPr>
            <w:tcW w:w="11549" w:type="dxa"/>
            <w:gridSpan w:val="6"/>
            <w:shd w:val="clear" w:color="auto" w:fill="BDD6EE" w:themeFill="accent5" w:themeFillTint="66"/>
            <w:vAlign w:val="center"/>
          </w:tcPr>
          <w:p w14:paraId="32ED0BAC" w14:textId="33205AC9" w:rsidR="00533D95" w:rsidRPr="0058597B" w:rsidRDefault="00533D95" w:rsidP="00533D95">
            <w:pPr>
              <w:jc w:val="center"/>
              <w:rPr>
                <w:b/>
                <w:bCs/>
                <w:sz w:val="18"/>
                <w:szCs w:val="18"/>
              </w:rPr>
            </w:pPr>
            <w:r>
              <w:rPr>
                <w:b/>
                <w:bCs/>
                <w:sz w:val="18"/>
                <w:szCs w:val="18"/>
              </w:rPr>
              <w:t xml:space="preserve">PFID / </w:t>
            </w:r>
            <w:r w:rsidRPr="0058597B">
              <w:rPr>
                <w:b/>
                <w:bCs/>
                <w:sz w:val="18"/>
                <w:szCs w:val="18"/>
              </w:rPr>
              <w:t xml:space="preserve">EMORY UNIVERSITY </w:t>
            </w:r>
            <w:r>
              <w:rPr>
                <w:b/>
                <w:bCs/>
                <w:sz w:val="18"/>
                <w:szCs w:val="18"/>
              </w:rPr>
              <w:t xml:space="preserve">PHYSICAL </w:t>
            </w:r>
            <w:r w:rsidRPr="0058597B">
              <w:rPr>
                <w:b/>
                <w:bCs/>
                <w:sz w:val="18"/>
                <w:szCs w:val="18"/>
              </w:rPr>
              <w:t>REHABILITATION PROJECT</w:t>
            </w:r>
            <w:r>
              <w:rPr>
                <w:b/>
                <w:bCs/>
                <w:sz w:val="18"/>
                <w:szCs w:val="18"/>
              </w:rPr>
              <w:t xml:space="preserve"> IN GEORGIA</w:t>
            </w:r>
            <w:r w:rsidR="00293617">
              <w:rPr>
                <w:b/>
                <w:bCs/>
                <w:sz w:val="18"/>
                <w:szCs w:val="18"/>
              </w:rPr>
              <w:t xml:space="preserve"> (FEB 21</w:t>
            </w:r>
            <w:r w:rsidRPr="0058597B">
              <w:rPr>
                <w:b/>
                <w:bCs/>
                <w:sz w:val="18"/>
                <w:szCs w:val="18"/>
              </w:rPr>
              <w:t>, 2020)</w:t>
            </w:r>
          </w:p>
        </w:tc>
      </w:tr>
      <w:tr w:rsidR="00533D95" w:rsidRPr="007553CF" w14:paraId="676252EA" w14:textId="77777777" w:rsidTr="007C473B">
        <w:trPr>
          <w:trHeight w:val="210"/>
        </w:trPr>
        <w:tc>
          <w:tcPr>
            <w:tcW w:w="529" w:type="dxa"/>
            <w:shd w:val="clear" w:color="auto" w:fill="auto"/>
            <w:vAlign w:val="center"/>
          </w:tcPr>
          <w:p w14:paraId="2DD80161" w14:textId="046658B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2B9B1D7" w14:textId="4108828C" w:rsidR="00533D95" w:rsidRPr="004B3281" w:rsidRDefault="00533D95" w:rsidP="00533D95">
            <w:pPr>
              <w:rPr>
                <w:bCs/>
                <w:sz w:val="18"/>
                <w:szCs w:val="18"/>
              </w:rPr>
            </w:pPr>
            <w:r>
              <w:rPr>
                <w:bCs/>
                <w:sz w:val="18"/>
                <w:szCs w:val="18"/>
              </w:rPr>
              <w:t xml:space="preserve">Leila </w:t>
            </w:r>
            <w:proofErr w:type="spellStart"/>
            <w:r>
              <w:rPr>
                <w:bCs/>
                <w:sz w:val="18"/>
                <w:szCs w:val="18"/>
              </w:rPr>
              <w:t>Chantladze</w:t>
            </w:r>
            <w:proofErr w:type="spellEnd"/>
          </w:p>
        </w:tc>
        <w:tc>
          <w:tcPr>
            <w:tcW w:w="5045" w:type="dxa"/>
            <w:gridSpan w:val="3"/>
            <w:shd w:val="clear" w:color="auto" w:fill="auto"/>
            <w:vAlign w:val="center"/>
          </w:tcPr>
          <w:p w14:paraId="38E86983" w14:textId="51BBAA28" w:rsidR="00533D95" w:rsidRPr="004B3281" w:rsidRDefault="00533D95" w:rsidP="00533D95">
            <w:pPr>
              <w:rPr>
                <w:bCs/>
                <w:sz w:val="18"/>
                <w:szCs w:val="18"/>
              </w:rPr>
            </w:pPr>
            <w:r>
              <w:rPr>
                <w:bCs/>
                <w:sz w:val="18"/>
                <w:szCs w:val="18"/>
              </w:rPr>
              <w:t>Project Coordinator, PFID/Emory University</w:t>
            </w:r>
          </w:p>
        </w:tc>
        <w:tc>
          <w:tcPr>
            <w:tcW w:w="2695" w:type="dxa"/>
            <w:shd w:val="clear" w:color="auto" w:fill="auto"/>
            <w:vAlign w:val="center"/>
          </w:tcPr>
          <w:p w14:paraId="4724895A" w14:textId="504A0971" w:rsidR="00533D95" w:rsidRPr="004B3281" w:rsidRDefault="00533D95" w:rsidP="00533D95">
            <w:pPr>
              <w:rPr>
                <w:bCs/>
                <w:sz w:val="18"/>
                <w:szCs w:val="18"/>
              </w:rPr>
            </w:pPr>
            <w:r>
              <w:rPr>
                <w:bCs/>
                <w:sz w:val="18"/>
                <w:szCs w:val="18"/>
              </w:rPr>
              <w:t>Lchan10@freeuni.edu.ge</w:t>
            </w:r>
          </w:p>
        </w:tc>
        <w:tc>
          <w:tcPr>
            <w:tcW w:w="1715" w:type="dxa"/>
            <w:shd w:val="clear" w:color="auto" w:fill="auto"/>
            <w:vAlign w:val="center"/>
          </w:tcPr>
          <w:p w14:paraId="5FB61577" w14:textId="1A84561F" w:rsidR="00533D95" w:rsidRPr="004B3281" w:rsidRDefault="00533D95" w:rsidP="00AC451C">
            <w:pPr>
              <w:rPr>
                <w:bCs/>
                <w:sz w:val="18"/>
                <w:szCs w:val="18"/>
              </w:rPr>
            </w:pPr>
            <w:r>
              <w:rPr>
                <w:bCs/>
                <w:sz w:val="18"/>
                <w:szCs w:val="18"/>
              </w:rPr>
              <w:t>+995 595 25 55 81</w:t>
            </w:r>
          </w:p>
        </w:tc>
      </w:tr>
      <w:tr w:rsidR="00533D95" w:rsidRPr="007553CF" w14:paraId="341CEE2A" w14:textId="77777777" w:rsidTr="007C473B">
        <w:trPr>
          <w:trHeight w:val="210"/>
        </w:trPr>
        <w:tc>
          <w:tcPr>
            <w:tcW w:w="529" w:type="dxa"/>
            <w:shd w:val="clear" w:color="auto" w:fill="auto"/>
            <w:vAlign w:val="center"/>
          </w:tcPr>
          <w:p w14:paraId="5BECDFBE" w14:textId="656601DA"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95061DA" w14:textId="435916E2" w:rsidR="00533D95" w:rsidRPr="004B3281" w:rsidRDefault="00533D95" w:rsidP="00533D95">
            <w:pPr>
              <w:rPr>
                <w:bCs/>
                <w:sz w:val="18"/>
                <w:szCs w:val="18"/>
              </w:rPr>
            </w:pPr>
            <w:r>
              <w:rPr>
                <w:bCs/>
                <w:sz w:val="18"/>
                <w:szCs w:val="18"/>
              </w:rPr>
              <w:t>Sabina Ciccone</w:t>
            </w:r>
          </w:p>
        </w:tc>
        <w:tc>
          <w:tcPr>
            <w:tcW w:w="5045" w:type="dxa"/>
            <w:gridSpan w:val="3"/>
            <w:shd w:val="clear" w:color="auto" w:fill="auto"/>
            <w:vAlign w:val="center"/>
          </w:tcPr>
          <w:p w14:paraId="0BC6BC45" w14:textId="1070BF2A" w:rsidR="00533D95" w:rsidRPr="004B3281" w:rsidRDefault="00533D95" w:rsidP="00533D95">
            <w:pPr>
              <w:rPr>
                <w:bCs/>
                <w:sz w:val="18"/>
                <w:szCs w:val="18"/>
              </w:rPr>
            </w:pPr>
            <w:r>
              <w:rPr>
                <w:bCs/>
                <w:sz w:val="18"/>
                <w:szCs w:val="18"/>
              </w:rPr>
              <w:t>Program Director, PFID/Emory University</w:t>
            </w:r>
          </w:p>
        </w:tc>
        <w:tc>
          <w:tcPr>
            <w:tcW w:w="2695" w:type="dxa"/>
            <w:shd w:val="clear" w:color="auto" w:fill="auto"/>
            <w:vAlign w:val="center"/>
          </w:tcPr>
          <w:p w14:paraId="62314EE6" w14:textId="0EEF52E1" w:rsidR="00533D95" w:rsidRPr="004B3281" w:rsidRDefault="00533D95" w:rsidP="00533D95">
            <w:pPr>
              <w:rPr>
                <w:bCs/>
                <w:sz w:val="18"/>
                <w:szCs w:val="18"/>
              </w:rPr>
            </w:pPr>
            <w:r>
              <w:rPr>
                <w:bCs/>
                <w:sz w:val="18"/>
                <w:szCs w:val="18"/>
              </w:rPr>
              <w:t>Sciccone.rehab@gmail.com</w:t>
            </w:r>
          </w:p>
        </w:tc>
        <w:tc>
          <w:tcPr>
            <w:tcW w:w="1715" w:type="dxa"/>
            <w:shd w:val="clear" w:color="auto" w:fill="auto"/>
            <w:vAlign w:val="center"/>
          </w:tcPr>
          <w:p w14:paraId="18ACB15D" w14:textId="0E4B3F1C" w:rsidR="00533D95" w:rsidRPr="004B3281" w:rsidRDefault="00533D95" w:rsidP="00AC451C">
            <w:pPr>
              <w:rPr>
                <w:bCs/>
                <w:sz w:val="18"/>
                <w:szCs w:val="18"/>
              </w:rPr>
            </w:pPr>
            <w:r>
              <w:rPr>
                <w:bCs/>
                <w:sz w:val="18"/>
                <w:szCs w:val="18"/>
              </w:rPr>
              <w:t>+995 598 73 00 51</w:t>
            </w:r>
          </w:p>
        </w:tc>
      </w:tr>
      <w:tr w:rsidR="00533D95" w:rsidRPr="007553CF" w14:paraId="76D47126" w14:textId="77777777" w:rsidTr="00530753">
        <w:trPr>
          <w:trHeight w:val="210"/>
        </w:trPr>
        <w:tc>
          <w:tcPr>
            <w:tcW w:w="529" w:type="dxa"/>
            <w:shd w:val="clear" w:color="auto" w:fill="auto"/>
            <w:vAlign w:val="center"/>
          </w:tcPr>
          <w:p w14:paraId="0666EA78" w14:textId="388289A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7BBB324" w14:textId="4A5C46F1" w:rsidR="00533D95" w:rsidRPr="004B3281" w:rsidRDefault="00533D95" w:rsidP="00533D95">
            <w:pPr>
              <w:rPr>
                <w:bCs/>
                <w:sz w:val="18"/>
                <w:szCs w:val="18"/>
              </w:rPr>
            </w:pPr>
            <w:r>
              <w:rPr>
                <w:sz w:val="18"/>
                <w:szCs w:val="18"/>
              </w:rPr>
              <w:t xml:space="preserve">Assessment Team: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5BA103DA" w14:textId="77777777" w:rsidTr="00530753">
        <w:trPr>
          <w:trHeight w:val="210"/>
        </w:trPr>
        <w:tc>
          <w:tcPr>
            <w:tcW w:w="529" w:type="dxa"/>
            <w:shd w:val="clear" w:color="auto" w:fill="BDD6EE" w:themeFill="accent5" w:themeFillTint="66"/>
            <w:vAlign w:val="center"/>
          </w:tcPr>
          <w:p w14:paraId="46D9BCAF" w14:textId="6854377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29.</w:t>
            </w:r>
          </w:p>
        </w:tc>
        <w:tc>
          <w:tcPr>
            <w:tcW w:w="11549" w:type="dxa"/>
            <w:gridSpan w:val="6"/>
            <w:shd w:val="clear" w:color="auto" w:fill="BDD6EE" w:themeFill="accent5" w:themeFillTint="66"/>
            <w:vAlign w:val="center"/>
          </w:tcPr>
          <w:p w14:paraId="0BB28B91" w14:textId="208EE29F" w:rsidR="00533D95" w:rsidRPr="0058597B" w:rsidRDefault="00533D95" w:rsidP="00533D95">
            <w:pPr>
              <w:jc w:val="center"/>
              <w:rPr>
                <w:b/>
                <w:bCs/>
                <w:sz w:val="18"/>
                <w:szCs w:val="18"/>
              </w:rPr>
            </w:pPr>
            <w:r w:rsidRPr="0058597B">
              <w:rPr>
                <w:b/>
                <w:bCs/>
                <w:sz w:val="18"/>
                <w:szCs w:val="18"/>
              </w:rPr>
              <w:t>PSP FIRST HOSP</w:t>
            </w:r>
            <w:r w:rsidR="00E7031D">
              <w:rPr>
                <w:b/>
                <w:bCs/>
                <w:sz w:val="18"/>
                <w:szCs w:val="18"/>
              </w:rPr>
              <w:t>ITAL</w:t>
            </w:r>
            <w:r w:rsidR="00293617">
              <w:rPr>
                <w:b/>
                <w:bCs/>
                <w:sz w:val="18"/>
                <w:szCs w:val="18"/>
              </w:rPr>
              <w:t>S (FEB 21</w:t>
            </w:r>
            <w:r w:rsidRPr="0058597B">
              <w:rPr>
                <w:b/>
                <w:bCs/>
                <w:sz w:val="18"/>
                <w:szCs w:val="18"/>
              </w:rPr>
              <w:t>, 2020)</w:t>
            </w:r>
          </w:p>
        </w:tc>
      </w:tr>
      <w:tr w:rsidR="00533D95" w:rsidRPr="007553CF" w14:paraId="0C1E1431" w14:textId="77777777" w:rsidTr="007C473B">
        <w:trPr>
          <w:trHeight w:val="210"/>
        </w:trPr>
        <w:tc>
          <w:tcPr>
            <w:tcW w:w="529" w:type="dxa"/>
            <w:shd w:val="clear" w:color="auto" w:fill="auto"/>
            <w:vAlign w:val="center"/>
          </w:tcPr>
          <w:p w14:paraId="48AEEDB1" w14:textId="0207BB9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79E18E1E" w14:textId="23C185C1" w:rsidR="00533D95" w:rsidRPr="004B3281" w:rsidRDefault="00533D95" w:rsidP="00533D95">
            <w:pPr>
              <w:rPr>
                <w:bCs/>
                <w:sz w:val="18"/>
                <w:szCs w:val="18"/>
              </w:rPr>
            </w:pPr>
            <w:r>
              <w:rPr>
                <w:bCs/>
                <w:sz w:val="18"/>
                <w:szCs w:val="18"/>
              </w:rPr>
              <w:t xml:space="preserve">Dr. </w:t>
            </w:r>
            <w:proofErr w:type="spellStart"/>
            <w:r>
              <w:rPr>
                <w:bCs/>
                <w:sz w:val="18"/>
                <w:szCs w:val="18"/>
              </w:rPr>
              <w:t>Temur</w:t>
            </w:r>
            <w:proofErr w:type="spellEnd"/>
            <w:r>
              <w:rPr>
                <w:bCs/>
                <w:sz w:val="18"/>
                <w:szCs w:val="18"/>
              </w:rPr>
              <w:t xml:space="preserve"> </w:t>
            </w:r>
            <w:proofErr w:type="spellStart"/>
            <w:r>
              <w:rPr>
                <w:bCs/>
                <w:sz w:val="18"/>
                <w:szCs w:val="18"/>
              </w:rPr>
              <w:t>Magania</w:t>
            </w:r>
            <w:proofErr w:type="spellEnd"/>
          </w:p>
        </w:tc>
        <w:tc>
          <w:tcPr>
            <w:tcW w:w="5045" w:type="dxa"/>
            <w:gridSpan w:val="3"/>
            <w:shd w:val="clear" w:color="auto" w:fill="auto"/>
            <w:vAlign w:val="center"/>
          </w:tcPr>
          <w:p w14:paraId="5D16078A" w14:textId="174A60E4" w:rsidR="00533D95" w:rsidRPr="004B3281" w:rsidRDefault="00533D95" w:rsidP="00533D95">
            <w:pPr>
              <w:rPr>
                <w:bCs/>
                <w:sz w:val="18"/>
                <w:szCs w:val="18"/>
              </w:rPr>
            </w:pPr>
            <w:r>
              <w:rPr>
                <w:bCs/>
                <w:sz w:val="18"/>
                <w:szCs w:val="18"/>
              </w:rPr>
              <w:t>Head of Neurology and Neuro-rehabilitation Department</w:t>
            </w:r>
          </w:p>
        </w:tc>
        <w:tc>
          <w:tcPr>
            <w:tcW w:w="2695" w:type="dxa"/>
            <w:shd w:val="clear" w:color="auto" w:fill="auto"/>
            <w:vAlign w:val="center"/>
          </w:tcPr>
          <w:p w14:paraId="312C0FAD" w14:textId="49D21649" w:rsidR="00533D95" w:rsidRPr="004B3281" w:rsidRDefault="00533D95" w:rsidP="00533D95">
            <w:pPr>
              <w:rPr>
                <w:bCs/>
                <w:sz w:val="18"/>
                <w:szCs w:val="18"/>
              </w:rPr>
            </w:pPr>
            <w:r>
              <w:rPr>
                <w:bCs/>
                <w:sz w:val="18"/>
                <w:szCs w:val="18"/>
              </w:rPr>
              <w:t>temargania@yahoo.com</w:t>
            </w:r>
          </w:p>
        </w:tc>
        <w:tc>
          <w:tcPr>
            <w:tcW w:w="1715" w:type="dxa"/>
            <w:shd w:val="clear" w:color="auto" w:fill="auto"/>
            <w:vAlign w:val="center"/>
          </w:tcPr>
          <w:p w14:paraId="026231D3" w14:textId="1BADC045" w:rsidR="00533D95" w:rsidRPr="004B3281" w:rsidRDefault="00533D95" w:rsidP="00AC451C">
            <w:pPr>
              <w:rPr>
                <w:bCs/>
                <w:sz w:val="18"/>
                <w:szCs w:val="18"/>
              </w:rPr>
            </w:pPr>
            <w:r>
              <w:rPr>
                <w:bCs/>
                <w:sz w:val="18"/>
                <w:szCs w:val="18"/>
              </w:rPr>
              <w:t>+995 577 75 32 04</w:t>
            </w:r>
          </w:p>
        </w:tc>
      </w:tr>
      <w:tr w:rsidR="00533D95" w:rsidRPr="007553CF" w14:paraId="38A307EC" w14:textId="77777777" w:rsidTr="007C473B">
        <w:trPr>
          <w:trHeight w:val="210"/>
        </w:trPr>
        <w:tc>
          <w:tcPr>
            <w:tcW w:w="529" w:type="dxa"/>
            <w:shd w:val="clear" w:color="auto" w:fill="auto"/>
            <w:vAlign w:val="center"/>
          </w:tcPr>
          <w:p w14:paraId="41CE3959" w14:textId="7DB40D4E"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F7AF103" w14:textId="00BB1281" w:rsidR="00533D95" w:rsidRPr="004B3281" w:rsidRDefault="00533D95" w:rsidP="00533D95">
            <w:pPr>
              <w:rPr>
                <w:bCs/>
                <w:sz w:val="18"/>
                <w:szCs w:val="18"/>
              </w:rPr>
            </w:pPr>
            <w:r>
              <w:rPr>
                <w:bCs/>
                <w:sz w:val="18"/>
                <w:szCs w:val="18"/>
              </w:rPr>
              <w:t xml:space="preserve">Dr. Tamar </w:t>
            </w:r>
            <w:proofErr w:type="spellStart"/>
            <w:r>
              <w:rPr>
                <w:bCs/>
                <w:sz w:val="18"/>
                <w:szCs w:val="18"/>
              </w:rPr>
              <w:t>Tskitishvili</w:t>
            </w:r>
            <w:proofErr w:type="spellEnd"/>
          </w:p>
        </w:tc>
        <w:tc>
          <w:tcPr>
            <w:tcW w:w="5045" w:type="dxa"/>
            <w:gridSpan w:val="3"/>
            <w:shd w:val="clear" w:color="auto" w:fill="auto"/>
            <w:vAlign w:val="center"/>
          </w:tcPr>
          <w:p w14:paraId="4A7CC639" w14:textId="558E3C0D" w:rsidR="00533D95" w:rsidRPr="004B3281" w:rsidRDefault="00533D95" w:rsidP="00533D95">
            <w:pPr>
              <w:rPr>
                <w:bCs/>
                <w:sz w:val="18"/>
                <w:szCs w:val="18"/>
              </w:rPr>
            </w:pPr>
            <w:r>
              <w:rPr>
                <w:bCs/>
                <w:sz w:val="18"/>
                <w:szCs w:val="18"/>
              </w:rPr>
              <w:t>Neurologist</w:t>
            </w:r>
          </w:p>
        </w:tc>
        <w:tc>
          <w:tcPr>
            <w:tcW w:w="2695" w:type="dxa"/>
            <w:shd w:val="clear" w:color="auto" w:fill="auto"/>
            <w:vAlign w:val="center"/>
          </w:tcPr>
          <w:p w14:paraId="2FCD5326" w14:textId="03007471" w:rsidR="00533D95" w:rsidRPr="004B3281" w:rsidRDefault="00533D95" w:rsidP="00533D95">
            <w:pPr>
              <w:rPr>
                <w:bCs/>
                <w:sz w:val="18"/>
                <w:szCs w:val="18"/>
              </w:rPr>
            </w:pPr>
            <w:r>
              <w:rPr>
                <w:bCs/>
                <w:sz w:val="18"/>
                <w:szCs w:val="18"/>
              </w:rPr>
              <w:t>T_tskitishvili@mail.ru</w:t>
            </w:r>
          </w:p>
        </w:tc>
        <w:tc>
          <w:tcPr>
            <w:tcW w:w="1715" w:type="dxa"/>
            <w:shd w:val="clear" w:color="auto" w:fill="auto"/>
            <w:vAlign w:val="center"/>
          </w:tcPr>
          <w:p w14:paraId="72FB957E" w14:textId="16240F6A" w:rsidR="00533D95" w:rsidRPr="004B3281" w:rsidRDefault="00533D95" w:rsidP="00AC451C">
            <w:pPr>
              <w:rPr>
                <w:bCs/>
                <w:sz w:val="18"/>
                <w:szCs w:val="18"/>
              </w:rPr>
            </w:pPr>
            <w:r>
              <w:rPr>
                <w:bCs/>
                <w:sz w:val="18"/>
                <w:szCs w:val="18"/>
              </w:rPr>
              <w:t>+995 599 98 76 79</w:t>
            </w:r>
          </w:p>
        </w:tc>
      </w:tr>
      <w:tr w:rsidR="00533D95" w:rsidRPr="007553CF" w14:paraId="26A04257" w14:textId="77777777" w:rsidTr="00530753">
        <w:trPr>
          <w:trHeight w:val="210"/>
        </w:trPr>
        <w:tc>
          <w:tcPr>
            <w:tcW w:w="529" w:type="dxa"/>
            <w:shd w:val="clear" w:color="auto" w:fill="auto"/>
            <w:vAlign w:val="center"/>
          </w:tcPr>
          <w:p w14:paraId="6DCB3FD5" w14:textId="3A2ADBC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37C67A1" w14:textId="75F2F95F"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51C84D3F" w14:textId="77777777" w:rsidTr="00530753">
        <w:trPr>
          <w:trHeight w:val="210"/>
        </w:trPr>
        <w:tc>
          <w:tcPr>
            <w:tcW w:w="529" w:type="dxa"/>
            <w:shd w:val="clear" w:color="auto" w:fill="BDD6EE" w:themeFill="accent5" w:themeFillTint="66"/>
            <w:vAlign w:val="center"/>
          </w:tcPr>
          <w:p w14:paraId="5E0BE160" w14:textId="067366E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30.</w:t>
            </w:r>
          </w:p>
        </w:tc>
        <w:tc>
          <w:tcPr>
            <w:tcW w:w="11549" w:type="dxa"/>
            <w:gridSpan w:val="6"/>
            <w:shd w:val="clear" w:color="auto" w:fill="BDD6EE" w:themeFill="accent5" w:themeFillTint="66"/>
            <w:vAlign w:val="center"/>
          </w:tcPr>
          <w:p w14:paraId="1402FD9E" w14:textId="25E955D8" w:rsidR="00533D95" w:rsidRPr="0058597B" w:rsidRDefault="00533D95" w:rsidP="00533D95">
            <w:pPr>
              <w:jc w:val="center"/>
              <w:rPr>
                <w:b/>
                <w:bCs/>
                <w:sz w:val="18"/>
                <w:szCs w:val="18"/>
              </w:rPr>
            </w:pPr>
            <w:r>
              <w:rPr>
                <w:b/>
                <w:bCs/>
                <w:sz w:val="18"/>
                <w:szCs w:val="18"/>
              </w:rPr>
              <w:t>ADJARA MINISTRY OF HEALTH AND SOCIAL AFFAIRS, BATUMI</w:t>
            </w:r>
            <w:r w:rsidR="00293617">
              <w:rPr>
                <w:b/>
                <w:bCs/>
                <w:sz w:val="18"/>
                <w:szCs w:val="18"/>
              </w:rPr>
              <w:t xml:space="preserve"> (FEB 24</w:t>
            </w:r>
            <w:r w:rsidRPr="0058597B">
              <w:rPr>
                <w:b/>
                <w:bCs/>
                <w:sz w:val="18"/>
                <w:szCs w:val="18"/>
              </w:rPr>
              <w:t>, 2020)</w:t>
            </w:r>
          </w:p>
        </w:tc>
      </w:tr>
      <w:tr w:rsidR="00533D95" w:rsidRPr="007553CF" w14:paraId="28423A9D" w14:textId="77777777" w:rsidTr="007C473B">
        <w:trPr>
          <w:trHeight w:val="210"/>
        </w:trPr>
        <w:tc>
          <w:tcPr>
            <w:tcW w:w="529" w:type="dxa"/>
            <w:shd w:val="clear" w:color="auto" w:fill="auto"/>
            <w:vAlign w:val="center"/>
          </w:tcPr>
          <w:p w14:paraId="686E0612" w14:textId="5E2F3B7C"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FEBC278" w14:textId="7D395E2D" w:rsidR="00533D95" w:rsidRPr="004B3281" w:rsidRDefault="00533D95" w:rsidP="00533D95">
            <w:pPr>
              <w:rPr>
                <w:bCs/>
                <w:sz w:val="18"/>
                <w:szCs w:val="18"/>
              </w:rPr>
            </w:pPr>
            <w:proofErr w:type="spellStart"/>
            <w:r>
              <w:rPr>
                <w:bCs/>
                <w:sz w:val="18"/>
                <w:szCs w:val="18"/>
              </w:rPr>
              <w:t>Zaal</w:t>
            </w:r>
            <w:proofErr w:type="spellEnd"/>
            <w:r>
              <w:rPr>
                <w:bCs/>
                <w:sz w:val="18"/>
                <w:szCs w:val="18"/>
              </w:rPr>
              <w:t xml:space="preserve"> </w:t>
            </w:r>
            <w:proofErr w:type="spellStart"/>
            <w:r>
              <w:rPr>
                <w:bCs/>
                <w:sz w:val="18"/>
                <w:szCs w:val="18"/>
              </w:rPr>
              <w:t>Mikeladze</w:t>
            </w:r>
            <w:proofErr w:type="spellEnd"/>
          </w:p>
        </w:tc>
        <w:tc>
          <w:tcPr>
            <w:tcW w:w="5045" w:type="dxa"/>
            <w:gridSpan w:val="3"/>
            <w:shd w:val="clear" w:color="auto" w:fill="auto"/>
            <w:vAlign w:val="center"/>
          </w:tcPr>
          <w:p w14:paraId="72905EF1" w14:textId="1CDED411" w:rsidR="00533D95" w:rsidRPr="004B3281" w:rsidRDefault="00533D95" w:rsidP="00533D95">
            <w:pPr>
              <w:rPr>
                <w:bCs/>
                <w:sz w:val="18"/>
                <w:szCs w:val="18"/>
              </w:rPr>
            </w:pPr>
            <w:r>
              <w:rPr>
                <w:bCs/>
                <w:sz w:val="18"/>
                <w:szCs w:val="18"/>
              </w:rPr>
              <w:t>Minister</w:t>
            </w:r>
          </w:p>
        </w:tc>
        <w:tc>
          <w:tcPr>
            <w:tcW w:w="2695" w:type="dxa"/>
            <w:shd w:val="clear" w:color="auto" w:fill="auto"/>
            <w:vAlign w:val="center"/>
          </w:tcPr>
          <w:p w14:paraId="27972C3A" w14:textId="2B7A636C" w:rsidR="00533D95" w:rsidRPr="004B3281" w:rsidRDefault="00533D95" w:rsidP="00533D95">
            <w:pPr>
              <w:rPr>
                <w:bCs/>
                <w:sz w:val="18"/>
                <w:szCs w:val="18"/>
              </w:rPr>
            </w:pPr>
            <w:r>
              <w:rPr>
                <w:bCs/>
                <w:sz w:val="18"/>
                <w:szCs w:val="18"/>
              </w:rPr>
              <w:t>zaalmiqeladze@molhs.gov.ge</w:t>
            </w:r>
          </w:p>
        </w:tc>
        <w:tc>
          <w:tcPr>
            <w:tcW w:w="1715" w:type="dxa"/>
            <w:shd w:val="clear" w:color="auto" w:fill="auto"/>
            <w:vAlign w:val="center"/>
          </w:tcPr>
          <w:p w14:paraId="6D887D77" w14:textId="1144F882" w:rsidR="00533D95" w:rsidRPr="004B3281" w:rsidRDefault="00533D95" w:rsidP="00AC451C">
            <w:pPr>
              <w:rPr>
                <w:bCs/>
                <w:sz w:val="18"/>
                <w:szCs w:val="18"/>
              </w:rPr>
            </w:pPr>
            <w:r>
              <w:rPr>
                <w:bCs/>
                <w:sz w:val="18"/>
                <w:szCs w:val="18"/>
              </w:rPr>
              <w:t>+995 599 91 91 67</w:t>
            </w:r>
          </w:p>
        </w:tc>
      </w:tr>
      <w:tr w:rsidR="00533D95" w:rsidRPr="007553CF" w14:paraId="7CB9121E" w14:textId="77777777" w:rsidTr="007C473B">
        <w:trPr>
          <w:trHeight w:val="210"/>
        </w:trPr>
        <w:tc>
          <w:tcPr>
            <w:tcW w:w="529" w:type="dxa"/>
            <w:shd w:val="clear" w:color="auto" w:fill="auto"/>
            <w:vAlign w:val="center"/>
          </w:tcPr>
          <w:p w14:paraId="63582887" w14:textId="5509E7ED"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817C1D2" w14:textId="1DFE57A3" w:rsidR="00533D95" w:rsidRPr="004B3281" w:rsidRDefault="00533D95" w:rsidP="00533D95">
            <w:pPr>
              <w:rPr>
                <w:bCs/>
                <w:sz w:val="18"/>
                <w:szCs w:val="18"/>
              </w:rPr>
            </w:pPr>
            <w:r>
              <w:rPr>
                <w:bCs/>
                <w:sz w:val="18"/>
                <w:szCs w:val="18"/>
              </w:rPr>
              <w:t xml:space="preserve">Nino </w:t>
            </w:r>
            <w:proofErr w:type="spellStart"/>
            <w:r>
              <w:rPr>
                <w:bCs/>
                <w:sz w:val="18"/>
                <w:szCs w:val="18"/>
              </w:rPr>
              <w:t>Nizharadze</w:t>
            </w:r>
            <w:proofErr w:type="spellEnd"/>
          </w:p>
        </w:tc>
        <w:tc>
          <w:tcPr>
            <w:tcW w:w="5045" w:type="dxa"/>
            <w:gridSpan w:val="3"/>
            <w:shd w:val="clear" w:color="auto" w:fill="auto"/>
            <w:vAlign w:val="center"/>
          </w:tcPr>
          <w:p w14:paraId="52737C04" w14:textId="4174DBD6" w:rsidR="00533D95" w:rsidRPr="004B3281" w:rsidRDefault="00533D95" w:rsidP="00533D95">
            <w:pPr>
              <w:rPr>
                <w:bCs/>
                <w:sz w:val="18"/>
                <w:szCs w:val="18"/>
              </w:rPr>
            </w:pPr>
            <w:r>
              <w:rPr>
                <w:bCs/>
                <w:sz w:val="18"/>
                <w:szCs w:val="18"/>
              </w:rPr>
              <w:t>First Deputy</w:t>
            </w:r>
          </w:p>
        </w:tc>
        <w:tc>
          <w:tcPr>
            <w:tcW w:w="2695" w:type="dxa"/>
            <w:shd w:val="clear" w:color="auto" w:fill="auto"/>
            <w:vAlign w:val="center"/>
          </w:tcPr>
          <w:p w14:paraId="3369806B" w14:textId="3B226F7E" w:rsidR="00533D95" w:rsidRPr="004B3281" w:rsidRDefault="00533D95" w:rsidP="00533D95">
            <w:pPr>
              <w:rPr>
                <w:bCs/>
                <w:sz w:val="18"/>
                <w:szCs w:val="18"/>
              </w:rPr>
            </w:pPr>
            <w:r>
              <w:rPr>
                <w:bCs/>
                <w:sz w:val="18"/>
                <w:szCs w:val="18"/>
              </w:rPr>
              <w:t>nnijaradze@gmail.com</w:t>
            </w:r>
          </w:p>
        </w:tc>
        <w:tc>
          <w:tcPr>
            <w:tcW w:w="1715" w:type="dxa"/>
            <w:shd w:val="clear" w:color="auto" w:fill="auto"/>
            <w:vAlign w:val="center"/>
          </w:tcPr>
          <w:p w14:paraId="71704FFA" w14:textId="331C0AF1" w:rsidR="00533D95" w:rsidRPr="004B3281" w:rsidRDefault="00533D95" w:rsidP="00AC451C">
            <w:pPr>
              <w:rPr>
                <w:bCs/>
                <w:sz w:val="18"/>
                <w:szCs w:val="18"/>
              </w:rPr>
            </w:pPr>
            <w:r>
              <w:rPr>
                <w:bCs/>
                <w:sz w:val="18"/>
                <w:szCs w:val="18"/>
              </w:rPr>
              <w:t>+995 577 51 36 36</w:t>
            </w:r>
          </w:p>
        </w:tc>
      </w:tr>
      <w:tr w:rsidR="00533D95" w:rsidRPr="007553CF" w14:paraId="27F21A61" w14:textId="77777777" w:rsidTr="007C473B">
        <w:trPr>
          <w:trHeight w:val="210"/>
        </w:trPr>
        <w:tc>
          <w:tcPr>
            <w:tcW w:w="529" w:type="dxa"/>
            <w:shd w:val="clear" w:color="auto" w:fill="auto"/>
            <w:vAlign w:val="center"/>
          </w:tcPr>
          <w:p w14:paraId="10F068EF" w14:textId="78134DCE"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F64255" w14:textId="55DC950B" w:rsidR="00533D95" w:rsidRPr="004B3281" w:rsidRDefault="00533D95" w:rsidP="00533D95">
            <w:pPr>
              <w:rPr>
                <w:bCs/>
                <w:sz w:val="18"/>
                <w:szCs w:val="18"/>
              </w:rPr>
            </w:pPr>
            <w:proofErr w:type="spellStart"/>
            <w:r>
              <w:rPr>
                <w:bCs/>
                <w:sz w:val="18"/>
                <w:szCs w:val="18"/>
              </w:rPr>
              <w:t>Zurab</w:t>
            </w:r>
            <w:proofErr w:type="spellEnd"/>
            <w:r>
              <w:rPr>
                <w:bCs/>
                <w:sz w:val="18"/>
                <w:szCs w:val="18"/>
              </w:rPr>
              <w:t xml:space="preserve"> </w:t>
            </w:r>
            <w:proofErr w:type="spellStart"/>
            <w:r>
              <w:rPr>
                <w:bCs/>
                <w:sz w:val="18"/>
                <w:szCs w:val="18"/>
              </w:rPr>
              <w:t>Tenieshvili</w:t>
            </w:r>
            <w:proofErr w:type="spellEnd"/>
          </w:p>
        </w:tc>
        <w:tc>
          <w:tcPr>
            <w:tcW w:w="5045" w:type="dxa"/>
            <w:gridSpan w:val="3"/>
            <w:shd w:val="clear" w:color="auto" w:fill="auto"/>
            <w:vAlign w:val="center"/>
          </w:tcPr>
          <w:p w14:paraId="0F5BA8D9" w14:textId="0A4EAA81" w:rsidR="00533D95" w:rsidRPr="004B3281" w:rsidRDefault="00533D95" w:rsidP="00533D95">
            <w:pPr>
              <w:rPr>
                <w:bCs/>
                <w:sz w:val="18"/>
                <w:szCs w:val="18"/>
              </w:rPr>
            </w:pPr>
            <w:r>
              <w:rPr>
                <w:bCs/>
                <w:sz w:val="18"/>
                <w:szCs w:val="18"/>
              </w:rPr>
              <w:t>Deputy Minister</w:t>
            </w:r>
          </w:p>
        </w:tc>
        <w:tc>
          <w:tcPr>
            <w:tcW w:w="2695" w:type="dxa"/>
            <w:shd w:val="clear" w:color="auto" w:fill="auto"/>
            <w:vAlign w:val="center"/>
          </w:tcPr>
          <w:p w14:paraId="4A694AF3" w14:textId="1A083E03" w:rsidR="00533D95" w:rsidRPr="004B3281" w:rsidRDefault="00533D95" w:rsidP="00533D95">
            <w:pPr>
              <w:rPr>
                <w:bCs/>
                <w:sz w:val="18"/>
                <w:szCs w:val="18"/>
              </w:rPr>
            </w:pPr>
            <w:r>
              <w:rPr>
                <w:bCs/>
                <w:sz w:val="18"/>
                <w:szCs w:val="18"/>
              </w:rPr>
              <w:t>Tenieshvili737@gmail.com</w:t>
            </w:r>
          </w:p>
        </w:tc>
        <w:tc>
          <w:tcPr>
            <w:tcW w:w="1715" w:type="dxa"/>
            <w:shd w:val="clear" w:color="auto" w:fill="auto"/>
            <w:vAlign w:val="center"/>
          </w:tcPr>
          <w:p w14:paraId="446D1602" w14:textId="493FBA0D" w:rsidR="00533D95" w:rsidRPr="004B3281" w:rsidRDefault="00533D95" w:rsidP="00AC451C">
            <w:pPr>
              <w:rPr>
                <w:bCs/>
                <w:sz w:val="18"/>
                <w:szCs w:val="18"/>
              </w:rPr>
            </w:pPr>
            <w:r>
              <w:rPr>
                <w:bCs/>
                <w:sz w:val="18"/>
                <w:szCs w:val="18"/>
              </w:rPr>
              <w:t>+995 555 87 78 88</w:t>
            </w:r>
          </w:p>
        </w:tc>
      </w:tr>
      <w:tr w:rsidR="00533D95" w:rsidRPr="007553CF" w14:paraId="1496B299" w14:textId="77777777" w:rsidTr="00530753">
        <w:trPr>
          <w:trHeight w:val="210"/>
        </w:trPr>
        <w:tc>
          <w:tcPr>
            <w:tcW w:w="529" w:type="dxa"/>
            <w:shd w:val="clear" w:color="auto" w:fill="auto"/>
            <w:vAlign w:val="center"/>
          </w:tcPr>
          <w:p w14:paraId="16032965" w14:textId="414245D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BBA4931" w14:textId="40EB417E"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32C14CEC" w14:textId="77777777" w:rsidTr="00530753">
        <w:trPr>
          <w:trHeight w:val="210"/>
        </w:trPr>
        <w:tc>
          <w:tcPr>
            <w:tcW w:w="529" w:type="dxa"/>
            <w:shd w:val="clear" w:color="auto" w:fill="BDD6EE" w:themeFill="accent5" w:themeFillTint="66"/>
            <w:vAlign w:val="center"/>
          </w:tcPr>
          <w:p w14:paraId="31566705" w14:textId="143E47B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31.</w:t>
            </w:r>
          </w:p>
        </w:tc>
        <w:tc>
          <w:tcPr>
            <w:tcW w:w="11549" w:type="dxa"/>
            <w:gridSpan w:val="6"/>
            <w:shd w:val="clear" w:color="auto" w:fill="BDD6EE" w:themeFill="accent5" w:themeFillTint="66"/>
            <w:vAlign w:val="center"/>
          </w:tcPr>
          <w:p w14:paraId="7F63CD20" w14:textId="0E0137C0" w:rsidR="00533D95" w:rsidRPr="0058597B" w:rsidRDefault="00533D95" w:rsidP="00533D95">
            <w:pPr>
              <w:jc w:val="center"/>
              <w:rPr>
                <w:b/>
                <w:bCs/>
                <w:sz w:val="18"/>
                <w:szCs w:val="18"/>
              </w:rPr>
            </w:pPr>
            <w:r>
              <w:rPr>
                <w:b/>
                <w:bCs/>
                <w:sz w:val="18"/>
                <w:szCs w:val="18"/>
              </w:rPr>
              <w:t>KEN WALKER CLINIC BATUMI</w:t>
            </w:r>
            <w:r w:rsidR="00293617">
              <w:rPr>
                <w:b/>
                <w:bCs/>
                <w:sz w:val="18"/>
                <w:szCs w:val="18"/>
              </w:rPr>
              <w:t xml:space="preserve"> (FEB 24</w:t>
            </w:r>
            <w:r w:rsidRPr="0058597B">
              <w:rPr>
                <w:b/>
                <w:bCs/>
                <w:sz w:val="18"/>
                <w:szCs w:val="18"/>
              </w:rPr>
              <w:t>, 2020)</w:t>
            </w:r>
          </w:p>
        </w:tc>
      </w:tr>
      <w:tr w:rsidR="00533D95" w:rsidRPr="007553CF" w14:paraId="3EC9C7F4" w14:textId="77777777" w:rsidTr="007C473B">
        <w:trPr>
          <w:trHeight w:val="210"/>
        </w:trPr>
        <w:tc>
          <w:tcPr>
            <w:tcW w:w="529" w:type="dxa"/>
            <w:shd w:val="clear" w:color="auto" w:fill="auto"/>
            <w:vAlign w:val="center"/>
          </w:tcPr>
          <w:p w14:paraId="403BBB56" w14:textId="3450FA2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4E8E9800" w14:textId="3ACD51E5" w:rsidR="00533D95" w:rsidRPr="004B3281" w:rsidRDefault="00533D95" w:rsidP="00533D95">
            <w:pPr>
              <w:rPr>
                <w:bCs/>
                <w:sz w:val="18"/>
                <w:szCs w:val="18"/>
              </w:rPr>
            </w:pPr>
            <w:r>
              <w:rPr>
                <w:bCs/>
                <w:sz w:val="18"/>
                <w:szCs w:val="18"/>
              </w:rPr>
              <w:t xml:space="preserve">Eka </w:t>
            </w:r>
            <w:proofErr w:type="spellStart"/>
            <w:r>
              <w:rPr>
                <w:bCs/>
                <w:sz w:val="18"/>
                <w:szCs w:val="18"/>
              </w:rPr>
              <w:t>Solomonitze</w:t>
            </w:r>
            <w:proofErr w:type="spellEnd"/>
          </w:p>
        </w:tc>
        <w:tc>
          <w:tcPr>
            <w:tcW w:w="5045" w:type="dxa"/>
            <w:gridSpan w:val="3"/>
            <w:shd w:val="clear" w:color="auto" w:fill="auto"/>
            <w:vAlign w:val="center"/>
          </w:tcPr>
          <w:p w14:paraId="4F6A15F6" w14:textId="71CB9F85" w:rsidR="00533D95" w:rsidRPr="004B3281" w:rsidRDefault="00533D95" w:rsidP="00533D95">
            <w:pPr>
              <w:rPr>
                <w:bCs/>
                <w:sz w:val="18"/>
                <w:szCs w:val="18"/>
              </w:rPr>
            </w:pPr>
            <w:r>
              <w:rPr>
                <w:bCs/>
                <w:sz w:val="18"/>
                <w:szCs w:val="18"/>
              </w:rPr>
              <w:t>Manager</w:t>
            </w:r>
          </w:p>
        </w:tc>
        <w:tc>
          <w:tcPr>
            <w:tcW w:w="2695" w:type="dxa"/>
            <w:shd w:val="clear" w:color="auto" w:fill="auto"/>
            <w:vAlign w:val="center"/>
          </w:tcPr>
          <w:p w14:paraId="33D94FAA" w14:textId="77777777" w:rsidR="00533D95" w:rsidRPr="004B3281" w:rsidRDefault="00533D95" w:rsidP="00533D95">
            <w:pPr>
              <w:rPr>
                <w:bCs/>
                <w:sz w:val="18"/>
                <w:szCs w:val="18"/>
              </w:rPr>
            </w:pPr>
          </w:p>
        </w:tc>
        <w:tc>
          <w:tcPr>
            <w:tcW w:w="1715" w:type="dxa"/>
            <w:shd w:val="clear" w:color="auto" w:fill="auto"/>
            <w:vAlign w:val="center"/>
          </w:tcPr>
          <w:p w14:paraId="32D209AC" w14:textId="77777777" w:rsidR="00533D95" w:rsidRPr="004B3281" w:rsidRDefault="00533D95" w:rsidP="00533D95">
            <w:pPr>
              <w:jc w:val="center"/>
              <w:rPr>
                <w:bCs/>
                <w:sz w:val="18"/>
                <w:szCs w:val="18"/>
              </w:rPr>
            </w:pPr>
          </w:p>
        </w:tc>
      </w:tr>
      <w:tr w:rsidR="00533D95" w:rsidRPr="007553CF" w14:paraId="13914A03" w14:textId="77777777" w:rsidTr="00530753">
        <w:trPr>
          <w:trHeight w:val="210"/>
        </w:trPr>
        <w:tc>
          <w:tcPr>
            <w:tcW w:w="529" w:type="dxa"/>
            <w:shd w:val="clear" w:color="auto" w:fill="auto"/>
            <w:vAlign w:val="center"/>
          </w:tcPr>
          <w:p w14:paraId="53ACB1EC" w14:textId="4F51B10A"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w:t>
            </w:r>
          </w:p>
        </w:tc>
        <w:tc>
          <w:tcPr>
            <w:tcW w:w="11549" w:type="dxa"/>
            <w:gridSpan w:val="6"/>
            <w:shd w:val="clear" w:color="auto" w:fill="auto"/>
            <w:vAlign w:val="center"/>
          </w:tcPr>
          <w:p w14:paraId="47409497" w14:textId="4D8BB3A1"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r>
              <w:rPr>
                <w:sz w:val="18"/>
                <w:szCs w:val="18"/>
              </w:rPr>
              <w:t xml:space="preserve">, and Nino </w:t>
            </w:r>
            <w:proofErr w:type="spellStart"/>
            <w:r>
              <w:rPr>
                <w:sz w:val="18"/>
                <w:szCs w:val="18"/>
              </w:rPr>
              <w:t>Nizharadze</w:t>
            </w:r>
            <w:proofErr w:type="spellEnd"/>
            <w:r>
              <w:rPr>
                <w:sz w:val="18"/>
                <w:szCs w:val="18"/>
              </w:rPr>
              <w:t xml:space="preserve"> (Adjara Govt)</w:t>
            </w:r>
          </w:p>
        </w:tc>
      </w:tr>
      <w:tr w:rsidR="00533D95" w:rsidRPr="007553CF" w14:paraId="38637D66" w14:textId="77777777" w:rsidTr="00530753">
        <w:trPr>
          <w:trHeight w:val="210"/>
        </w:trPr>
        <w:tc>
          <w:tcPr>
            <w:tcW w:w="529" w:type="dxa"/>
            <w:shd w:val="clear" w:color="auto" w:fill="BDD6EE" w:themeFill="accent5" w:themeFillTint="66"/>
            <w:vAlign w:val="center"/>
          </w:tcPr>
          <w:p w14:paraId="58B277C6" w14:textId="69687F85"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32.</w:t>
            </w:r>
          </w:p>
        </w:tc>
        <w:tc>
          <w:tcPr>
            <w:tcW w:w="11549" w:type="dxa"/>
            <w:gridSpan w:val="6"/>
            <w:shd w:val="clear" w:color="auto" w:fill="BDD6EE" w:themeFill="accent5" w:themeFillTint="66"/>
            <w:vAlign w:val="center"/>
          </w:tcPr>
          <w:p w14:paraId="4081388E" w14:textId="0F132217" w:rsidR="00533D95" w:rsidRPr="0058597B" w:rsidRDefault="00533D95" w:rsidP="00533D95">
            <w:pPr>
              <w:jc w:val="center"/>
              <w:rPr>
                <w:b/>
                <w:bCs/>
                <w:sz w:val="18"/>
                <w:szCs w:val="18"/>
              </w:rPr>
            </w:pPr>
            <w:r>
              <w:rPr>
                <w:b/>
                <w:bCs/>
                <w:sz w:val="18"/>
                <w:szCs w:val="18"/>
              </w:rPr>
              <w:t>CHAKVI NEUROREHABILITAT</w:t>
            </w:r>
            <w:r w:rsidR="00293617">
              <w:rPr>
                <w:b/>
                <w:bCs/>
                <w:sz w:val="18"/>
                <w:szCs w:val="18"/>
              </w:rPr>
              <w:t>ION CENTER – EVEX CLINIC (FEB 24</w:t>
            </w:r>
            <w:r>
              <w:rPr>
                <w:b/>
                <w:bCs/>
                <w:sz w:val="18"/>
                <w:szCs w:val="18"/>
              </w:rPr>
              <w:t xml:space="preserve">, 2020) </w:t>
            </w:r>
          </w:p>
        </w:tc>
      </w:tr>
      <w:tr w:rsidR="00533D95" w:rsidRPr="007553CF" w14:paraId="693D0D1F" w14:textId="77777777" w:rsidTr="007C473B">
        <w:trPr>
          <w:trHeight w:val="210"/>
        </w:trPr>
        <w:tc>
          <w:tcPr>
            <w:tcW w:w="529" w:type="dxa"/>
            <w:shd w:val="clear" w:color="auto" w:fill="auto"/>
            <w:vAlign w:val="center"/>
          </w:tcPr>
          <w:p w14:paraId="6D1F3C13" w14:textId="24BF143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2509345" w14:textId="51769C9A" w:rsidR="00533D95" w:rsidRPr="004B3281" w:rsidRDefault="00533D95" w:rsidP="00533D95">
            <w:pPr>
              <w:rPr>
                <w:bCs/>
                <w:sz w:val="18"/>
                <w:szCs w:val="18"/>
              </w:rPr>
            </w:pPr>
            <w:r>
              <w:rPr>
                <w:bCs/>
                <w:sz w:val="18"/>
                <w:szCs w:val="18"/>
              </w:rPr>
              <w:t xml:space="preserve">Tamar </w:t>
            </w:r>
            <w:proofErr w:type="spellStart"/>
            <w:r>
              <w:rPr>
                <w:bCs/>
                <w:sz w:val="18"/>
                <w:szCs w:val="18"/>
              </w:rPr>
              <w:t>Mjavanadze</w:t>
            </w:r>
            <w:proofErr w:type="spellEnd"/>
          </w:p>
        </w:tc>
        <w:tc>
          <w:tcPr>
            <w:tcW w:w="5045" w:type="dxa"/>
            <w:gridSpan w:val="3"/>
            <w:shd w:val="clear" w:color="auto" w:fill="auto"/>
            <w:vAlign w:val="center"/>
          </w:tcPr>
          <w:p w14:paraId="482EAD56" w14:textId="4E62AE80" w:rsidR="00533D95" w:rsidRPr="004B3281" w:rsidRDefault="00533D95" w:rsidP="00533D95">
            <w:pPr>
              <w:rPr>
                <w:bCs/>
                <w:sz w:val="18"/>
                <w:szCs w:val="18"/>
              </w:rPr>
            </w:pPr>
            <w:r>
              <w:rPr>
                <w:bCs/>
                <w:sz w:val="18"/>
                <w:szCs w:val="18"/>
              </w:rPr>
              <w:t>Administrative Manager</w:t>
            </w:r>
          </w:p>
        </w:tc>
        <w:tc>
          <w:tcPr>
            <w:tcW w:w="2695" w:type="dxa"/>
            <w:shd w:val="clear" w:color="auto" w:fill="auto"/>
            <w:vAlign w:val="center"/>
          </w:tcPr>
          <w:p w14:paraId="41BC8BF7" w14:textId="10C85D48" w:rsidR="00533D95" w:rsidRPr="004B3281" w:rsidRDefault="00533D95" w:rsidP="00533D95">
            <w:pPr>
              <w:rPr>
                <w:bCs/>
                <w:sz w:val="18"/>
                <w:szCs w:val="18"/>
              </w:rPr>
            </w:pPr>
          </w:p>
        </w:tc>
        <w:tc>
          <w:tcPr>
            <w:tcW w:w="1715" w:type="dxa"/>
            <w:shd w:val="clear" w:color="auto" w:fill="auto"/>
            <w:vAlign w:val="center"/>
          </w:tcPr>
          <w:p w14:paraId="795266C2" w14:textId="71D19830" w:rsidR="00533D95" w:rsidRPr="004B3281" w:rsidRDefault="00533D95" w:rsidP="00533D95">
            <w:pPr>
              <w:jc w:val="center"/>
              <w:rPr>
                <w:bCs/>
                <w:sz w:val="18"/>
                <w:szCs w:val="18"/>
              </w:rPr>
            </w:pPr>
          </w:p>
        </w:tc>
      </w:tr>
      <w:tr w:rsidR="00533D95" w:rsidRPr="007553CF" w14:paraId="66F799D7" w14:textId="77777777" w:rsidTr="007C473B">
        <w:trPr>
          <w:trHeight w:val="210"/>
        </w:trPr>
        <w:tc>
          <w:tcPr>
            <w:tcW w:w="529" w:type="dxa"/>
            <w:shd w:val="clear" w:color="auto" w:fill="auto"/>
            <w:vAlign w:val="center"/>
          </w:tcPr>
          <w:p w14:paraId="42A9A0A1" w14:textId="0118855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0841144" w14:textId="4E977ECC" w:rsidR="00533D95" w:rsidRPr="004B3281" w:rsidRDefault="00533D95" w:rsidP="00533D95">
            <w:pPr>
              <w:rPr>
                <w:bCs/>
                <w:sz w:val="18"/>
                <w:szCs w:val="18"/>
              </w:rPr>
            </w:pPr>
            <w:r>
              <w:rPr>
                <w:bCs/>
                <w:sz w:val="18"/>
                <w:szCs w:val="18"/>
              </w:rPr>
              <w:t xml:space="preserve">Medea </w:t>
            </w:r>
            <w:proofErr w:type="spellStart"/>
            <w:r>
              <w:rPr>
                <w:bCs/>
                <w:sz w:val="18"/>
                <w:szCs w:val="18"/>
              </w:rPr>
              <w:t>Tskhomelidze</w:t>
            </w:r>
            <w:proofErr w:type="spellEnd"/>
          </w:p>
        </w:tc>
        <w:tc>
          <w:tcPr>
            <w:tcW w:w="5045" w:type="dxa"/>
            <w:gridSpan w:val="3"/>
            <w:shd w:val="clear" w:color="auto" w:fill="auto"/>
            <w:vAlign w:val="center"/>
          </w:tcPr>
          <w:p w14:paraId="659709D5" w14:textId="24E82EF4" w:rsidR="00533D95" w:rsidRPr="004B3281" w:rsidRDefault="00533D95" w:rsidP="00533D95">
            <w:pPr>
              <w:rPr>
                <w:bCs/>
                <w:sz w:val="18"/>
                <w:szCs w:val="18"/>
              </w:rPr>
            </w:pPr>
            <w:r>
              <w:rPr>
                <w:bCs/>
                <w:sz w:val="18"/>
                <w:szCs w:val="18"/>
              </w:rPr>
              <w:t>Neurologist</w:t>
            </w:r>
          </w:p>
        </w:tc>
        <w:tc>
          <w:tcPr>
            <w:tcW w:w="2695" w:type="dxa"/>
            <w:shd w:val="clear" w:color="auto" w:fill="auto"/>
            <w:vAlign w:val="center"/>
          </w:tcPr>
          <w:p w14:paraId="6E61300E" w14:textId="7A5E0E1E" w:rsidR="00533D95" w:rsidRPr="004B3281" w:rsidRDefault="00533D95" w:rsidP="00533D95">
            <w:pPr>
              <w:rPr>
                <w:bCs/>
                <w:sz w:val="18"/>
                <w:szCs w:val="18"/>
              </w:rPr>
            </w:pPr>
            <w:r>
              <w:rPr>
                <w:bCs/>
                <w:sz w:val="18"/>
                <w:szCs w:val="18"/>
              </w:rPr>
              <w:t>medeatskhomelidze@yahoo.com</w:t>
            </w:r>
          </w:p>
        </w:tc>
        <w:tc>
          <w:tcPr>
            <w:tcW w:w="1715" w:type="dxa"/>
            <w:shd w:val="clear" w:color="auto" w:fill="auto"/>
            <w:vAlign w:val="center"/>
          </w:tcPr>
          <w:p w14:paraId="217D822C" w14:textId="0550A00B" w:rsidR="00533D95" w:rsidRPr="004B3281" w:rsidRDefault="00533D95" w:rsidP="00AC451C">
            <w:pPr>
              <w:rPr>
                <w:bCs/>
                <w:sz w:val="18"/>
                <w:szCs w:val="18"/>
              </w:rPr>
            </w:pPr>
            <w:r>
              <w:rPr>
                <w:bCs/>
                <w:sz w:val="18"/>
                <w:szCs w:val="18"/>
              </w:rPr>
              <w:t>+995 599 76 25 20</w:t>
            </w:r>
          </w:p>
        </w:tc>
      </w:tr>
      <w:tr w:rsidR="00533D95" w:rsidRPr="007553CF" w14:paraId="4347E5B4" w14:textId="77777777" w:rsidTr="00530753">
        <w:trPr>
          <w:trHeight w:val="210"/>
        </w:trPr>
        <w:tc>
          <w:tcPr>
            <w:tcW w:w="529" w:type="dxa"/>
            <w:shd w:val="clear" w:color="auto" w:fill="auto"/>
            <w:vAlign w:val="center"/>
          </w:tcPr>
          <w:p w14:paraId="7AC91AC7" w14:textId="49969E9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A769BE8" w14:textId="2B9D5C0C"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r>
              <w:rPr>
                <w:sz w:val="18"/>
                <w:szCs w:val="18"/>
              </w:rPr>
              <w:t xml:space="preserve">, and Nino </w:t>
            </w:r>
            <w:proofErr w:type="spellStart"/>
            <w:r>
              <w:rPr>
                <w:sz w:val="18"/>
                <w:szCs w:val="18"/>
              </w:rPr>
              <w:t>Nizharadze</w:t>
            </w:r>
            <w:proofErr w:type="spellEnd"/>
            <w:r>
              <w:rPr>
                <w:sz w:val="18"/>
                <w:szCs w:val="18"/>
              </w:rPr>
              <w:t xml:space="preserve"> (Adjara Govt)</w:t>
            </w:r>
          </w:p>
        </w:tc>
      </w:tr>
      <w:tr w:rsidR="00533D95" w:rsidRPr="007553CF" w14:paraId="63D2939F" w14:textId="77777777" w:rsidTr="00530753">
        <w:trPr>
          <w:trHeight w:val="210"/>
        </w:trPr>
        <w:tc>
          <w:tcPr>
            <w:tcW w:w="529" w:type="dxa"/>
            <w:shd w:val="clear" w:color="auto" w:fill="BDD6EE" w:themeFill="accent5" w:themeFillTint="66"/>
            <w:vAlign w:val="center"/>
          </w:tcPr>
          <w:p w14:paraId="7A9710FA" w14:textId="4E1F8DA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33.</w:t>
            </w:r>
          </w:p>
        </w:tc>
        <w:tc>
          <w:tcPr>
            <w:tcW w:w="11549" w:type="dxa"/>
            <w:gridSpan w:val="6"/>
            <w:shd w:val="clear" w:color="auto" w:fill="BDD6EE" w:themeFill="accent5" w:themeFillTint="66"/>
            <w:vAlign w:val="center"/>
          </w:tcPr>
          <w:p w14:paraId="740AF7D5" w14:textId="5D58D155" w:rsidR="00533D95" w:rsidRPr="0058597B" w:rsidRDefault="00533D95" w:rsidP="00533D95">
            <w:pPr>
              <w:jc w:val="center"/>
              <w:rPr>
                <w:b/>
                <w:bCs/>
                <w:sz w:val="18"/>
                <w:szCs w:val="18"/>
              </w:rPr>
            </w:pPr>
            <w:r>
              <w:rPr>
                <w:b/>
                <w:bCs/>
                <w:sz w:val="18"/>
                <w:szCs w:val="18"/>
              </w:rPr>
              <w:t xml:space="preserve">BATUMI SHOTA RUSTAVELI STATE </w:t>
            </w:r>
            <w:r w:rsidRPr="0058597B">
              <w:rPr>
                <w:b/>
                <w:bCs/>
                <w:sz w:val="18"/>
                <w:szCs w:val="18"/>
              </w:rPr>
              <w:t xml:space="preserve">UNIVERSITY </w:t>
            </w:r>
            <w:r>
              <w:rPr>
                <w:b/>
                <w:bCs/>
                <w:sz w:val="18"/>
                <w:szCs w:val="18"/>
              </w:rPr>
              <w:t xml:space="preserve">- BSU </w:t>
            </w:r>
            <w:r w:rsidR="00293617">
              <w:rPr>
                <w:b/>
                <w:bCs/>
                <w:sz w:val="18"/>
                <w:szCs w:val="18"/>
              </w:rPr>
              <w:t>(FEB 24</w:t>
            </w:r>
            <w:r w:rsidRPr="0058597B">
              <w:rPr>
                <w:b/>
                <w:bCs/>
                <w:sz w:val="18"/>
                <w:szCs w:val="18"/>
              </w:rPr>
              <w:t>, 2020)</w:t>
            </w:r>
          </w:p>
        </w:tc>
      </w:tr>
      <w:tr w:rsidR="00533D95" w:rsidRPr="007553CF" w14:paraId="5CA69777" w14:textId="77777777" w:rsidTr="007C473B">
        <w:trPr>
          <w:trHeight w:val="210"/>
        </w:trPr>
        <w:tc>
          <w:tcPr>
            <w:tcW w:w="529" w:type="dxa"/>
            <w:shd w:val="clear" w:color="auto" w:fill="auto"/>
            <w:vAlign w:val="center"/>
          </w:tcPr>
          <w:p w14:paraId="55191257" w14:textId="5C443F7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DE175E9" w14:textId="5357920C" w:rsidR="00533D95" w:rsidRPr="004B3281" w:rsidRDefault="00533D95" w:rsidP="00533D95">
            <w:pPr>
              <w:rPr>
                <w:bCs/>
                <w:sz w:val="18"/>
                <w:szCs w:val="18"/>
              </w:rPr>
            </w:pPr>
            <w:r>
              <w:rPr>
                <w:bCs/>
                <w:sz w:val="18"/>
                <w:szCs w:val="18"/>
              </w:rPr>
              <w:t xml:space="preserve">Marina </w:t>
            </w:r>
            <w:proofErr w:type="spellStart"/>
            <w:r>
              <w:rPr>
                <w:bCs/>
                <w:sz w:val="18"/>
                <w:szCs w:val="18"/>
              </w:rPr>
              <w:t>Koridze</w:t>
            </w:r>
            <w:proofErr w:type="spellEnd"/>
          </w:p>
        </w:tc>
        <w:tc>
          <w:tcPr>
            <w:tcW w:w="5045" w:type="dxa"/>
            <w:gridSpan w:val="3"/>
            <w:shd w:val="clear" w:color="auto" w:fill="auto"/>
            <w:vAlign w:val="center"/>
          </w:tcPr>
          <w:p w14:paraId="0D75517A" w14:textId="498E88A8" w:rsidR="00533D95" w:rsidRPr="004B3281" w:rsidRDefault="00533D95" w:rsidP="00533D95">
            <w:pPr>
              <w:rPr>
                <w:bCs/>
                <w:sz w:val="18"/>
                <w:szCs w:val="18"/>
              </w:rPr>
            </w:pPr>
            <w:r>
              <w:rPr>
                <w:bCs/>
                <w:sz w:val="18"/>
                <w:szCs w:val="18"/>
              </w:rPr>
              <w:t>Professor, Dean of Natural Science and Health Faculty</w:t>
            </w:r>
          </w:p>
        </w:tc>
        <w:tc>
          <w:tcPr>
            <w:tcW w:w="2695" w:type="dxa"/>
            <w:shd w:val="clear" w:color="auto" w:fill="auto"/>
            <w:vAlign w:val="center"/>
          </w:tcPr>
          <w:p w14:paraId="68C36306" w14:textId="77777777" w:rsidR="00533D95" w:rsidRPr="004B3281" w:rsidRDefault="00533D95" w:rsidP="00533D95">
            <w:pPr>
              <w:rPr>
                <w:bCs/>
                <w:sz w:val="18"/>
                <w:szCs w:val="18"/>
              </w:rPr>
            </w:pPr>
          </w:p>
        </w:tc>
        <w:tc>
          <w:tcPr>
            <w:tcW w:w="1715" w:type="dxa"/>
            <w:shd w:val="clear" w:color="auto" w:fill="auto"/>
            <w:vAlign w:val="center"/>
          </w:tcPr>
          <w:p w14:paraId="2ABAD5BE" w14:textId="77777777" w:rsidR="00533D95" w:rsidRPr="004B3281" w:rsidRDefault="00533D95" w:rsidP="00533D95">
            <w:pPr>
              <w:jc w:val="center"/>
              <w:rPr>
                <w:bCs/>
                <w:sz w:val="18"/>
                <w:szCs w:val="18"/>
              </w:rPr>
            </w:pPr>
          </w:p>
        </w:tc>
      </w:tr>
      <w:tr w:rsidR="00533D95" w:rsidRPr="007553CF" w14:paraId="2A0C11A5" w14:textId="77777777" w:rsidTr="007C473B">
        <w:trPr>
          <w:trHeight w:val="210"/>
        </w:trPr>
        <w:tc>
          <w:tcPr>
            <w:tcW w:w="529" w:type="dxa"/>
            <w:shd w:val="clear" w:color="auto" w:fill="auto"/>
            <w:vAlign w:val="center"/>
          </w:tcPr>
          <w:p w14:paraId="06EF4EB3" w14:textId="41439DE9"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5AACE6B" w14:textId="5858633E" w:rsidR="00533D95" w:rsidRPr="004B3281" w:rsidRDefault="00533D95" w:rsidP="00533D95">
            <w:pPr>
              <w:rPr>
                <w:bCs/>
                <w:sz w:val="18"/>
                <w:szCs w:val="18"/>
              </w:rPr>
            </w:pPr>
            <w:proofErr w:type="spellStart"/>
            <w:r>
              <w:rPr>
                <w:bCs/>
                <w:sz w:val="18"/>
                <w:szCs w:val="18"/>
              </w:rPr>
              <w:t>Neriman</w:t>
            </w:r>
            <w:proofErr w:type="spellEnd"/>
            <w:r>
              <w:rPr>
                <w:bCs/>
                <w:sz w:val="18"/>
                <w:szCs w:val="18"/>
              </w:rPr>
              <w:t xml:space="preserve"> </w:t>
            </w:r>
            <w:proofErr w:type="spellStart"/>
            <w:r>
              <w:rPr>
                <w:bCs/>
                <w:sz w:val="18"/>
                <w:szCs w:val="18"/>
              </w:rPr>
              <w:t>Tsintsadze</w:t>
            </w:r>
            <w:proofErr w:type="spellEnd"/>
          </w:p>
        </w:tc>
        <w:tc>
          <w:tcPr>
            <w:tcW w:w="5045" w:type="dxa"/>
            <w:gridSpan w:val="3"/>
            <w:shd w:val="clear" w:color="auto" w:fill="auto"/>
            <w:vAlign w:val="center"/>
          </w:tcPr>
          <w:p w14:paraId="24BDAADA" w14:textId="7C1FFB03" w:rsidR="00533D95" w:rsidRPr="004B3281" w:rsidRDefault="00533D95" w:rsidP="00533D95">
            <w:pPr>
              <w:rPr>
                <w:bCs/>
                <w:sz w:val="18"/>
                <w:szCs w:val="18"/>
              </w:rPr>
            </w:pPr>
            <w:r>
              <w:rPr>
                <w:bCs/>
                <w:sz w:val="18"/>
                <w:szCs w:val="18"/>
              </w:rPr>
              <w:t>MD, PhD Associate Professor, Responsible for Rehab Program</w:t>
            </w:r>
          </w:p>
        </w:tc>
        <w:tc>
          <w:tcPr>
            <w:tcW w:w="2695" w:type="dxa"/>
            <w:shd w:val="clear" w:color="auto" w:fill="auto"/>
            <w:vAlign w:val="center"/>
          </w:tcPr>
          <w:p w14:paraId="1B5027B8" w14:textId="144A0B43" w:rsidR="00533D95" w:rsidRPr="004B3281" w:rsidRDefault="00533D95" w:rsidP="00533D95">
            <w:pPr>
              <w:rPr>
                <w:bCs/>
                <w:sz w:val="18"/>
                <w:szCs w:val="18"/>
              </w:rPr>
            </w:pPr>
            <w:r>
              <w:rPr>
                <w:bCs/>
                <w:sz w:val="18"/>
                <w:szCs w:val="18"/>
              </w:rPr>
              <w:t>Dr.neriman@mail.ru</w:t>
            </w:r>
          </w:p>
        </w:tc>
        <w:tc>
          <w:tcPr>
            <w:tcW w:w="1715" w:type="dxa"/>
            <w:shd w:val="clear" w:color="auto" w:fill="auto"/>
            <w:vAlign w:val="center"/>
          </w:tcPr>
          <w:p w14:paraId="6D106BFF" w14:textId="6568C1A1" w:rsidR="00533D95" w:rsidRPr="004B3281" w:rsidRDefault="00533D95" w:rsidP="00AC451C">
            <w:pPr>
              <w:rPr>
                <w:bCs/>
                <w:sz w:val="18"/>
                <w:szCs w:val="18"/>
              </w:rPr>
            </w:pPr>
            <w:r>
              <w:rPr>
                <w:bCs/>
                <w:sz w:val="18"/>
                <w:szCs w:val="18"/>
              </w:rPr>
              <w:t>+995 599 17 01 88</w:t>
            </w:r>
          </w:p>
        </w:tc>
      </w:tr>
      <w:tr w:rsidR="00533D95" w:rsidRPr="007553CF" w14:paraId="67B50FA9" w14:textId="77777777" w:rsidTr="007C473B">
        <w:trPr>
          <w:trHeight w:val="210"/>
        </w:trPr>
        <w:tc>
          <w:tcPr>
            <w:tcW w:w="529" w:type="dxa"/>
            <w:shd w:val="clear" w:color="auto" w:fill="auto"/>
            <w:vAlign w:val="center"/>
          </w:tcPr>
          <w:p w14:paraId="214F1480" w14:textId="5A0DB9C7"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D23D80" w14:textId="137D9205" w:rsidR="00533D95" w:rsidRPr="004B3281" w:rsidRDefault="00533D95" w:rsidP="00533D95">
            <w:pPr>
              <w:rPr>
                <w:bCs/>
                <w:sz w:val="18"/>
                <w:szCs w:val="18"/>
              </w:rPr>
            </w:pPr>
            <w:proofErr w:type="spellStart"/>
            <w:r>
              <w:rPr>
                <w:bCs/>
                <w:sz w:val="18"/>
                <w:szCs w:val="18"/>
              </w:rPr>
              <w:t>Nato</w:t>
            </w:r>
            <w:proofErr w:type="spellEnd"/>
            <w:r>
              <w:rPr>
                <w:bCs/>
                <w:sz w:val="18"/>
                <w:szCs w:val="18"/>
              </w:rPr>
              <w:t xml:space="preserve"> </w:t>
            </w:r>
            <w:proofErr w:type="spellStart"/>
            <w:r>
              <w:rPr>
                <w:bCs/>
                <w:sz w:val="18"/>
                <w:szCs w:val="18"/>
              </w:rPr>
              <w:t>Zosidze</w:t>
            </w:r>
            <w:proofErr w:type="spellEnd"/>
          </w:p>
        </w:tc>
        <w:tc>
          <w:tcPr>
            <w:tcW w:w="5045" w:type="dxa"/>
            <w:gridSpan w:val="3"/>
            <w:shd w:val="clear" w:color="auto" w:fill="auto"/>
            <w:vAlign w:val="center"/>
          </w:tcPr>
          <w:p w14:paraId="298E50E3" w14:textId="618AB418" w:rsidR="00533D95" w:rsidRPr="004B3281" w:rsidRDefault="00533D95" w:rsidP="00533D95">
            <w:pPr>
              <w:rPr>
                <w:bCs/>
                <w:sz w:val="18"/>
                <w:szCs w:val="18"/>
              </w:rPr>
            </w:pPr>
            <w:r>
              <w:rPr>
                <w:bCs/>
                <w:sz w:val="18"/>
                <w:szCs w:val="18"/>
              </w:rPr>
              <w:t>Associate Professor</w:t>
            </w:r>
          </w:p>
        </w:tc>
        <w:tc>
          <w:tcPr>
            <w:tcW w:w="2695" w:type="dxa"/>
            <w:shd w:val="clear" w:color="auto" w:fill="auto"/>
            <w:vAlign w:val="center"/>
          </w:tcPr>
          <w:p w14:paraId="53C1D1D5" w14:textId="77777777" w:rsidR="00533D95" w:rsidRPr="004B3281" w:rsidRDefault="00533D95" w:rsidP="00533D95">
            <w:pPr>
              <w:rPr>
                <w:bCs/>
                <w:sz w:val="18"/>
                <w:szCs w:val="18"/>
              </w:rPr>
            </w:pPr>
          </w:p>
        </w:tc>
        <w:tc>
          <w:tcPr>
            <w:tcW w:w="1715" w:type="dxa"/>
            <w:shd w:val="clear" w:color="auto" w:fill="auto"/>
            <w:vAlign w:val="center"/>
          </w:tcPr>
          <w:p w14:paraId="4D9BA927" w14:textId="77777777" w:rsidR="00533D95" w:rsidRPr="004B3281" w:rsidRDefault="00533D95" w:rsidP="00533D95">
            <w:pPr>
              <w:jc w:val="center"/>
              <w:rPr>
                <w:bCs/>
                <w:sz w:val="18"/>
                <w:szCs w:val="18"/>
              </w:rPr>
            </w:pPr>
          </w:p>
        </w:tc>
      </w:tr>
      <w:tr w:rsidR="00533D95" w:rsidRPr="007553CF" w14:paraId="4D9FF85C" w14:textId="77777777" w:rsidTr="00530753">
        <w:trPr>
          <w:trHeight w:val="210"/>
        </w:trPr>
        <w:tc>
          <w:tcPr>
            <w:tcW w:w="529" w:type="dxa"/>
            <w:shd w:val="clear" w:color="auto" w:fill="auto"/>
            <w:vAlign w:val="center"/>
          </w:tcPr>
          <w:p w14:paraId="3A7EC228" w14:textId="10FAAD47" w:rsidR="00533D95"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15C511A" w14:textId="0FD88111"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r>
              <w:rPr>
                <w:sz w:val="18"/>
                <w:szCs w:val="18"/>
              </w:rPr>
              <w:t xml:space="preserve">, and Nino </w:t>
            </w:r>
            <w:proofErr w:type="spellStart"/>
            <w:r>
              <w:rPr>
                <w:sz w:val="18"/>
                <w:szCs w:val="18"/>
              </w:rPr>
              <w:t>Nizharadze</w:t>
            </w:r>
            <w:proofErr w:type="spellEnd"/>
            <w:r>
              <w:rPr>
                <w:sz w:val="18"/>
                <w:szCs w:val="18"/>
              </w:rPr>
              <w:t xml:space="preserve"> (Adjara Govt)</w:t>
            </w:r>
          </w:p>
        </w:tc>
      </w:tr>
      <w:tr w:rsidR="00533D95" w:rsidRPr="007553CF" w14:paraId="709DE564" w14:textId="77777777" w:rsidTr="00530753">
        <w:trPr>
          <w:trHeight w:val="210"/>
        </w:trPr>
        <w:tc>
          <w:tcPr>
            <w:tcW w:w="529" w:type="dxa"/>
            <w:shd w:val="clear" w:color="auto" w:fill="BDD6EE" w:themeFill="accent5" w:themeFillTint="66"/>
            <w:vAlign w:val="center"/>
          </w:tcPr>
          <w:p w14:paraId="39D92C16" w14:textId="0DD41957"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34</w:t>
            </w:r>
            <w:r>
              <w:rPr>
                <w:rFonts w:eastAsia="Times New Roman"/>
                <w:b/>
                <w:color w:val="000000"/>
                <w:sz w:val="18"/>
                <w:szCs w:val="18"/>
              </w:rPr>
              <w:t>.</w:t>
            </w:r>
          </w:p>
        </w:tc>
        <w:tc>
          <w:tcPr>
            <w:tcW w:w="11549" w:type="dxa"/>
            <w:gridSpan w:val="6"/>
            <w:shd w:val="clear" w:color="auto" w:fill="BDD6EE" w:themeFill="accent5" w:themeFillTint="66"/>
            <w:vAlign w:val="center"/>
          </w:tcPr>
          <w:p w14:paraId="56720E5D" w14:textId="0D7E8779" w:rsidR="00533D95" w:rsidRPr="0058597B" w:rsidRDefault="00533D95" w:rsidP="00293617">
            <w:pPr>
              <w:jc w:val="center"/>
              <w:rPr>
                <w:b/>
                <w:bCs/>
                <w:sz w:val="18"/>
                <w:szCs w:val="18"/>
              </w:rPr>
            </w:pPr>
            <w:r>
              <w:rPr>
                <w:b/>
                <w:bCs/>
                <w:sz w:val="18"/>
                <w:szCs w:val="18"/>
              </w:rPr>
              <w:t xml:space="preserve">1 POLYCLINIC BATUMI - PT AND </w:t>
            </w:r>
            <w:r w:rsidRPr="0058597B">
              <w:rPr>
                <w:b/>
                <w:bCs/>
                <w:sz w:val="18"/>
                <w:szCs w:val="18"/>
              </w:rPr>
              <w:t>UNICEF PILOT PROJECT (FEB 2</w:t>
            </w:r>
            <w:r w:rsidR="00293617">
              <w:rPr>
                <w:b/>
                <w:bCs/>
                <w:sz w:val="18"/>
                <w:szCs w:val="18"/>
              </w:rPr>
              <w:t>4</w:t>
            </w:r>
            <w:r w:rsidRPr="0058597B">
              <w:rPr>
                <w:b/>
                <w:bCs/>
                <w:sz w:val="18"/>
                <w:szCs w:val="18"/>
              </w:rPr>
              <w:t xml:space="preserve">, 2020) </w:t>
            </w:r>
          </w:p>
        </w:tc>
      </w:tr>
      <w:tr w:rsidR="00533D95" w:rsidRPr="007553CF" w14:paraId="53181A1A" w14:textId="77777777" w:rsidTr="007C473B">
        <w:trPr>
          <w:trHeight w:val="210"/>
        </w:trPr>
        <w:tc>
          <w:tcPr>
            <w:tcW w:w="529" w:type="dxa"/>
            <w:shd w:val="clear" w:color="auto" w:fill="auto"/>
            <w:vAlign w:val="center"/>
          </w:tcPr>
          <w:p w14:paraId="1C813C3B" w14:textId="7C6385A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4F05317" w14:textId="7ED920D7" w:rsidR="00533D95" w:rsidRPr="004B3281" w:rsidRDefault="00533D95" w:rsidP="00533D95">
            <w:pPr>
              <w:rPr>
                <w:bCs/>
                <w:sz w:val="18"/>
                <w:szCs w:val="18"/>
              </w:rPr>
            </w:pPr>
            <w:r>
              <w:rPr>
                <w:bCs/>
                <w:sz w:val="18"/>
                <w:szCs w:val="18"/>
              </w:rPr>
              <w:t xml:space="preserve">Dr. Tengiz </w:t>
            </w:r>
            <w:proofErr w:type="spellStart"/>
            <w:r>
              <w:rPr>
                <w:bCs/>
                <w:sz w:val="18"/>
                <w:szCs w:val="18"/>
              </w:rPr>
              <w:t>Shervashidze</w:t>
            </w:r>
            <w:proofErr w:type="spellEnd"/>
          </w:p>
        </w:tc>
        <w:tc>
          <w:tcPr>
            <w:tcW w:w="5045" w:type="dxa"/>
            <w:gridSpan w:val="3"/>
            <w:shd w:val="clear" w:color="auto" w:fill="auto"/>
            <w:vAlign w:val="center"/>
          </w:tcPr>
          <w:p w14:paraId="32B060EA" w14:textId="6ACDD2C3" w:rsidR="00533D95" w:rsidRPr="004B3281" w:rsidRDefault="00533D95" w:rsidP="00533D95">
            <w:pPr>
              <w:rPr>
                <w:bCs/>
                <w:sz w:val="18"/>
                <w:szCs w:val="18"/>
              </w:rPr>
            </w:pPr>
            <w:r>
              <w:rPr>
                <w:bCs/>
                <w:sz w:val="18"/>
                <w:szCs w:val="18"/>
              </w:rPr>
              <w:t>Director</w:t>
            </w:r>
          </w:p>
        </w:tc>
        <w:tc>
          <w:tcPr>
            <w:tcW w:w="2695" w:type="dxa"/>
            <w:shd w:val="clear" w:color="auto" w:fill="auto"/>
            <w:vAlign w:val="center"/>
          </w:tcPr>
          <w:p w14:paraId="3382B664" w14:textId="77777777" w:rsidR="00533D95" w:rsidRPr="004B3281" w:rsidRDefault="00533D95" w:rsidP="00533D95">
            <w:pPr>
              <w:rPr>
                <w:bCs/>
                <w:sz w:val="18"/>
                <w:szCs w:val="18"/>
              </w:rPr>
            </w:pPr>
          </w:p>
        </w:tc>
        <w:tc>
          <w:tcPr>
            <w:tcW w:w="1715" w:type="dxa"/>
            <w:shd w:val="clear" w:color="auto" w:fill="auto"/>
            <w:vAlign w:val="center"/>
          </w:tcPr>
          <w:p w14:paraId="389BFBD0" w14:textId="751B6A03" w:rsidR="00533D95" w:rsidRPr="004B3281" w:rsidRDefault="00533D95" w:rsidP="00AC451C">
            <w:pPr>
              <w:rPr>
                <w:bCs/>
                <w:sz w:val="18"/>
                <w:szCs w:val="18"/>
              </w:rPr>
            </w:pPr>
            <w:r>
              <w:rPr>
                <w:bCs/>
                <w:sz w:val="18"/>
                <w:szCs w:val="18"/>
              </w:rPr>
              <w:t>+995 577 76 19 60</w:t>
            </w:r>
          </w:p>
        </w:tc>
      </w:tr>
      <w:tr w:rsidR="00533D95" w:rsidRPr="007553CF" w14:paraId="59CBE475" w14:textId="77777777" w:rsidTr="007C473B">
        <w:trPr>
          <w:trHeight w:val="210"/>
        </w:trPr>
        <w:tc>
          <w:tcPr>
            <w:tcW w:w="529" w:type="dxa"/>
            <w:shd w:val="clear" w:color="auto" w:fill="auto"/>
            <w:vAlign w:val="center"/>
          </w:tcPr>
          <w:p w14:paraId="5858CEB0" w14:textId="110BF479"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61FE16F8" w14:textId="0FC90768" w:rsidR="00533D95" w:rsidRPr="004B3281" w:rsidRDefault="00533D95" w:rsidP="00533D95">
            <w:pPr>
              <w:rPr>
                <w:bCs/>
                <w:sz w:val="18"/>
                <w:szCs w:val="18"/>
              </w:rPr>
            </w:pPr>
            <w:r>
              <w:rPr>
                <w:bCs/>
                <w:sz w:val="18"/>
                <w:szCs w:val="18"/>
              </w:rPr>
              <w:t xml:space="preserve">Manana </w:t>
            </w:r>
            <w:proofErr w:type="spellStart"/>
            <w:r>
              <w:rPr>
                <w:bCs/>
                <w:sz w:val="18"/>
                <w:szCs w:val="18"/>
              </w:rPr>
              <w:t>Zoidze</w:t>
            </w:r>
            <w:proofErr w:type="spellEnd"/>
          </w:p>
        </w:tc>
        <w:tc>
          <w:tcPr>
            <w:tcW w:w="5045" w:type="dxa"/>
            <w:gridSpan w:val="3"/>
            <w:shd w:val="clear" w:color="auto" w:fill="auto"/>
            <w:vAlign w:val="center"/>
          </w:tcPr>
          <w:p w14:paraId="6BC40A8C" w14:textId="38F32B36" w:rsidR="00533D95" w:rsidRPr="004B3281" w:rsidRDefault="00533D95" w:rsidP="00533D95">
            <w:pPr>
              <w:rPr>
                <w:bCs/>
                <w:sz w:val="18"/>
                <w:szCs w:val="18"/>
              </w:rPr>
            </w:pPr>
            <w:r>
              <w:rPr>
                <w:bCs/>
                <w:sz w:val="18"/>
                <w:szCs w:val="18"/>
              </w:rPr>
              <w:t>Deputy Director</w:t>
            </w:r>
          </w:p>
        </w:tc>
        <w:tc>
          <w:tcPr>
            <w:tcW w:w="2695" w:type="dxa"/>
            <w:shd w:val="clear" w:color="auto" w:fill="auto"/>
            <w:vAlign w:val="center"/>
          </w:tcPr>
          <w:p w14:paraId="5AD5909F" w14:textId="77777777" w:rsidR="00533D95" w:rsidRPr="004B3281" w:rsidRDefault="00533D95" w:rsidP="00533D95">
            <w:pPr>
              <w:rPr>
                <w:bCs/>
                <w:sz w:val="18"/>
                <w:szCs w:val="18"/>
              </w:rPr>
            </w:pPr>
          </w:p>
        </w:tc>
        <w:tc>
          <w:tcPr>
            <w:tcW w:w="1715" w:type="dxa"/>
            <w:shd w:val="clear" w:color="auto" w:fill="auto"/>
            <w:vAlign w:val="center"/>
          </w:tcPr>
          <w:p w14:paraId="4E1A1607" w14:textId="77777777" w:rsidR="00533D95" w:rsidRPr="004B3281" w:rsidRDefault="00533D95" w:rsidP="00533D95">
            <w:pPr>
              <w:jc w:val="center"/>
              <w:rPr>
                <w:bCs/>
                <w:sz w:val="18"/>
                <w:szCs w:val="18"/>
              </w:rPr>
            </w:pPr>
          </w:p>
        </w:tc>
      </w:tr>
      <w:tr w:rsidR="00533D95" w:rsidRPr="007553CF" w14:paraId="67BE996B" w14:textId="77777777" w:rsidTr="007C473B">
        <w:trPr>
          <w:trHeight w:val="210"/>
        </w:trPr>
        <w:tc>
          <w:tcPr>
            <w:tcW w:w="529" w:type="dxa"/>
            <w:shd w:val="clear" w:color="auto" w:fill="auto"/>
            <w:vAlign w:val="center"/>
          </w:tcPr>
          <w:p w14:paraId="6F3F6201" w14:textId="4B72EC81" w:rsidR="00533D95"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6D9FB0FA" w14:textId="12E7F951" w:rsidR="00533D95" w:rsidRDefault="00533D95" w:rsidP="00533D95">
            <w:pPr>
              <w:rPr>
                <w:bCs/>
                <w:sz w:val="18"/>
                <w:szCs w:val="18"/>
              </w:rPr>
            </w:pPr>
            <w:proofErr w:type="spellStart"/>
            <w:r>
              <w:rPr>
                <w:bCs/>
                <w:sz w:val="18"/>
                <w:szCs w:val="18"/>
              </w:rPr>
              <w:t>Giuli</w:t>
            </w:r>
            <w:proofErr w:type="spellEnd"/>
            <w:r>
              <w:rPr>
                <w:bCs/>
                <w:sz w:val="18"/>
                <w:szCs w:val="18"/>
              </w:rPr>
              <w:t xml:space="preserve"> </w:t>
            </w:r>
            <w:proofErr w:type="spellStart"/>
            <w:r>
              <w:rPr>
                <w:bCs/>
                <w:sz w:val="18"/>
                <w:szCs w:val="18"/>
              </w:rPr>
              <w:t>Khiladze</w:t>
            </w:r>
            <w:proofErr w:type="spellEnd"/>
          </w:p>
        </w:tc>
        <w:tc>
          <w:tcPr>
            <w:tcW w:w="5045" w:type="dxa"/>
            <w:gridSpan w:val="3"/>
            <w:shd w:val="clear" w:color="auto" w:fill="auto"/>
            <w:vAlign w:val="center"/>
          </w:tcPr>
          <w:p w14:paraId="22556753" w14:textId="685453D7" w:rsidR="00533D95" w:rsidRDefault="00533D95" w:rsidP="00533D95">
            <w:pPr>
              <w:rPr>
                <w:bCs/>
                <w:sz w:val="18"/>
                <w:szCs w:val="18"/>
              </w:rPr>
            </w:pPr>
            <w:r>
              <w:rPr>
                <w:bCs/>
                <w:sz w:val="18"/>
                <w:szCs w:val="18"/>
              </w:rPr>
              <w:t>MD – specialist in rehab working as PT in polyclinic</w:t>
            </w:r>
          </w:p>
        </w:tc>
        <w:tc>
          <w:tcPr>
            <w:tcW w:w="2695" w:type="dxa"/>
            <w:shd w:val="clear" w:color="auto" w:fill="auto"/>
            <w:vAlign w:val="center"/>
          </w:tcPr>
          <w:p w14:paraId="4169A269" w14:textId="77777777" w:rsidR="00533D95" w:rsidRPr="004B3281" w:rsidRDefault="00533D95" w:rsidP="00533D95">
            <w:pPr>
              <w:rPr>
                <w:bCs/>
                <w:sz w:val="18"/>
                <w:szCs w:val="18"/>
              </w:rPr>
            </w:pPr>
          </w:p>
        </w:tc>
        <w:tc>
          <w:tcPr>
            <w:tcW w:w="1715" w:type="dxa"/>
            <w:shd w:val="clear" w:color="auto" w:fill="auto"/>
            <w:vAlign w:val="center"/>
          </w:tcPr>
          <w:p w14:paraId="0C886606" w14:textId="77777777" w:rsidR="00533D95" w:rsidRPr="004B3281" w:rsidRDefault="00533D95" w:rsidP="00533D95">
            <w:pPr>
              <w:jc w:val="center"/>
              <w:rPr>
                <w:bCs/>
                <w:sz w:val="18"/>
                <w:szCs w:val="18"/>
              </w:rPr>
            </w:pPr>
          </w:p>
        </w:tc>
      </w:tr>
      <w:tr w:rsidR="00533D95" w:rsidRPr="007553CF" w14:paraId="5BF637D7" w14:textId="77777777" w:rsidTr="007C473B">
        <w:trPr>
          <w:trHeight w:val="210"/>
        </w:trPr>
        <w:tc>
          <w:tcPr>
            <w:tcW w:w="529" w:type="dxa"/>
            <w:shd w:val="clear" w:color="auto" w:fill="auto"/>
            <w:vAlign w:val="center"/>
          </w:tcPr>
          <w:p w14:paraId="0E5FE524" w14:textId="2E2DD229" w:rsidR="00533D95" w:rsidRDefault="00533D95" w:rsidP="00533D95">
            <w:pPr>
              <w:jc w:val="center"/>
              <w:rPr>
                <w:rFonts w:eastAsia="Times New Roman"/>
                <w:color w:val="000000"/>
                <w:sz w:val="18"/>
                <w:szCs w:val="18"/>
              </w:rPr>
            </w:pPr>
            <w:r>
              <w:rPr>
                <w:rFonts w:eastAsia="Times New Roman"/>
                <w:color w:val="000000"/>
                <w:sz w:val="18"/>
                <w:szCs w:val="18"/>
              </w:rPr>
              <w:t>~6</w:t>
            </w:r>
          </w:p>
        </w:tc>
        <w:tc>
          <w:tcPr>
            <w:tcW w:w="2094" w:type="dxa"/>
            <w:shd w:val="clear" w:color="auto" w:fill="auto"/>
            <w:vAlign w:val="center"/>
          </w:tcPr>
          <w:p w14:paraId="0FE63BFF" w14:textId="2EE43D45" w:rsidR="00533D95" w:rsidRPr="004B3281" w:rsidRDefault="00533D95" w:rsidP="00533D95">
            <w:pPr>
              <w:rPr>
                <w:bCs/>
                <w:sz w:val="18"/>
                <w:szCs w:val="18"/>
              </w:rPr>
            </w:pPr>
            <w:r>
              <w:rPr>
                <w:bCs/>
                <w:sz w:val="18"/>
                <w:szCs w:val="18"/>
              </w:rPr>
              <w:t>UNICEF Team</w:t>
            </w:r>
          </w:p>
        </w:tc>
        <w:tc>
          <w:tcPr>
            <w:tcW w:w="5045" w:type="dxa"/>
            <w:gridSpan w:val="3"/>
            <w:shd w:val="clear" w:color="auto" w:fill="auto"/>
            <w:vAlign w:val="center"/>
          </w:tcPr>
          <w:p w14:paraId="0E9855AB" w14:textId="050F59C2" w:rsidR="00533D95" w:rsidRPr="004B3281" w:rsidRDefault="00533D95" w:rsidP="00533D95">
            <w:pPr>
              <w:rPr>
                <w:bCs/>
                <w:sz w:val="18"/>
                <w:szCs w:val="18"/>
              </w:rPr>
            </w:pPr>
            <w:r>
              <w:rPr>
                <w:bCs/>
                <w:sz w:val="18"/>
                <w:szCs w:val="18"/>
              </w:rPr>
              <w:t>Team that is supporting the pilot project disability determination</w:t>
            </w:r>
          </w:p>
        </w:tc>
        <w:tc>
          <w:tcPr>
            <w:tcW w:w="2695" w:type="dxa"/>
            <w:shd w:val="clear" w:color="auto" w:fill="auto"/>
            <w:vAlign w:val="center"/>
          </w:tcPr>
          <w:p w14:paraId="051B4529" w14:textId="77777777" w:rsidR="00533D95" w:rsidRPr="004B3281" w:rsidRDefault="00533D95" w:rsidP="00533D95">
            <w:pPr>
              <w:rPr>
                <w:bCs/>
                <w:sz w:val="18"/>
                <w:szCs w:val="18"/>
              </w:rPr>
            </w:pPr>
          </w:p>
        </w:tc>
        <w:tc>
          <w:tcPr>
            <w:tcW w:w="1715" w:type="dxa"/>
            <w:shd w:val="clear" w:color="auto" w:fill="auto"/>
            <w:vAlign w:val="center"/>
          </w:tcPr>
          <w:p w14:paraId="0238E6AD" w14:textId="77777777" w:rsidR="00533D95" w:rsidRPr="004B3281" w:rsidRDefault="00533D95" w:rsidP="00533D95">
            <w:pPr>
              <w:jc w:val="center"/>
              <w:rPr>
                <w:bCs/>
                <w:sz w:val="18"/>
                <w:szCs w:val="18"/>
              </w:rPr>
            </w:pPr>
          </w:p>
        </w:tc>
      </w:tr>
      <w:tr w:rsidR="00533D95" w:rsidRPr="007553CF" w14:paraId="0A10FE6D" w14:textId="77777777" w:rsidTr="00530753">
        <w:trPr>
          <w:trHeight w:val="210"/>
        </w:trPr>
        <w:tc>
          <w:tcPr>
            <w:tcW w:w="529" w:type="dxa"/>
            <w:shd w:val="clear" w:color="auto" w:fill="auto"/>
            <w:vAlign w:val="center"/>
          </w:tcPr>
          <w:p w14:paraId="767E2FE7" w14:textId="5113B1B5"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654B0D7" w14:textId="4624656B"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608C436A" w14:textId="77777777" w:rsidTr="00530753">
        <w:trPr>
          <w:trHeight w:val="210"/>
        </w:trPr>
        <w:tc>
          <w:tcPr>
            <w:tcW w:w="529" w:type="dxa"/>
            <w:shd w:val="clear" w:color="auto" w:fill="BDD6EE" w:themeFill="accent5" w:themeFillTint="66"/>
            <w:vAlign w:val="center"/>
          </w:tcPr>
          <w:p w14:paraId="3AFB919F" w14:textId="44265CA1"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35.</w:t>
            </w:r>
          </w:p>
        </w:tc>
        <w:tc>
          <w:tcPr>
            <w:tcW w:w="11549" w:type="dxa"/>
            <w:gridSpan w:val="6"/>
            <w:shd w:val="clear" w:color="auto" w:fill="BDD6EE" w:themeFill="accent5" w:themeFillTint="66"/>
            <w:vAlign w:val="center"/>
          </w:tcPr>
          <w:p w14:paraId="15B875CF" w14:textId="45E31D9F" w:rsidR="00533D95" w:rsidRPr="0058597B" w:rsidRDefault="00533D95" w:rsidP="00533D95">
            <w:pPr>
              <w:jc w:val="center"/>
              <w:rPr>
                <w:b/>
                <w:bCs/>
                <w:sz w:val="18"/>
                <w:szCs w:val="18"/>
              </w:rPr>
            </w:pPr>
            <w:r w:rsidRPr="0058597B">
              <w:rPr>
                <w:b/>
                <w:bCs/>
                <w:sz w:val="18"/>
                <w:szCs w:val="18"/>
              </w:rPr>
              <w:t>CARITAS</w:t>
            </w:r>
            <w:r w:rsidR="00293617">
              <w:rPr>
                <w:b/>
                <w:bCs/>
                <w:sz w:val="18"/>
                <w:szCs w:val="18"/>
              </w:rPr>
              <w:t xml:space="preserve"> TBILISI (FEB 25</w:t>
            </w:r>
            <w:r>
              <w:rPr>
                <w:b/>
                <w:bCs/>
                <w:sz w:val="18"/>
                <w:szCs w:val="18"/>
              </w:rPr>
              <w:t>, 2020)</w:t>
            </w:r>
          </w:p>
        </w:tc>
      </w:tr>
      <w:tr w:rsidR="00533D95" w:rsidRPr="007553CF" w14:paraId="0E9F805A" w14:textId="77777777" w:rsidTr="007C473B">
        <w:trPr>
          <w:trHeight w:val="210"/>
        </w:trPr>
        <w:tc>
          <w:tcPr>
            <w:tcW w:w="529" w:type="dxa"/>
            <w:shd w:val="clear" w:color="auto" w:fill="auto"/>
            <w:vAlign w:val="center"/>
          </w:tcPr>
          <w:p w14:paraId="558B1F29" w14:textId="6A79E3F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53738D1" w14:textId="09EA2C3A" w:rsidR="00533D95" w:rsidRPr="004B3281" w:rsidRDefault="00533D95" w:rsidP="00533D95">
            <w:pPr>
              <w:rPr>
                <w:bCs/>
                <w:sz w:val="18"/>
                <w:szCs w:val="18"/>
              </w:rPr>
            </w:pPr>
            <w:proofErr w:type="spellStart"/>
            <w:r>
              <w:rPr>
                <w:bCs/>
                <w:sz w:val="18"/>
                <w:szCs w:val="18"/>
              </w:rPr>
              <w:t>Gaioz</w:t>
            </w:r>
            <w:proofErr w:type="spellEnd"/>
            <w:r>
              <w:rPr>
                <w:bCs/>
                <w:sz w:val="18"/>
                <w:szCs w:val="18"/>
              </w:rPr>
              <w:t xml:space="preserve"> </w:t>
            </w:r>
            <w:proofErr w:type="spellStart"/>
            <w:r>
              <w:rPr>
                <w:bCs/>
                <w:sz w:val="18"/>
                <w:szCs w:val="18"/>
              </w:rPr>
              <w:t>Kubaneishvili</w:t>
            </w:r>
            <w:proofErr w:type="spellEnd"/>
          </w:p>
        </w:tc>
        <w:tc>
          <w:tcPr>
            <w:tcW w:w="5045" w:type="dxa"/>
            <w:gridSpan w:val="3"/>
            <w:shd w:val="clear" w:color="auto" w:fill="auto"/>
            <w:vAlign w:val="center"/>
          </w:tcPr>
          <w:p w14:paraId="428B8A5C" w14:textId="77AF57C7" w:rsidR="00533D95" w:rsidRPr="004B3281" w:rsidRDefault="00533D95" w:rsidP="00533D95">
            <w:pPr>
              <w:rPr>
                <w:bCs/>
                <w:sz w:val="18"/>
                <w:szCs w:val="18"/>
              </w:rPr>
            </w:pPr>
            <w:r>
              <w:rPr>
                <w:bCs/>
                <w:sz w:val="18"/>
                <w:szCs w:val="18"/>
              </w:rPr>
              <w:t>Health Care Program Manager</w:t>
            </w:r>
          </w:p>
        </w:tc>
        <w:tc>
          <w:tcPr>
            <w:tcW w:w="2695" w:type="dxa"/>
            <w:shd w:val="clear" w:color="auto" w:fill="auto"/>
            <w:vAlign w:val="center"/>
          </w:tcPr>
          <w:p w14:paraId="7E47BC7E" w14:textId="1CC75BAA" w:rsidR="00533D95" w:rsidRPr="004B3281" w:rsidRDefault="00533D95" w:rsidP="00533D95">
            <w:pPr>
              <w:rPr>
                <w:bCs/>
                <w:sz w:val="18"/>
                <w:szCs w:val="18"/>
              </w:rPr>
            </w:pPr>
            <w:r>
              <w:rPr>
                <w:bCs/>
                <w:sz w:val="18"/>
                <w:szCs w:val="18"/>
              </w:rPr>
              <w:t>g.kubaneishvili@caritas.ge</w:t>
            </w:r>
          </w:p>
        </w:tc>
        <w:tc>
          <w:tcPr>
            <w:tcW w:w="1715" w:type="dxa"/>
            <w:shd w:val="clear" w:color="auto" w:fill="auto"/>
            <w:vAlign w:val="center"/>
          </w:tcPr>
          <w:p w14:paraId="21171C25" w14:textId="271451AA" w:rsidR="00533D95" w:rsidRPr="004B3281" w:rsidRDefault="00533D95" w:rsidP="00AC451C">
            <w:pPr>
              <w:rPr>
                <w:bCs/>
                <w:sz w:val="18"/>
                <w:szCs w:val="18"/>
              </w:rPr>
            </w:pPr>
            <w:r>
              <w:rPr>
                <w:bCs/>
                <w:sz w:val="18"/>
                <w:szCs w:val="18"/>
              </w:rPr>
              <w:t>+995 599 976 077</w:t>
            </w:r>
          </w:p>
        </w:tc>
      </w:tr>
      <w:tr w:rsidR="00533D95" w:rsidRPr="007553CF" w14:paraId="61EB7D77" w14:textId="77777777" w:rsidTr="007C473B">
        <w:trPr>
          <w:trHeight w:val="210"/>
        </w:trPr>
        <w:tc>
          <w:tcPr>
            <w:tcW w:w="529" w:type="dxa"/>
            <w:shd w:val="clear" w:color="auto" w:fill="auto"/>
            <w:vAlign w:val="center"/>
          </w:tcPr>
          <w:p w14:paraId="416FC068" w14:textId="612B75B0"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73523DA" w14:textId="765A87CA" w:rsidR="00533D95" w:rsidRPr="004B3281" w:rsidRDefault="00533D95" w:rsidP="00533D95">
            <w:pPr>
              <w:rPr>
                <w:bCs/>
                <w:sz w:val="18"/>
                <w:szCs w:val="18"/>
              </w:rPr>
            </w:pPr>
            <w:proofErr w:type="spellStart"/>
            <w:r>
              <w:rPr>
                <w:bCs/>
                <w:sz w:val="18"/>
                <w:szCs w:val="18"/>
              </w:rPr>
              <w:t>Neli</w:t>
            </w:r>
            <w:proofErr w:type="spellEnd"/>
            <w:r>
              <w:rPr>
                <w:bCs/>
                <w:sz w:val="18"/>
                <w:szCs w:val="18"/>
              </w:rPr>
              <w:t xml:space="preserve"> </w:t>
            </w:r>
            <w:proofErr w:type="spellStart"/>
            <w:r>
              <w:rPr>
                <w:bCs/>
                <w:sz w:val="18"/>
                <w:szCs w:val="18"/>
              </w:rPr>
              <w:t>Vartanova</w:t>
            </w:r>
            <w:proofErr w:type="spellEnd"/>
          </w:p>
        </w:tc>
        <w:tc>
          <w:tcPr>
            <w:tcW w:w="5045" w:type="dxa"/>
            <w:gridSpan w:val="3"/>
            <w:shd w:val="clear" w:color="auto" w:fill="auto"/>
            <w:vAlign w:val="center"/>
          </w:tcPr>
          <w:p w14:paraId="4CAD6CBD" w14:textId="0A185649" w:rsidR="00533D95" w:rsidRPr="004B3281" w:rsidRDefault="00533D95" w:rsidP="00533D95">
            <w:pPr>
              <w:rPr>
                <w:bCs/>
                <w:sz w:val="18"/>
                <w:szCs w:val="18"/>
              </w:rPr>
            </w:pPr>
            <w:r>
              <w:rPr>
                <w:bCs/>
                <w:sz w:val="18"/>
                <w:szCs w:val="18"/>
              </w:rPr>
              <w:t>Coordinator of the Rehabilitation Center / Trainer</w:t>
            </w:r>
          </w:p>
        </w:tc>
        <w:tc>
          <w:tcPr>
            <w:tcW w:w="2695" w:type="dxa"/>
            <w:shd w:val="clear" w:color="auto" w:fill="auto"/>
            <w:vAlign w:val="center"/>
          </w:tcPr>
          <w:p w14:paraId="343162F5" w14:textId="0F66B369" w:rsidR="00533D95" w:rsidRPr="004B3281" w:rsidRDefault="00533D95" w:rsidP="00533D95">
            <w:pPr>
              <w:rPr>
                <w:bCs/>
                <w:sz w:val="18"/>
                <w:szCs w:val="18"/>
              </w:rPr>
            </w:pPr>
            <w:r>
              <w:rPr>
                <w:bCs/>
                <w:sz w:val="18"/>
                <w:szCs w:val="18"/>
              </w:rPr>
              <w:t>Neli.vartanova@caritas.ge</w:t>
            </w:r>
          </w:p>
        </w:tc>
        <w:tc>
          <w:tcPr>
            <w:tcW w:w="1715" w:type="dxa"/>
            <w:shd w:val="clear" w:color="auto" w:fill="auto"/>
            <w:vAlign w:val="center"/>
          </w:tcPr>
          <w:p w14:paraId="65AE11BD" w14:textId="71FD7797" w:rsidR="00533D95" w:rsidRPr="004B3281" w:rsidRDefault="00533D95" w:rsidP="00AC451C">
            <w:pPr>
              <w:rPr>
                <w:bCs/>
                <w:sz w:val="18"/>
                <w:szCs w:val="18"/>
              </w:rPr>
            </w:pPr>
            <w:r>
              <w:rPr>
                <w:bCs/>
                <w:sz w:val="18"/>
                <w:szCs w:val="18"/>
              </w:rPr>
              <w:t>+995 599 711 154</w:t>
            </w:r>
          </w:p>
        </w:tc>
      </w:tr>
      <w:tr w:rsidR="00533D95" w:rsidRPr="007553CF" w14:paraId="13EFF642" w14:textId="77777777" w:rsidTr="007C473B">
        <w:trPr>
          <w:trHeight w:val="210"/>
        </w:trPr>
        <w:tc>
          <w:tcPr>
            <w:tcW w:w="529" w:type="dxa"/>
            <w:shd w:val="clear" w:color="auto" w:fill="auto"/>
            <w:vAlign w:val="center"/>
          </w:tcPr>
          <w:p w14:paraId="748907B6" w14:textId="3265BC8F" w:rsidR="00533D95" w:rsidRPr="004B3281" w:rsidRDefault="00533D95" w:rsidP="00533D95">
            <w:pPr>
              <w:jc w:val="center"/>
              <w:rPr>
                <w:rFonts w:eastAsia="Times New Roman"/>
                <w:color w:val="000000"/>
                <w:sz w:val="18"/>
                <w:szCs w:val="18"/>
              </w:rPr>
            </w:pPr>
            <w:r>
              <w:rPr>
                <w:rFonts w:eastAsia="Times New Roman"/>
                <w:color w:val="000000"/>
                <w:sz w:val="18"/>
                <w:szCs w:val="18"/>
              </w:rPr>
              <w:t>7</w:t>
            </w:r>
          </w:p>
        </w:tc>
        <w:tc>
          <w:tcPr>
            <w:tcW w:w="2094" w:type="dxa"/>
            <w:shd w:val="clear" w:color="auto" w:fill="auto"/>
            <w:vAlign w:val="center"/>
          </w:tcPr>
          <w:p w14:paraId="47F9C914" w14:textId="23E1E1C1" w:rsidR="00533D95" w:rsidRPr="004B3281" w:rsidRDefault="00533D95" w:rsidP="00533D95">
            <w:pPr>
              <w:rPr>
                <w:bCs/>
                <w:sz w:val="18"/>
                <w:szCs w:val="18"/>
              </w:rPr>
            </w:pPr>
            <w:r>
              <w:rPr>
                <w:bCs/>
                <w:sz w:val="18"/>
                <w:szCs w:val="18"/>
              </w:rPr>
              <w:t xml:space="preserve">Mariam </w:t>
            </w:r>
            <w:proofErr w:type="spellStart"/>
            <w:r>
              <w:rPr>
                <w:bCs/>
                <w:sz w:val="18"/>
                <w:szCs w:val="18"/>
              </w:rPr>
              <w:t>Latsabidze</w:t>
            </w:r>
            <w:proofErr w:type="spellEnd"/>
          </w:p>
        </w:tc>
        <w:tc>
          <w:tcPr>
            <w:tcW w:w="5045" w:type="dxa"/>
            <w:gridSpan w:val="3"/>
            <w:shd w:val="clear" w:color="auto" w:fill="auto"/>
            <w:vAlign w:val="center"/>
          </w:tcPr>
          <w:p w14:paraId="54A3D6C3" w14:textId="2B9E735E" w:rsidR="00533D95" w:rsidRPr="004B3281" w:rsidRDefault="00533D95" w:rsidP="00533D95">
            <w:pPr>
              <w:rPr>
                <w:bCs/>
                <w:sz w:val="18"/>
                <w:szCs w:val="18"/>
              </w:rPr>
            </w:pPr>
            <w:r>
              <w:rPr>
                <w:bCs/>
                <w:sz w:val="18"/>
                <w:szCs w:val="18"/>
              </w:rPr>
              <w:t>Health Care Program Public Relations Specialist</w:t>
            </w:r>
          </w:p>
        </w:tc>
        <w:tc>
          <w:tcPr>
            <w:tcW w:w="2695" w:type="dxa"/>
            <w:shd w:val="clear" w:color="auto" w:fill="auto"/>
            <w:vAlign w:val="center"/>
          </w:tcPr>
          <w:p w14:paraId="2C72D028" w14:textId="59414718" w:rsidR="00533D95" w:rsidRPr="004B3281" w:rsidRDefault="00533D95" w:rsidP="00533D95">
            <w:pPr>
              <w:rPr>
                <w:bCs/>
                <w:sz w:val="18"/>
                <w:szCs w:val="18"/>
              </w:rPr>
            </w:pPr>
            <w:r>
              <w:rPr>
                <w:bCs/>
                <w:sz w:val="18"/>
                <w:szCs w:val="18"/>
              </w:rPr>
              <w:t>Mariam.latsabidze@caritas.ge</w:t>
            </w:r>
          </w:p>
        </w:tc>
        <w:tc>
          <w:tcPr>
            <w:tcW w:w="1715" w:type="dxa"/>
            <w:shd w:val="clear" w:color="auto" w:fill="auto"/>
            <w:vAlign w:val="center"/>
          </w:tcPr>
          <w:p w14:paraId="4BA855CA" w14:textId="38514E1E" w:rsidR="00533D95" w:rsidRPr="004B3281" w:rsidRDefault="00533D95" w:rsidP="00AC451C">
            <w:pPr>
              <w:rPr>
                <w:bCs/>
                <w:sz w:val="18"/>
                <w:szCs w:val="18"/>
              </w:rPr>
            </w:pPr>
            <w:r>
              <w:rPr>
                <w:bCs/>
                <w:sz w:val="18"/>
                <w:szCs w:val="18"/>
              </w:rPr>
              <w:t>+995 571 47 40 74</w:t>
            </w:r>
          </w:p>
        </w:tc>
      </w:tr>
      <w:tr w:rsidR="00533D95" w:rsidRPr="007553CF" w14:paraId="0AC852A3" w14:textId="77777777" w:rsidTr="00530753">
        <w:trPr>
          <w:trHeight w:val="210"/>
        </w:trPr>
        <w:tc>
          <w:tcPr>
            <w:tcW w:w="529" w:type="dxa"/>
            <w:shd w:val="clear" w:color="auto" w:fill="auto"/>
            <w:vAlign w:val="center"/>
          </w:tcPr>
          <w:p w14:paraId="36468945" w14:textId="0AE6385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ED98B78" w14:textId="449E70B7" w:rsidR="00533D95" w:rsidRPr="004B3281" w:rsidRDefault="00533D95" w:rsidP="00533D95">
            <w:pPr>
              <w:rPr>
                <w:bCs/>
                <w:sz w:val="18"/>
                <w:szCs w:val="18"/>
              </w:rPr>
            </w:pPr>
            <w:r>
              <w:rPr>
                <w:sz w:val="18"/>
                <w:szCs w:val="18"/>
              </w:rPr>
              <w:t xml:space="preserve">Assessment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21D4B4C8" w14:textId="77777777" w:rsidTr="00530753">
        <w:trPr>
          <w:trHeight w:val="210"/>
        </w:trPr>
        <w:tc>
          <w:tcPr>
            <w:tcW w:w="529" w:type="dxa"/>
            <w:shd w:val="clear" w:color="auto" w:fill="BDD6EE" w:themeFill="accent5" w:themeFillTint="66"/>
            <w:vAlign w:val="center"/>
          </w:tcPr>
          <w:p w14:paraId="45B67361" w14:textId="7C405BCC"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36.</w:t>
            </w:r>
          </w:p>
        </w:tc>
        <w:tc>
          <w:tcPr>
            <w:tcW w:w="11549" w:type="dxa"/>
            <w:gridSpan w:val="6"/>
            <w:shd w:val="clear" w:color="auto" w:fill="BDD6EE" w:themeFill="accent5" w:themeFillTint="66"/>
            <w:vAlign w:val="center"/>
          </w:tcPr>
          <w:p w14:paraId="3F0AF138" w14:textId="1A3288D9" w:rsidR="00533D95" w:rsidRPr="0058597B" w:rsidRDefault="00533D95" w:rsidP="00533D95">
            <w:pPr>
              <w:jc w:val="center"/>
              <w:rPr>
                <w:b/>
                <w:bCs/>
                <w:sz w:val="18"/>
                <w:szCs w:val="18"/>
              </w:rPr>
            </w:pPr>
            <w:r w:rsidRPr="0058597B">
              <w:rPr>
                <w:b/>
                <w:bCs/>
                <w:sz w:val="18"/>
                <w:szCs w:val="18"/>
              </w:rPr>
              <w:t>PROFESSIONAL</w:t>
            </w:r>
            <w:r w:rsidR="00293617">
              <w:rPr>
                <w:b/>
                <w:bCs/>
                <w:sz w:val="18"/>
                <w:szCs w:val="18"/>
              </w:rPr>
              <w:t xml:space="preserve"> STANDARDS WORKING GROUP (FEB 25</w:t>
            </w:r>
            <w:r w:rsidRPr="0058597B">
              <w:rPr>
                <w:b/>
                <w:bCs/>
                <w:sz w:val="18"/>
                <w:szCs w:val="18"/>
              </w:rPr>
              <w:t>, 2020)</w:t>
            </w:r>
          </w:p>
        </w:tc>
      </w:tr>
      <w:tr w:rsidR="00533D95" w:rsidRPr="007553CF" w14:paraId="1C3CCFE1" w14:textId="77777777" w:rsidTr="002877C4">
        <w:trPr>
          <w:trHeight w:val="210"/>
        </w:trPr>
        <w:tc>
          <w:tcPr>
            <w:tcW w:w="529" w:type="dxa"/>
            <w:shd w:val="clear" w:color="auto" w:fill="auto"/>
            <w:vAlign w:val="center"/>
          </w:tcPr>
          <w:p w14:paraId="2778420F" w14:textId="43D3FAA7" w:rsidR="00533D95" w:rsidRPr="004B3281" w:rsidRDefault="00533D95" w:rsidP="00533D95">
            <w:pPr>
              <w:jc w:val="center"/>
              <w:rPr>
                <w:rFonts w:eastAsia="Times New Roman"/>
                <w:color w:val="000000"/>
                <w:sz w:val="18"/>
                <w:szCs w:val="18"/>
              </w:rPr>
            </w:pPr>
            <w:r>
              <w:rPr>
                <w:rFonts w:eastAsia="Times New Roman"/>
                <w:color w:val="000000"/>
                <w:sz w:val="18"/>
                <w:szCs w:val="18"/>
              </w:rPr>
              <w:t>~12</w:t>
            </w:r>
          </w:p>
        </w:tc>
        <w:tc>
          <w:tcPr>
            <w:tcW w:w="11549" w:type="dxa"/>
            <w:gridSpan w:val="6"/>
            <w:shd w:val="clear" w:color="auto" w:fill="auto"/>
            <w:vAlign w:val="center"/>
          </w:tcPr>
          <w:p w14:paraId="43D6A320" w14:textId="209248ED" w:rsidR="00533D95" w:rsidRPr="004B3281" w:rsidRDefault="00533D95" w:rsidP="00533D95">
            <w:pPr>
              <w:rPr>
                <w:bCs/>
                <w:sz w:val="18"/>
                <w:szCs w:val="18"/>
              </w:rPr>
            </w:pPr>
            <w:r>
              <w:rPr>
                <w:bCs/>
                <w:sz w:val="18"/>
                <w:szCs w:val="18"/>
              </w:rPr>
              <w:t xml:space="preserve">Led by Sabina (Emory) – with participants from professional associations and TSMU </w:t>
            </w:r>
          </w:p>
        </w:tc>
      </w:tr>
      <w:tr w:rsidR="00533D95" w:rsidRPr="007553CF" w14:paraId="33DE5426" w14:textId="77777777" w:rsidTr="007C473B">
        <w:trPr>
          <w:trHeight w:val="210"/>
        </w:trPr>
        <w:tc>
          <w:tcPr>
            <w:tcW w:w="529" w:type="dxa"/>
            <w:shd w:val="clear" w:color="auto" w:fill="auto"/>
            <w:vAlign w:val="center"/>
          </w:tcPr>
          <w:p w14:paraId="5CC7ADEB" w14:textId="3643B162" w:rsidR="00533D95" w:rsidRPr="004B3281" w:rsidRDefault="00533D95" w:rsidP="00533D95">
            <w:pPr>
              <w:jc w:val="center"/>
              <w:rPr>
                <w:rFonts w:eastAsia="Times New Roman"/>
                <w:color w:val="000000"/>
                <w:sz w:val="18"/>
                <w:szCs w:val="18"/>
              </w:rPr>
            </w:pPr>
          </w:p>
        </w:tc>
        <w:tc>
          <w:tcPr>
            <w:tcW w:w="2094" w:type="dxa"/>
            <w:shd w:val="clear" w:color="auto" w:fill="auto"/>
            <w:vAlign w:val="center"/>
          </w:tcPr>
          <w:p w14:paraId="7367EDCE" w14:textId="0B6010CC" w:rsidR="00533D95" w:rsidRPr="004B3281" w:rsidRDefault="00533D95" w:rsidP="00533D95">
            <w:pPr>
              <w:rPr>
                <w:bCs/>
                <w:sz w:val="18"/>
                <w:szCs w:val="18"/>
              </w:rPr>
            </w:pPr>
            <w:proofErr w:type="spellStart"/>
            <w:r>
              <w:rPr>
                <w:bCs/>
                <w:sz w:val="18"/>
                <w:szCs w:val="18"/>
              </w:rPr>
              <w:t>Mzia</w:t>
            </w:r>
            <w:proofErr w:type="spellEnd"/>
            <w:r>
              <w:rPr>
                <w:bCs/>
                <w:sz w:val="18"/>
                <w:szCs w:val="18"/>
              </w:rPr>
              <w:t xml:space="preserve"> </w:t>
            </w:r>
            <w:proofErr w:type="spellStart"/>
            <w:r>
              <w:rPr>
                <w:bCs/>
                <w:sz w:val="18"/>
                <w:szCs w:val="18"/>
              </w:rPr>
              <w:t>Putkaradze</w:t>
            </w:r>
            <w:proofErr w:type="spellEnd"/>
          </w:p>
        </w:tc>
        <w:tc>
          <w:tcPr>
            <w:tcW w:w="5045" w:type="dxa"/>
            <w:gridSpan w:val="3"/>
            <w:shd w:val="clear" w:color="auto" w:fill="auto"/>
            <w:vAlign w:val="center"/>
          </w:tcPr>
          <w:p w14:paraId="751AE514" w14:textId="179A33EC" w:rsidR="00533D95" w:rsidRPr="004B3281" w:rsidRDefault="00533D95" w:rsidP="00533D95">
            <w:pPr>
              <w:rPr>
                <w:bCs/>
                <w:sz w:val="18"/>
                <w:szCs w:val="18"/>
              </w:rPr>
            </w:pPr>
            <w:r>
              <w:rPr>
                <w:bCs/>
                <w:sz w:val="18"/>
                <w:szCs w:val="18"/>
              </w:rPr>
              <w:t>Speech and Language – historical leader since 1967</w:t>
            </w:r>
          </w:p>
        </w:tc>
        <w:tc>
          <w:tcPr>
            <w:tcW w:w="2695" w:type="dxa"/>
            <w:shd w:val="clear" w:color="auto" w:fill="auto"/>
            <w:vAlign w:val="center"/>
          </w:tcPr>
          <w:p w14:paraId="23D32A2D" w14:textId="11C6B1FD" w:rsidR="00533D95" w:rsidRPr="004B3281" w:rsidRDefault="00533D95" w:rsidP="00533D95">
            <w:pPr>
              <w:rPr>
                <w:bCs/>
                <w:sz w:val="18"/>
                <w:szCs w:val="18"/>
              </w:rPr>
            </w:pPr>
            <w:r>
              <w:rPr>
                <w:bCs/>
                <w:sz w:val="18"/>
                <w:szCs w:val="18"/>
              </w:rPr>
              <w:t>mziaputkaradze@yahoo.com</w:t>
            </w:r>
          </w:p>
        </w:tc>
        <w:tc>
          <w:tcPr>
            <w:tcW w:w="1715" w:type="dxa"/>
            <w:shd w:val="clear" w:color="auto" w:fill="auto"/>
            <w:vAlign w:val="center"/>
          </w:tcPr>
          <w:p w14:paraId="7705C833" w14:textId="77777777" w:rsidR="00533D95" w:rsidRPr="004B3281" w:rsidRDefault="00533D95" w:rsidP="00533D95">
            <w:pPr>
              <w:jc w:val="center"/>
              <w:rPr>
                <w:bCs/>
                <w:sz w:val="18"/>
                <w:szCs w:val="18"/>
              </w:rPr>
            </w:pPr>
          </w:p>
        </w:tc>
      </w:tr>
      <w:tr w:rsidR="00533D95" w:rsidRPr="007553CF" w14:paraId="70B5B5C8" w14:textId="77777777" w:rsidTr="00530753">
        <w:trPr>
          <w:trHeight w:val="210"/>
        </w:trPr>
        <w:tc>
          <w:tcPr>
            <w:tcW w:w="529" w:type="dxa"/>
            <w:shd w:val="clear" w:color="auto" w:fill="auto"/>
            <w:vAlign w:val="center"/>
          </w:tcPr>
          <w:p w14:paraId="4D051900" w14:textId="06FB40B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D960E77" w14:textId="19244C10" w:rsidR="00533D95" w:rsidRPr="004B3281" w:rsidRDefault="00533D95" w:rsidP="00533D95">
            <w:pPr>
              <w:rPr>
                <w:bCs/>
                <w:sz w:val="18"/>
                <w:szCs w:val="18"/>
              </w:rPr>
            </w:pPr>
            <w:r>
              <w:rPr>
                <w:sz w:val="18"/>
                <w:szCs w:val="18"/>
              </w:rPr>
              <w:t>Assessment Team:  Sue Eitel</w:t>
            </w:r>
          </w:p>
        </w:tc>
      </w:tr>
      <w:tr w:rsidR="00533D95" w:rsidRPr="007553CF" w14:paraId="64BB5141" w14:textId="77777777" w:rsidTr="00530753">
        <w:trPr>
          <w:trHeight w:val="210"/>
        </w:trPr>
        <w:tc>
          <w:tcPr>
            <w:tcW w:w="529" w:type="dxa"/>
            <w:shd w:val="clear" w:color="auto" w:fill="BDD6EE" w:themeFill="accent5" w:themeFillTint="66"/>
            <w:vAlign w:val="center"/>
          </w:tcPr>
          <w:p w14:paraId="10C4763C" w14:textId="1CDCC5F2"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37</w:t>
            </w:r>
            <w:r>
              <w:rPr>
                <w:rFonts w:eastAsia="Times New Roman"/>
                <w:b/>
                <w:color w:val="000000"/>
                <w:sz w:val="18"/>
                <w:szCs w:val="18"/>
              </w:rPr>
              <w:t>.</w:t>
            </w:r>
          </w:p>
        </w:tc>
        <w:tc>
          <w:tcPr>
            <w:tcW w:w="11549" w:type="dxa"/>
            <w:gridSpan w:val="6"/>
            <w:shd w:val="clear" w:color="auto" w:fill="BDD6EE" w:themeFill="accent5" w:themeFillTint="66"/>
            <w:vAlign w:val="center"/>
          </w:tcPr>
          <w:p w14:paraId="75C0138F" w14:textId="0D3D7696" w:rsidR="00533D95" w:rsidRPr="0058597B" w:rsidRDefault="00293617" w:rsidP="00533D95">
            <w:pPr>
              <w:jc w:val="center"/>
              <w:rPr>
                <w:b/>
                <w:bCs/>
                <w:sz w:val="18"/>
                <w:szCs w:val="18"/>
              </w:rPr>
            </w:pPr>
            <w:r>
              <w:rPr>
                <w:b/>
                <w:bCs/>
                <w:sz w:val="18"/>
                <w:szCs w:val="18"/>
              </w:rPr>
              <w:t>AKHALTSIKHE MUNICIPALITY (FEB 26</w:t>
            </w:r>
            <w:r w:rsidR="00533D95">
              <w:rPr>
                <w:b/>
                <w:bCs/>
                <w:sz w:val="18"/>
                <w:szCs w:val="18"/>
              </w:rPr>
              <w:t>, 2020)</w:t>
            </w:r>
          </w:p>
        </w:tc>
      </w:tr>
      <w:tr w:rsidR="007C473B" w:rsidRPr="007553CF" w14:paraId="3AE0B55D" w14:textId="77777777" w:rsidTr="007C473B">
        <w:trPr>
          <w:trHeight w:val="210"/>
        </w:trPr>
        <w:tc>
          <w:tcPr>
            <w:tcW w:w="529" w:type="dxa"/>
            <w:shd w:val="clear" w:color="auto" w:fill="auto"/>
            <w:vAlign w:val="center"/>
          </w:tcPr>
          <w:p w14:paraId="6FFA3214" w14:textId="2A0D43B1"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C601ED3" w14:textId="222EAC0B" w:rsidR="00533D95" w:rsidRPr="004B3281" w:rsidRDefault="00533D95" w:rsidP="00533D95">
            <w:pPr>
              <w:rPr>
                <w:bCs/>
                <w:sz w:val="18"/>
                <w:szCs w:val="18"/>
              </w:rPr>
            </w:pPr>
            <w:r>
              <w:rPr>
                <w:bCs/>
                <w:sz w:val="18"/>
                <w:szCs w:val="18"/>
              </w:rPr>
              <w:t xml:space="preserve">Gurami </w:t>
            </w:r>
            <w:proofErr w:type="spellStart"/>
            <w:r>
              <w:rPr>
                <w:bCs/>
                <w:sz w:val="18"/>
                <w:szCs w:val="18"/>
              </w:rPr>
              <w:t>Melikidze</w:t>
            </w:r>
            <w:proofErr w:type="spellEnd"/>
          </w:p>
        </w:tc>
        <w:tc>
          <w:tcPr>
            <w:tcW w:w="4775" w:type="dxa"/>
            <w:gridSpan w:val="2"/>
            <w:shd w:val="clear" w:color="auto" w:fill="auto"/>
            <w:vAlign w:val="center"/>
          </w:tcPr>
          <w:p w14:paraId="3E8B84B5" w14:textId="738ADEFC" w:rsidR="00533D95" w:rsidRPr="004B3281" w:rsidRDefault="00533D95" w:rsidP="00533D95">
            <w:pPr>
              <w:rPr>
                <w:bCs/>
                <w:sz w:val="18"/>
                <w:szCs w:val="18"/>
              </w:rPr>
            </w:pPr>
            <w:r>
              <w:rPr>
                <w:bCs/>
                <w:sz w:val="18"/>
                <w:szCs w:val="18"/>
              </w:rPr>
              <w:t>First Deputy Mayor of Akhaltsikhe Municipality</w:t>
            </w:r>
          </w:p>
        </w:tc>
        <w:tc>
          <w:tcPr>
            <w:tcW w:w="2965" w:type="dxa"/>
            <w:gridSpan w:val="2"/>
            <w:shd w:val="clear" w:color="auto" w:fill="auto"/>
            <w:vAlign w:val="center"/>
          </w:tcPr>
          <w:p w14:paraId="096ED791" w14:textId="4C41873C" w:rsidR="00533D95" w:rsidRPr="004B3281" w:rsidRDefault="00533D95" w:rsidP="00533D95">
            <w:pPr>
              <w:rPr>
                <w:bCs/>
                <w:sz w:val="18"/>
                <w:szCs w:val="18"/>
              </w:rPr>
            </w:pPr>
            <w:r>
              <w:rPr>
                <w:bCs/>
                <w:sz w:val="18"/>
                <w:szCs w:val="18"/>
              </w:rPr>
              <w:t>Gurami.melikidze@akhalsikhe.gov.ge</w:t>
            </w:r>
          </w:p>
        </w:tc>
        <w:tc>
          <w:tcPr>
            <w:tcW w:w="1715" w:type="dxa"/>
            <w:shd w:val="clear" w:color="auto" w:fill="auto"/>
            <w:vAlign w:val="center"/>
          </w:tcPr>
          <w:p w14:paraId="7C5097E9" w14:textId="08EDF359" w:rsidR="00533D95" w:rsidRPr="004B3281" w:rsidRDefault="00533D95" w:rsidP="00AC451C">
            <w:pPr>
              <w:rPr>
                <w:bCs/>
                <w:sz w:val="18"/>
                <w:szCs w:val="18"/>
              </w:rPr>
            </w:pPr>
            <w:r>
              <w:rPr>
                <w:bCs/>
                <w:sz w:val="18"/>
                <w:szCs w:val="18"/>
              </w:rPr>
              <w:t>+995 591 44 97 97</w:t>
            </w:r>
          </w:p>
        </w:tc>
      </w:tr>
      <w:tr w:rsidR="007C473B" w:rsidRPr="007553CF" w14:paraId="1F7FCD66" w14:textId="77777777" w:rsidTr="007C473B">
        <w:trPr>
          <w:trHeight w:val="210"/>
        </w:trPr>
        <w:tc>
          <w:tcPr>
            <w:tcW w:w="529" w:type="dxa"/>
            <w:shd w:val="clear" w:color="auto" w:fill="auto"/>
            <w:vAlign w:val="center"/>
          </w:tcPr>
          <w:p w14:paraId="70D59255" w14:textId="59EAB5F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C5BB0D4" w14:textId="121C1E3E" w:rsidR="00533D95" w:rsidRPr="004B3281" w:rsidRDefault="00533D95" w:rsidP="00533D95">
            <w:pPr>
              <w:rPr>
                <w:bCs/>
                <w:sz w:val="18"/>
                <w:szCs w:val="18"/>
              </w:rPr>
            </w:pPr>
            <w:proofErr w:type="spellStart"/>
            <w:r>
              <w:rPr>
                <w:bCs/>
                <w:sz w:val="18"/>
                <w:szCs w:val="18"/>
              </w:rPr>
              <w:t>Imze</w:t>
            </w:r>
            <w:proofErr w:type="spellEnd"/>
            <w:r>
              <w:rPr>
                <w:bCs/>
                <w:sz w:val="18"/>
                <w:szCs w:val="18"/>
              </w:rPr>
              <w:t xml:space="preserve"> </w:t>
            </w:r>
            <w:proofErr w:type="spellStart"/>
            <w:r>
              <w:rPr>
                <w:bCs/>
                <w:sz w:val="18"/>
                <w:szCs w:val="18"/>
              </w:rPr>
              <w:t>Nadiradze</w:t>
            </w:r>
            <w:proofErr w:type="spellEnd"/>
          </w:p>
        </w:tc>
        <w:tc>
          <w:tcPr>
            <w:tcW w:w="4775" w:type="dxa"/>
            <w:gridSpan w:val="2"/>
            <w:shd w:val="clear" w:color="auto" w:fill="auto"/>
            <w:vAlign w:val="center"/>
          </w:tcPr>
          <w:p w14:paraId="749B88DC" w14:textId="5BC0FCB9" w:rsidR="00533D95" w:rsidRPr="004B3281" w:rsidRDefault="00533D95" w:rsidP="00533D95">
            <w:pPr>
              <w:rPr>
                <w:bCs/>
                <w:sz w:val="18"/>
                <w:szCs w:val="18"/>
              </w:rPr>
            </w:pPr>
            <w:r>
              <w:rPr>
                <w:bCs/>
                <w:sz w:val="18"/>
                <w:szCs w:val="18"/>
              </w:rPr>
              <w:t>Working in pilot project for Disability Determination - France</w:t>
            </w:r>
          </w:p>
        </w:tc>
        <w:tc>
          <w:tcPr>
            <w:tcW w:w="2965" w:type="dxa"/>
            <w:gridSpan w:val="2"/>
            <w:shd w:val="clear" w:color="auto" w:fill="auto"/>
            <w:vAlign w:val="center"/>
          </w:tcPr>
          <w:p w14:paraId="0DDE4394" w14:textId="77777777" w:rsidR="00533D95" w:rsidRPr="004B3281" w:rsidRDefault="00533D95" w:rsidP="00533D95">
            <w:pPr>
              <w:rPr>
                <w:bCs/>
                <w:sz w:val="18"/>
                <w:szCs w:val="18"/>
              </w:rPr>
            </w:pPr>
          </w:p>
        </w:tc>
        <w:tc>
          <w:tcPr>
            <w:tcW w:w="1715" w:type="dxa"/>
            <w:shd w:val="clear" w:color="auto" w:fill="auto"/>
            <w:vAlign w:val="center"/>
          </w:tcPr>
          <w:p w14:paraId="22D34EB9" w14:textId="77777777" w:rsidR="00533D95" w:rsidRPr="004B3281" w:rsidRDefault="00533D95" w:rsidP="00533D95">
            <w:pPr>
              <w:jc w:val="center"/>
              <w:rPr>
                <w:bCs/>
                <w:sz w:val="18"/>
                <w:szCs w:val="18"/>
              </w:rPr>
            </w:pPr>
          </w:p>
        </w:tc>
      </w:tr>
      <w:tr w:rsidR="00533D95" w:rsidRPr="007553CF" w14:paraId="03AC3004" w14:textId="77777777" w:rsidTr="00530753">
        <w:trPr>
          <w:trHeight w:val="210"/>
        </w:trPr>
        <w:tc>
          <w:tcPr>
            <w:tcW w:w="529" w:type="dxa"/>
            <w:shd w:val="clear" w:color="auto" w:fill="auto"/>
            <w:vAlign w:val="center"/>
          </w:tcPr>
          <w:p w14:paraId="66FD916C" w14:textId="51CED62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46CF97F" w14:textId="3E8ACFC3"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p>
        </w:tc>
      </w:tr>
      <w:tr w:rsidR="00533D95" w:rsidRPr="007553CF" w14:paraId="0A1FA645" w14:textId="77777777" w:rsidTr="00530753">
        <w:trPr>
          <w:trHeight w:val="210"/>
        </w:trPr>
        <w:tc>
          <w:tcPr>
            <w:tcW w:w="529" w:type="dxa"/>
            <w:shd w:val="clear" w:color="auto" w:fill="BDD6EE" w:themeFill="accent5" w:themeFillTint="66"/>
            <w:vAlign w:val="center"/>
          </w:tcPr>
          <w:p w14:paraId="775AA68B" w14:textId="3E3CCEC9"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38.</w:t>
            </w:r>
          </w:p>
        </w:tc>
        <w:tc>
          <w:tcPr>
            <w:tcW w:w="11549" w:type="dxa"/>
            <w:gridSpan w:val="6"/>
            <w:shd w:val="clear" w:color="auto" w:fill="BDD6EE" w:themeFill="accent5" w:themeFillTint="66"/>
            <w:vAlign w:val="center"/>
          </w:tcPr>
          <w:p w14:paraId="685E70F0" w14:textId="7CE7B334" w:rsidR="00533D95" w:rsidRPr="0058597B" w:rsidRDefault="00533D95" w:rsidP="00533D95">
            <w:pPr>
              <w:jc w:val="center"/>
              <w:rPr>
                <w:b/>
                <w:bCs/>
                <w:sz w:val="18"/>
                <w:szCs w:val="18"/>
              </w:rPr>
            </w:pPr>
            <w:r w:rsidRPr="0058597B">
              <w:rPr>
                <w:b/>
                <w:bCs/>
                <w:sz w:val="18"/>
                <w:szCs w:val="18"/>
              </w:rPr>
              <w:t>ABASTUMANI PULMONARY HOSPITAL</w:t>
            </w:r>
            <w:r w:rsidR="00293617">
              <w:rPr>
                <w:b/>
                <w:bCs/>
                <w:sz w:val="18"/>
                <w:szCs w:val="18"/>
              </w:rPr>
              <w:t xml:space="preserve"> (FEB 26</w:t>
            </w:r>
            <w:r>
              <w:rPr>
                <w:b/>
                <w:bCs/>
                <w:sz w:val="18"/>
                <w:szCs w:val="18"/>
              </w:rPr>
              <w:t>, 2020)</w:t>
            </w:r>
          </w:p>
        </w:tc>
      </w:tr>
      <w:tr w:rsidR="007C473B" w:rsidRPr="007553CF" w14:paraId="504D5883" w14:textId="77777777" w:rsidTr="007C473B">
        <w:trPr>
          <w:trHeight w:val="210"/>
        </w:trPr>
        <w:tc>
          <w:tcPr>
            <w:tcW w:w="529" w:type="dxa"/>
            <w:shd w:val="clear" w:color="auto" w:fill="auto"/>
            <w:vAlign w:val="center"/>
          </w:tcPr>
          <w:p w14:paraId="5840FF19" w14:textId="2A2FDEA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0875180" w14:textId="7D40ED4B" w:rsidR="00533D95" w:rsidRPr="004B3281" w:rsidRDefault="00533D95" w:rsidP="00533D95">
            <w:pPr>
              <w:rPr>
                <w:bCs/>
                <w:sz w:val="18"/>
                <w:szCs w:val="18"/>
              </w:rPr>
            </w:pPr>
            <w:proofErr w:type="spellStart"/>
            <w:r>
              <w:rPr>
                <w:bCs/>
                <w:sz w:val="18"/>
                <w:szCs w:val="18"/>
              </w:rPr>
              <w:t>Revaz</w:t>
            </w:r>
            <w:proofErr w:type="spellEnd"/>
            <w:r>
              <w:rPr>
                <w:bCs/>
                <w:sz w:val="18"/>
                <w:szCs w:val="18"/>
              </w:rPr>
              <w:t xml:space="preserve"> </w:t>
            </w:r>
            <w:proofErr w:type="spellStart"/>
            <w:r>
              <w:rPr>
                <w:bCs/>
                <w:sz w:val="18"/>
                <w:szCs w:val="18"/>
              </w:rPr>
              <w:t>Zhgenti</w:t>
            </w:r>
            <w:proofErr w:type="spellEnd"/>
          </w:p>
        </w:tc>
        <w:tc>
          <w:tcPr>
            <w:tcW w:w="5045" w:type="dxa"/>
            <w:gridSpan w:val="3"/>
            <w:shd w:val="clear" w:color="auto" w:fill="auto"/>
            <w:vAlign w:val="center"/>
          </w:tcPr>
          <w:p w14:paraId="724E7928" w14:textId="21E68EDF" w:rsidR="00533D95" w:rsidRPr="004B3281" w:rsidRDefault="00533D95" w:rsidP="00533D95">
            <w:pPr>
              <w:rPr>
                <w:bCs/>
                <w:sz w:val="18"/>
                <w:szCs w:val="18"/>
              </w:rPr>
            </w:pPr>
            <w:r>
              <w:rPr>
                <w:bCs/>
                <w:sz w:val="18"/>
                <w:szCs w:val="18"/>
              </w:rPr>
              <w:t>Director</w:t>
            </w:r>
          </w:p>
        </w:tc>
        <w:tc>
          <w:tcPr>
            <w:tcW w:w="2695" w:type="dxa"/>
            <w:shd w:val="clear" w:color="auto" w:fill="auto"/>
            <w:vAlign w:val="center"/>
          </w:tcPr>
          <w:p w14:paraId="478AF5AE" w14:textId="77777777" w:rsidR="00533D95" w:rsidRPr="004B3281" w:rsidRDefault="00533D95" w:rsidP="00533D95">
            <w:pPr>
              <w:rPr>
                <w:bCs/>
                <w:sz w:val="18"/>
                <w:szCs w:val="18"/>
              </w:rPr>
            </w:pPr>
          </w:p>
        </w:tc>
        <w:tc>
          <w:tcPr>
            <w:tcW w:w="1715" w:type="dxa"/>
            <w:shd w:val="clear" w:color="auto" w:fill="auto"/>
            <w:vAlign w:val="center"/>
          </w:tcPr>
          <w:p w14:paraId="390001AF" w14:textId="77777777" w:rsidR="00533D95" w:rsidRPr="004B3281" w:rsidRDefault="00533D95" w:rsidP="00533D95">
            <w:pPr>
              <w:jc w:val="center"/>
              <w:rPr>
                <w:bCs/>
                <w:sz w:val="18"/>
                <w:szCs w:val="18"/>
              </w:rPr>
            </w:pPr>
          </w:p>
        </w:tc>
      </w:tr>
      <w:tr w:rsidR="007C473B" w:rsidRPr="007553CF" w14:paraId="222BF68F" w14:textId="77777777" w:rsidTr="007C473B">
        <w:trPr>
          <w:trHeight w:val="210"/>
        </w:trPr>
        <w:tc>
          <w:tcPr>
            <w:tcW w:w="529" w:type="dxa"/>
            <w:shd w:val="clear" w:color="auto" w:fill="auto"/>
            <w:vAlign w:val="center"/>
          </w:tcPr>
          <w:p w14:paraId="6EEFB153" w14:textId="097E6EB7"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C72A1A1" w14:textId="0ADF7A6E" w:rsidR="00533D95" w:rsidRPr="004B3281" w:rsidRDefault="00533D95" w:rsidP="00533D95">
            <w:pPr>
              <w:rPr>
                <w:bCs/>
                <w:sz w:val="18"/>
                <w:szCs w:val="18"/>
              </w:rPr>
            </w:pPr>
            <w:proofErr w:type="spellStart"/>
            <w:r>
              <w:rPr>
                <w:bCs/>
                <w:sz w:val="18"/>
                <w:szCs w:val="18"/>
              </w:rPr>
              <w:t>Khakhaber</w:t>
            </w:r>
            <w:proofErr w:type="spellEnd"/>
            <w:r>
              <w:rPr>
                <w:bCs/>
                <w:sz w:val="18"/>
                <w:szCs w:val="18"/>
              </w:rPr>
              <w:t xml:space="preserve"> </w:t>
            </w:r>
            <w:proofErr w:type="spellStart"/>
            <w:r>
              <w:rPr>
                <w:bCs/>
                <w:sz w:val="18"/>
                <w:szCs w:val="18"/>
              </w:rPr>
              <w:t>Beridze</w:t>
            </w:r>
            <w:proofErr w:type="spellEnd"/>
          </w:p>
        </w:tc>
        <w:tc>
          <w:tcPr>
            <w:tcW w:w="5045" w:type="dxa"/>
            <w:gridSpan w:val="3"/>
            <w:shd w:val="clear" w:color="auto" w:fill="auto"/>
            <w:vAlign w:val="center"/>
          </w:tcPr>
          <w:p w14:paraId="54AF8DA8" w14:textId="710105AD" w:rsidR="00533D95" w:rsidRPr="004B3281" w:rsidRDefault="00533D95" w:rsidP="00533D95">
            <w:pPr>
              <w:rPr>
                <w:bCs/>
                <w:sz w:val="18"/>
                <w:szCs w:val="18"/>
              </w:rPr>
            </w:pPr>
            <w:r>
              <w:rPr>
                <w:bCs/>
                <w:sz w:val="18"/>
                <w:szCs w:val="18"/>
              </w:rPr>
              <w:t>Clinical Manager</w:t>
            </w:r>
          </w:p>
        </w:tc>
        <w:tc>
          <w:tcPr>
            <w:tcW w:w="2695" w:type="dxa"/>
            <w:shd w:val="clear" w:color="auto" w:fill="auto"/>
            <w:vAlign w:val="center"/>
          </w:tcPr>
          <w:p w14:paraId="6DDA3CB9" w14:textId="77777777" w:rsidR="00533D95" w:rsidRPr="004B3281" w:rsidRDefault="00533D95" w:rsidP="00533D95">
            <w:pPr>
              <w:rPr>
                <w:bCs/>
                <w:sz w:val="18"/>
                <w:szCs w:val="18"/>
              </w:rPr>
            </w:pPr>
          </w:p>
        </w:tc>
        <w:tc>
          <w:tcPr>
            <w:tcW w:w="1715" w:type="dxa"/>
            <w:shd w:val="clear" w:color="auto" w:fill="auto"/>
            <w:vAlign w:val="center"/>
          </w:tcPr>
          <w:p w14:paraId="6858651D" w14:textId="77777777" w:rsidR="00533D95" w:rsidRPr="004B3281" w:rsidRDefault="00533D95" w:rsidP="00533D95">
            <w:pPr>
              <w:jc w:val="center"/>
              <w:rPr>
                <w:bCs/>
                <w:sz w:val="18"/>
                <w:szCs w:val="18"/>
              </w:rPr>
            </w:pPr>
          </w:p>
        </w:tc>
      </w:tr>
      <w:tr w:rsidR="007C473B" w:rsidRPr="007553CF" w14:paraId="315FA9B9" w14:textId="77777777" w:rsidTr="007C473B">
        <w:trPr>
          <w:trHeight w:val="210"/>
        </w:trPr>
        <w:tc>
          <w:tcPr>
            <w:tcW w:w="529" w:type="dxa"/>
            <w:shd w:val="clear" w:color="auto" w:fill="auto"/>
            <w:vAlign w:val="center"/>
          </w:tcPr>
          <w:p w14:paraId="1FBBA28E" w14:textId="526A0A1E"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C57E551" w14:textId="085A4A42" w:rsidR="00533D95" w:rsidRPr="004B3281" w:rsidRDefault="00533D95" w:rsidP="00533D95">
            <w:pPr>
              <w:rPr>
                <w:bCs/>
                <w:sz w:val="18"/>
                <w:szCs w:val="18"/>
              </w:rPr>
            </w:pPr>
            <w:proofErr w:type="spellStart"/>
            <w:proofErr w:type="gramStart"/>
            <w:r>
              <w:rPr>
                <w:bCs/>
                <w:sz w:val="18"/>
                <w:szCs w:val="18"/>
              </w:rPr>
              <w:t>Maka</w:t>
            </w:r>
            <w:proofErr w:type="spellEnd"/>
            <w:r>
              <w:rPr>
                <w:bCs/>
                <w:sz w:val="18"/>
                <w:szCs w:val="18"/>
              </w:rPr>
              <w:t xml:space="preserve">  </w:t>
            </w:r>
            <w:proofErr w:type="spellStart"/>
            <w:r>
              <w:rPr>
                <w:bCs/>
                <w:sz w:val="18"/>
                <w:szCs w:val="18"/>
              </w:rPr>
              <w:t>Mirziashvili</w:t>
            </w:r>
            <w:proofErr w:type="spellEnd"/>
            <w:proofErr w:type="gramEnd"/>
          </w:p>
        </w:tc>
        <w:tc>
          <w:tcPr>
            <w:tcW w:w="5045" w:type="dxa"/>
            <w:gridSpan w:val="3"/>
            <w:shd w:val="clear" w:color="auto" w:fill="auto"/>
            <w:vAlign w:val="center"/>
          </w:tcPr>
          <w:p w14:paraId="53055C6B" w14:textId="58E94D80" w:rsidR="00533D95" w:rsidRPr="004B3281" w:rsidRDefault="00533D95" w:rsidP="00533D95">
            <w:pPr>
              <w:rPr>
                <w:bCs/>
                <w:sz w:val="18"/>
                <w:szCs w:val="18"/>
              </w:rPr>
            </w:pPr>
            <w:r>
              <w:rPr>
                <w:bCs/>
                <w:sz w:val="18"/>
                <w:szCs w:val="18"/>
              </w:rPr>
              <w:t>PhD, Doctor in Rehabilitation</w:t>
            </w:r>
          </w:p>
        </w:tc>
        <w:tc>
          <w:tcPr>
            <w:tcW w:w="2695" w:type="dxa"/>
            <w:shd w:val="clear" w:color="auto" w:fill="auto"/>
            <w:vAlign w:val="center"/>
          </w:tcPr>
          <w:p w14:paraId="0FB768CA" w14:textId="77777777" w:rsidR="00533D95" w:rsidRPr="004B3281" w:rsidRDefault="00533D95" w:rsidP="00533D95">
            <w:pPr>
              <w:rPr>
                <w:bCs/>
                <w:sz w:val="18"/>
                <w:szCs w:val="18"/>
              </w:rPr>
            </w:pPr>
          </w:p>
        </w:tc>
        <w:tc>
          <w:tcPr>
            <w:tcW w:w="1715" w:type="dxa"/>
            <w:shd w:val="clear" w:color="auto" w:fill="auto"/>
            <w:vAlign w:val="center"/>
          </w:tcPr>
          <w:p w14:paraId="0A3BC0CA" w14:textId="77777777" w:rsidR="00533D95" w:rsidRPr="004B3281" w:rsidRDefault="00533D95" w:rsidP="00533D95">
            <w:pPr>
              <w:jc w:val="center"/>
              <w:rPr>
                <w:bCs/>
                <w:sz w:val="18"/>
                <w:szCs w:val="18"/>
              </w:rPr>
            </w:pPr>
          </w:p>
        </w:tc>
      </w:tr>
      <w:tr w:rsidR="007C473B" w:rsidRPr="007553CF" w14:paraId="4ECB887A" w14:textId="77777777" w:rsidTr="007C473B">
        <w:trPr>
          <w:trHeight w:val="210"/>
        </w:trPr>
        <w:tc>
          <w:tcPr>
            <w:tcW w:w="529" w:type="dxa"/>
            <w:shd w:val="clear" w:color="auto" w:fill="auto"/>
            <w:vAlign w:val="center"/>
          </w:tcPr>
          <w:p w14:paraId="740D788C" w14:textId="713F9E8A" w:rsidR="00533D95" w:rsidRDefault="00533D95"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43D67C0F" w14:textId="094F1234" w:rsidR="00533D95" w:rsidRPr="004B3281" w:rsidRDefault="00533D95" w:rsidP="00533D95">
            <w:pPr>
              <w:rPr>
                <w:bCs/>
                <w:sz w:val="18"/>
                <w:szCs w:val="18"/>
              </w:rPr>
            </w:pPr>
            <w:proofErr w:type="spellStart"/>
            <w:r>
              <w:rPr>
                <w:bCs/>
                <w:sz w:val="18"/>
                <w:szCs w:val="18"/>
              </w:rPr>
              <w:t>Teona</w:t>
            </w:r>
            <w:proofErr w:type="spellEnd"/>
            <w:r>
              <w:rPr>
                <w:bCs/>
                <w:sz w:val="18"/>
                <w:szCs w:val="18"/>
              </w:rPr>
              <w:t xml:space="preserve"> </w:t>
            </w:r>
            <w:proofErr w:type="spellStart"/>
            <w:r>
              <w:rPr>
                <w:bCs/>
                <w:sz w:val="18"/>
                <w:szCs w:val="18"/>
              </w:rPr>
              <w:t>Avaliani</w:t>
            </w:r>
            <w:proofErr w:type="spellEnd"/>
          </w:p>
        </w:tc>
        <w:tc>
          <w:tcPr>
            <w:tcW w:w="5045" w:type="dxa"/>
            <w:gridSpan w:val="3"/>
            <w:shd w:val="clear" w:color="auto" w:fill="auto"/>
            <w:vAlign w:val="center"/>
          </w:tcPr>
          <w:p w14:paraId="16622631" w14:textId="7910BC7E" w:rsidR="00533D95" w:rsidRPr="004B3281" w:rsidRDefault="00533D95" w:rsidP="00533D95">
            <w:pPr>
              <w:rPr>
                <w:bCs/>
                <w:sz w:val="18"/>
                <w:szCs w:val="18"/>
              </w:rPr>
            </w:pPr>
            <w:r>
              <w:rPr>
                <w:bCs/>
                <w:sz w:val="18"/>
                <w:szCs w:val="18"/>
              </w:rPr>
              <w:t xml:space="preserve">(Medical Student in Pulmonology – daughter of </w:t>
            </w:r>
            <w:proofErr w:type="spellStart"/>
            <w:r>
              <w:rPr>
                <w:bCs/>
                <w:sz w:val="18"/>
                <w:szCs w:val="18"/>
              </w:rPr>
              <w:t>Maka</w:t>
            </w:r>
            <w:proofErr w:type="spellEnd"/>
            <w:r>
              <w:rPr>
                <w:bCs/>
                <w:sz w:val="18"/>
                <w:szCs w:val="18"/>
              </w:rPr>
              <w:t>)</w:t>
            </w:r>
          </w:p>
        </w:tc>
        <w:tc>
          <w:tcPr>
            <w:tcW w:w="2695" w:type="dxa"/>
            <w:shd w:val="clear" w:color="auto" w:fill="auto"/>
            <w:vAlign w:val="center"/>
          </w:tcPr>
          <w:p w14:paraId="4E5FD801" w14:textId="77777777" w:rsidR="00533D95" w:rsidRPr="004B3281" w:rsidRDefault="00533D95" w:rsidP="00533D95">
            <w:pPr>
              <w:rPr>
                <w:bCs/>
                <w:sz w:val="18"/>
                <w:szCs w:val="18"/>
              </w:rPr>
            </w:pPr>
          </w:p>
        </w:tc>
        <w:tc>
          <w:tcPr>
            <w:tcW w:w="1715" w:type="dxa"/>
            <w:shd w:val="clear" w:color="auto" w:fill="auto"/>
            <w:vAlign w:val="center"/>
          </w:tcPr>
          <w:p w14:paraId="4DEE6CAA" w14:textId="15AC3AFF" w:rsidR="00533D95" w:rsidRPr="004B3281" w:rsidRDefault="00533D95" w:rsidP="00AC451C">
            <w:pPr>
              <w:rPr>
                <w:bCs/>
                <w:sz w:val="18"/>
                <w:szCs w:val="18"/>
              </w:rPr>
            </w:pPr>
            <w:r>
              <w:rPr>
                <w:bCs/>
                <w:sz w:val="18"/>
                <w:szCs w:val="18"/>
              </w:rPr>
              <w:t>+995 593 48 89 65</w:t>
            </w:r>
          </w:p>
        </w:tc>
      </w:tr>
      <w:tr w:rsidR="00533D95" w:rsidRPr="007553CF" w14:paraId="41C38EB9" w14:textId="77777777" w:rsidTr="00530753">
        <w:trPr>
          <w:trHeight w:val="210"/>
        </w:trPr>
        <w:tc>
          <w:tcPr>
            <w:tcW w:w="529" w:type="dxa"/>
            <w:shd w:val="clear" w:color="auto" w:fill="auto"/>
            <w:vAlign w:val="center"/>
          </w:tcPr>
          <w:p w14:paraId="5CD80A4F" w14:textId="6B6D807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7A4364B" w14:textId="3EC0EA52"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p>
        </w:tc>
      </w:tr>
      <w:tr w:rsidR="00533D95" w:rsidRPr="007553CF" w14:paraId="3E0C9F17" w14:textId="77777777" w:rsidTr="00530753">
        <w:trPr>
          <w:trHeight w:val="210"/>
        </w:trPr>
        <w:tc>
          <w:tcPr>
            <w:tcW w:w="529" w:type="dxa"/>
            <w:shd w:val="clear" w:color="auto" w:fill="BDD6EE" w:themeFill="accent5" w:themeFillTint="66"/>
            <w:vAlign w:val="center"/>
          </w:tcPr>
          <w:p w14:paraId="0DFF4851" w14:textId="5CA2964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39</w:t>
            </w:r>
            <w:r>
              <w:rPr>
                <w:rFonts w:eastAsia="Times New Roman"/>
                <w:b/>
                <w:color w:val="000000"/>
                <w:sz w:val="18"/>
                <w:szCs w:val="18"/>
              </w:rPr>
              <w:t>.</w:t>
            </w:r>
          </w:p>
        </w:tc>
        <w:tc>
          <w:tcPr>
            <w:tcW w:w="11549" w:type="dxa"/>
            <w:gridSpan w:val="6"/>
            <w:shd w:val="clear" w:color="auto" w:fill="BDD6EE" w:themeFill="accent5" w:themeFillTint="66"/>
            <w:vAlign w:val="center"/>
          </w:tcPr>
          <w:p w14:paraId="732A6FB6" w14:textId="1EDC7737" w:rsidR="00533D95" w:rsidRPr="0058597B" w:rsidRDefault="00533D95" w:rsidP="00533D95">
            <w:pPr>
              <w:jc w:val="center"/>
              <w:rPr>
                <w:b/>
                <w:bCs/>
                <w:sz w:val="18"/>
                <w:szCs w:val="18"/>
              </w:rPr>
            </w:pPr>
            <w:r w:rsidRPr="0058597B">
              <w:rPr>
                <w:b/>
                <w:bCs/>
                <w:sz w:val="18"/>
                <w:szCs w:val="18"/>
              </w:rPr>
              <w:t>M</w:t>
            </w:r>
            <w:r w:rsidR="00293617">
              <w:rPr>
                <w:b/>
                <w:bCs/>
                <w:sz w:val="18"/>
                <w:szCs w:val="18"/>
              </w:rPr>
              <w:t>INISTRY OF EDUCATION</w:t>
            </w:r>
            <w:r w:rsidR="005B7BA9">
              <w:rPr>
                <w:b/>
                <w:bCs/>
                <w:sz w:val="18"/>
                <w:szCs w:val="18"/>
              </w:rPr>
              <w:t xml:space="preserve">, SCIENCE, CULTURE AND </w:t>
            </w:r>
            <w:r w:rsidR="00293617">
              <w:rPr>
                <w:b/>
                <w:bCs/>
                <w:sz w:val="18"/>
                <w:szCs w:val="18"/>
              </w:rPr>
              <w:t>SPORT (FEB 27</w:t>
            </w:r>
            <w:r>
              <w:rPr>
                <w:b/>
                <w:bCs/>
                <w:sz w:val="18"/>
                <w:szCs w:val="18"/>
              </w:rPr>
              <w:t>, 2020)</w:t>
            </w:r>
          </w:p>
        </w:tc>
      </w:tr>
      <w:tr w:rsidR="00533D95" w:rsidRPr="007553CF" w14:paraId="560DF7D5" w14:textId="77777777" w:rsidTr="007C473B">
        <w:trPr>
          <w:trHeight w:val="210"/>
        </w:trPr>
        <w:tc>
          <w:tcPr>
            <w:tcW w:w="529" w:type="dxa"/>
            <w:shd w:val="clear" w:color="auto" w:fill="auto"/>
            <w:vAlign w:val="center"/>
          </w:tcPr>
          <w:p w14:paraId="7C786D25" w14:textId="243BB57A"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3001236" w14:textId="0AD63E4B" w:rsidR="00533D95" w:rsidRPr="004B3281" w:rsidRDefault="005B7BA9" w:rsidP="00533D95">
            <w:pPr>
              <w:rPr>
                <w:bCs/>
                <w:sz w:val="18"/>
                <w:szCs w:val="18"/>
              </w:rPr>
            </w:pPr>
            <w:proofErr w:type="spellStart"/>
            <w:r>
              <w:rPr>
                <w:bCs/>
                <w:sz w:val="18"/>
                <w:szCs w:val="18"/>
              </w:rPr>
              <w:t>Natia</w:t>
            </w:r>
            <w:proofErr w:type="spellEnd"/>
            <w:r>
              <w:rPr>
                <w:bCs/>
                <w:sz w:val="18"/>
                <w:szCs w:val="18"/>
              </w:rPr>
              <w:t xml:space="preserve"> </w:t>
            </w:r>
            <w:proofErr w:type="spellStart"/>
            <w:r>
              <w:rPr>
                <w:bCs/>
                <w:sz w:val="18"/>
                <w:szCs w:val="18"/>
              </w:rPr>
              <w:t>Gabitashvili</w:t>
            </w:r>
            <w:proofErr w:type="spellEnd"/>
          </w:p>
        </w:tc>
        <w:tc>
          <w:tcPr>
            <w:tcW w:w="5045" w:type="dxa"/>
            <w:gridSpan w:val="3"/>
            <w:shd w:val="clear" w:color="auto" w:fill="auto"/>
            <w:vAlign w:val="center"/>
          </w:tcPr>
          <w:p w14:paraId="24C77F81" w14:textId="58207765" w:rsidR="00533D95" w:rsidRPr="004B3281" w:rsidRDefault="005B7BA9" w:rsidP="00533D95">
            <w:pPr>
              <w:rPr>
                <w:bCs/>
                <w:sz w:val="18"/>
                <w:szCs w:val="18"/>
              </w:rPr>
            </w:pPr>
            <w:r>
              <w:rPr>
                <w:bCs/>
                <w:sz w:val="18"/>
                <w:szCs w:val="18"/>
              </w:rPr>
              <w:t>Deputy Head Higher Education and Science Development Dept.</w:t>
            </w:r>
          </w:p>
        </w:tc>
        <w:tc>
          <w:tcPr>
            <w:tcW w:w="2695" w:type="dxa"/>
            <w:shd w:val="clear" w:color="auto" w:fill="auto"/>
            <w:vAlign w:val="center"/>
          </w:tcPr>
          <w:p w14:paraId="14734232" w14:textId="709147B6" w:rsidR="00533D95" w:rsidRPr="004B3281" w:rsidRDefault="005B7BA9" w:rsidP="00533D95">
            <w:pPr>
              <w:rPr>
                <w:bCs/>
                <w:sz w:val="18"/>
                <w:szCs w:val="18"/>
              </w:rPr>
            </w:pPr>
            <w:r>
              <w:rPr>
                <w:bCs/>
                <w:sz w:val="18"/>
                <w:szCs w:val="18"/>
              </w:rPr>
              <w:t>ngabitashvili@mes.gov.ge</w:t>
            </w:r>
          </w:p>
        </w:tc>
        <w:tc>
          <w:tcPr>
            <w:tcW w:w="1715" w:type="dxa"/>
            <w:shd w:val="clear" w:color="auto" w:fill="auto"/>
            <w:vAlign w:val="center"/>
          </w:tcPr>
          <w:p w14:paraId="24BF32D6" w14:textId="5AB73658" w:rsidR="00533D95" w:rsidRPr="004B3281" w:rsidRDefault="005B7BA9" w:rsidP="00533D95">
            <w:pPr>
              <w:jc w:val="center"/>
              <w:rPr>
                <w:bCs/>
                <w:sz w:val="18"/>
                <w:szCs w:val="18"/>
              </w:rPr>
            </w:pPr>
            <w:r>
              <w:rPr>
                <w:bCs/>
                <w:sz w:val="18"/>
                <w:szCs w:val="18"/>
              </w:rPr>
              <w:t xml:space="preserve">+995 577 09 </w:t>
            </w:r>
            <w:r w:rsidR="007C473B">
              <w:rPr>
                <w:bCs/>
                <w:sz w:val="18"/>
                <w:szCs w:val="18"/>
              </w:rPr>
              <w:t>78 00</w:t>
            </w:r>
          </w:p>
        </w:tc>
      </w:tr>
      <w:tr w:rsidR="00533D95" w:rsidRPr="007553CF" w14:paraId="7936CE39" w14:textId="77777777" w:rsidTr="007C473B">
        <w:trPr>
          <w:trHeight w:val="210"/>
        </w:trPr>
        <w:tc>
          <w:tcPr>
            <w:tcW w:w="529" w:type="dxa"/>
            <w:shd w:val="clear" w:color="auto" w:fill="auto"/>
            <w:vAlign w:val="center"/>
          </w:tcPr>
          <w:p w14:paraId="17F7367B" w14:textId="21ADC86A" w:rsidR="00533D95" w:rsidRPr="004B3281"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1F1C329" w14:textId="22EE3BBD" w:rsidR="00533D95" w:rsidRPr="004B3281" w:rsidRDefault="000D052E" w:rsidP="00533D95">
            <w:pPr>
              <w:rPr>
                <w:bCs/>
                <w:sz w:val="18"/>
                <w:szCs w:val="18"/>
              </w:rPr>
            </w:pPr>
            <w:r>
              <w:rPr>
                <w:bCs/>
                <w:sz w:val="18"/>
                <w:szCs w:val="18"/>
              </w:rPr>
              <w:t xml:space="preserve">Nino </w:t>
            </w:r>
            <w:proofErr w:type="spellStart"/>
            <w:r>
              <w:rPr>
                <w:bCs/>
                <w:sz w:val="18"/>
                <w:szCs w:val="18"/>
              </w:rPr>
              <w:t>Svanadza</w:t>
            </w:r>
            <w:proofErr w:type="spellEnd"/>
          </w:p>
        </w:tc>
        <w:tc>
          <w:tcPr>
            <w:tcW w:w="5045" w:type="dxa"/>
            <w:gridSpan w:val="3"/>
            <w:shd w:val="clear" w:color="auto" w:fill="auto"/>
            <w:vAlign w:val="center"/>
          </w:tcPr>
          <w:p w14:paraId="32D8B165" w14:textId="2876821A" w:rsidR="00533D95" w:rsidRPr="004B3281" w:rsidRDefault="000D052E" w:rsidP="00533D95">
            <w:pPr>
              <w:rPr>
                <w:bCs/>
                <w:sz w:val="18"/>
                <w:szCs w:val="18"/>
              </w:rPr>
            </w:pPr>
            <w:r>
              <w:rPr>
                <w:bCs/>
                <w:sz w:val="18"/>
                <w:szCs w:val="18"/>
              </w:rPr>
              <w:t>Higher Education Department</w:t>
            </w:r>
          </w:p>
        </w:tc>
        <w:tc>
          <w:tcPr>
            <w:tcW w:w="2695" w:type="dxa"/>
            <w:shd w:val="clear" w:color="auto" w:fill="auto"/>
            <w:vAlign w:val="center"/>
          </w:tcPr>
          <w:p w14:paraId="3E1A3DB2" w14:textId="6569DB03" w:rsidR="00533D95" w:rsidRPr="004B3281" w:rsidRDefault="000D052E" w:rsidP="00533D95">
            <w:pPr>
              <w:rPr>
                <w:bCs/>
                <w:sz w:val="18"/>
                <w:szCs w:val="18"/>
              </w:rPr>
            </w:pPr>
            <w:r>
              <w:rPr>
                <w:bCs/>
                <w:sz w:val="18"/>
                <w:szCs w:val="18"/>
              </w:rPr>
              <w:t>mailfornino@mes.gov.ge</w:t>
            </w:r>
          </w:p>
        </w:tc>
        <w:tc>
          <w:tcPr>
            <w:tcW w:w="1715" w:type="dxa"/>
            <w:shd w:val="clear" w:color="auto" w:fill="auto"/>
            <w:vAlign w:val="center"/>
          </w:tcPr>
          <w:p w14:paraId="0FBDA385" w14:textId="77777777" w:rsidR="00533D95" w:rsidRPr="004B3281" w:rsidRDefault="00533D95" w:rsidP="00533D95">
            <w:pPr>
              <w:jc w:val="center"/>
              <w:rPr>
                <w:bCs/>
                <w:sz w:val="18"/>
                <w:szCs w:val="18"/>
              </w:rPr>
            </w:pPr>
          </w:p>
        </w:tc>
      </w:tr>
      <w:tr w:rsidR="00533D95" w:rsidRPr="007553CF" w14:paraId="5EF67B54" w14:textId="77777777" w:rsidTr="00530753">
        <w:trPr>
          <w:trHeight w:val="210"/>
        </w:trPr>
        <w:tc>
          <w:tcPr>
            <w:tcW w:w="529" w:type="dxa"/>
            <w:shd w:val="clear" w:color="auto" w:fill="auto"/>
            <w:vAlign w:val="center"/>
          </w:tcPr>
          <w:p w14:paraId="4991C12D" w14:textId="6BDA484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96190A2" w14:textId="063EB778" w:rsidR="00533D95" w:rsidRPr="004B3281" w:rsidRDefault="00533D95" w:rsidP="00533D95">
            <w:pPr>
              <w:rPr>
                <w:bCs/>
                <w:sz w:val="18"/>
                <w:szCs w:val="18"/>
              </w:rPr>
            </w:pPr>
            <w:r>
              <w:rPr>
                <w:sz w:val="18"/>
                <w:szCs w:val="18"/>
              </w:rPr>
              <w:t xml:space="preserve">Assessment Team: Nino </w:t>
            </w:r>
            <w:proofErr w:type="spellStart"/>
            <w:r>
              <w:rPr>
                <w:sz w:val="18"/>
                <w:szCs w:val="18"/>
              </w:rPr>
              <w:t>Jinjolava</w:t>
            </w:r>
            <w:proofErr w:type="spellEnd"/>
            <w:r>
              <w:rPr>
                <w:sz w:val="18"/>
                <w:szCs w:val="18"/>
              </w:rPr>
              <w:t xml:space="preserve">,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xml:space="preserve">, Giorgi </w:t>
            </w:r>
            <w:proofErr w:type="spellStart"/>
            <w:r>
              <w:rPr>
                <w:sz w:val="18"/>
                <w:szCs w:val="18"/>
              </w:rPr>
              <w:t>Kurtsikashvili</w:t>
            </w:r>
            <w:proofErr w:type="spellEnd"/>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73461144" w14:textId="77777777" w:rsidTr="00530753">
        <w:trPr>
          <w:trHeight w:val="210"/>
        </w:trPr>
        <w:tc>
          <w:tcPr>
            <w:tcW w:w="529" w:type="dxa"/>
            <w:shd w:val="clear" w:color="auto" w:fill="BDD6EE" w:themeFill="accent5" w:themeFillTint="66"/>
            <w:vAlign w:val="center"/>
          </w:tcPr>
          <w:p w14:paraId="0AEB6F78" w14:textId="6C953E18"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40.</w:t>
            </w:r>
          </w:p>
        </w:tc>
        <w:tc>
          <w:tcPr>
            <w:tcW w:w="11549" w:type="dxa"/>
            <w:gridSpan w:val="6"/>
            <w:shd w:val="clear" w:color="auto" w:fill="BDD6EE" w:themeFill="accent5" w:themeFillTint="66"/>
            <w:vAlign w:val="center"/>
          </w:tcPr>
          <w:p w14:paraId="5FC7138E" w14:textId="3BA8E39B" w:rsidR="00533D95" w:rsidRPr="0058597B" w:rsidRDefault="00293617" w:rsidP="00533D95">
            <w:pPr>
              <w:jc w:val="center"/>
              <w:rPr>
                <w:b/>
                <w:bCs/>
                <w:sz w:val="18"/>
                <w:szCs w:val="18"/>
              </w:rPr>
            </w:pPr>
            <w:r>
              <w:rPr>
                <w:b/>
                <w:bCs/>
                <w:sz w:val="18"/>
                <w:szCs w:val="18"/>
              </w:rPr>
              <w:t>THE NATIONAL HERO OF GEORGIA MARIAM (MARO) MAKASHVILI MILITARY REHABILITATION CENTER</w:t>
            </w:r>
            <w:r w:rsidR="00E7031D">
              <w:rPr>
                <w:b/>
                <w:bCs/>
                <w:sz w:val="18"/>
                <w:szCs w:val="18"/>
              </w:rPr>
              <w:t xml:space="preserve"> (FEB</w:t>
            </w:r>
            <w:r>
              <w:rPr>
                <w:b/>
                <w:bCs/>
                <w:sz w:val="18"/>
                <w:szCs w:val="18"/>
              </w:rPr>
              <w:t xml:space="preserve"> 27</w:t>
            </w:r>
            <w:r w:rsidR="00533D95" w:rsidRPr="0058597B">
              <w:rPr>
                <w:b/>
                <w:bCs/>
                <w:sz w:val="18"/>
                <w:szCs w:val="18"/>
              </w:rPr>
              <w:t>, 2020</w:t>
            </w:r>
            <w:r>
              <w:rPr>
                <w:b/>
                <w:bCs/>
                <w:sz w:val="18"/>
                <w:szCs w:val="18"/>
              </w:rPr>
              <w:t>)</w:t>
            </w:r>
          </w:p>
        </w:tc>
      </w:tr>
      <w:tr w:rsidR="007C473B" w:rsidRPr="007553CF" w14:paraId="129E4D8C" w14:textId="77777777" w:rsidTr="007C473B">
        <w:trPr>
          <w:trHeight w:val="210"/>
        </w:trPr>
        <w:tc>
          <w:tcPr>
            <w:tcW w:w="529" w:type="dxa"/>
            <w:shd w:val="clear" w:color="auto" w:fill="auto"/>
            <w:vAlign w:val="center"/>
          </w:tcPr>
          <w:p w14:paraId="4CB3FD1E" w14:textId="5D842CA0" w:rsidR="00533D95" w:rsidRPr="004B3281" w:rsidRDefault="000D052E" w:rsidP="00533D95">
            <w:pPr>
              <w:jc w:val="center"/>
              <w:rPr>
                <w:rFonts w:eastAsia="Times New Roman"/>
                <w:color w:val="000000"/>
                <w:sz w:val="18"/>
                <w:szCs w:val="18"/>
              </w:rPr>
            </w:pPr>
            <w:r>
              <w:rPr>
                <w:rFonts w:eastAsia="Times New Roman"/>
                <w:color w:val="000000"/>
                <w:sz w:val="18"/>
                <w:szCs w:val="18"/>
              </w:rPr>
              <w:lastRenderedPageBreak/>
              <w:t>1</w:t>
            </w:r>
          </w:p>
        </w:tc>
        <w:tc>
          <w:tcPr>
            <w:tcW w:w="2094" w:type="dxa"/>
            <w:shd w:val="clear" w:color="auto" w:fill="auto"/>
            <w:vAlign w:val="center"/>
          </w:tcPr>
          <w:p w14:paraId="30023646" w14:textId="31C72C58" w:rsidR="00533D95" w:rsidRPr="004B3281" w:rsidRDefault="000D052E" w:rsidP="00533D95">
            <w:pPr>
              <w:rPr>
                <w:bCs/>
                <w:sz w:val="18"/>
                <w:szCs w:val="18"/>
              </w:rPr>
            </w:pPr>
            <w:r>
              <w:rPr>
                <w:bCs/>
                <w:sz w:val="18"/>
                <w:szCs w:val="18"/>
              </w:rPr>
              <w:t xml:space="preserve">Tata </w:t>
            </w:r>
            <w:proofErr w:type="spellStart"/>
            <w:r>
              <w:rPr>
                <w:bCs/>
                <w:sz w:val="18"/>
                <w:szCs w:val="18"/>
              </w:rPr>
              <w:t>Oniani</w:t>
            </w:r>
            <w:proofErr w:type="spellEnd"/>
          </w:p>
        </w:tc>
        <w:tc>
          <w:tcPr>
            <w:tcW w:w="5045" w:type="dxa"/>
            <w:gridSpan w:val="3"/>
            <w:shd w:val="clear" w:color="auto" w:fill="auto"/>
            <w:vAlign w:val="center"/>
          </w:tcPr>
          <w:p w14:paraId="5FE8F51E" w14:textId="3F497CC9" w:rsidR="00533D95" w:rsidRPr="004B3281" w:rsidRDefault="000D052E" w:rsidP="00533D95">
            <w:pPr>
              <w:rPr>
                <w:bCs/>
                <w:sz w:val="18"/>
                <w:szCs w:val="18"/>
              </w:rPr>
            </w:pPr>
            <w:r>
              <w:rPr>
                <w:bCs/>
                <w:sz w:val="18"/>
                <w:szCs w:val="18"/>
              </w:rPr>
              <w:t xml:space="preserve">Psychologist </w:t>
            </w:r>
          </w:p>
        </w:tc>
        <w:tc>
          <w:tcPr>
            <w:tcW w:w="2695" w:type="dxa"/>
            <w:shd w:val="clear" w:color="auto" w:fill="auto"/>
            <w:vAlign w:val="center"/>
          </w:tcPr>
          <w:p w14:paraId="07106A00" w14:textId="01450084" w:rsidR="00533D95" w:rsidRPr="004B3281" w:rsidRDefault="000D052E" w:rsidP="00533D95">
            <w:pPr>
              <w:rPr>
                <w:bCs/>
                <w:sz w:val="18"/>
                <w:szCs w:val="18"/>
              </w:rPr>
            </w:pPr>
            <w:r>
              <w:rPr>
                <w:bCs/>
                <w:sz w:val="18"/>
                <w:szCs w:val="18"/>
              </w:rPr>
              <w:t>toniani@mod.gov.ge</w:t>
            </w:r>
          </w:p>
        </w:tc>
        <w:tc>
          <w:tcPr>
            <w:tcW w:w="1715" w:type="dxa"/>
            <w:shd w:val="clear" w:color="auto" w:fill="auto"/>
            <w:vAlign w:val="center"/>
          </w:tcPr>
          <w:p w14:paraId="1BBF3D45" w14:textId="77777777" w:rsidR="00533D95" w:rsidRPr="004B3281" w:rsidRDefault="00533D95" w:rsidP="00533D95">
            <w:pPr>
              <w:jc w:val="center"/>
              <w:rPr>
                <w:bCs/>
                <w:sz w:val="18"/>
                <w:szCs w:val="18"/>
              </w:rPr>
            </w:pPr>
          </w:p>
        </w:tc>
      </w:tr>
      <w:tr w:rsidR="007C473B" w:rsidRPr="007553CF" w14:paraId="509E4F0D" w14:textId="77777777" w:rsidTr="007C473B">
        <w:trPr>
          <w:trHeight w:val="210"/>
        </w:trPr>
        <w:tc>
          <w:tcPr>
            <w:tcW w:w="529" w:type="dxa"/>
            <w:shd w:val="clear" w:color="auto" w:fill="auto"/>
            <w:vAlign w:val="center"/>
          </w:tcPr>
          <w:p w14:paraId="34A7E0C0" w14:textId="778790FB" w:rsidR="000D052E"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765E73D" w14:textId="40FCF7DF" w:rsidR="000D052E" w:rsidRPr="004B3281" w:rsidRDefault="000D052E" w:rsidP="00533D95">
            <w:pPr>
              <w:rPr>
                <w:bCs/>
                <w:sz w:val="18"/>
                <w:szCs w:val="18"/>
              </w:rPr>
            </w:pPr>
            <w:proofErr w:type="spellStart"/>
            <w:r>
              <w:rPr>
                <w:bCs/>
                <w:sz w:val="18"/>
                <w:szCs w:val="18"/>
              </w:rPr>
              <w:t>Natia</w:t>
            </w:r>
            <w:proofErr w:type="spellEnd"/>
            <w:r>
              <w:rPr>
                <w:bCs/>
                <w:sz w:val="18"/>
                <w:szCs w:val="18"/>
              </w:rPr>
              <w:t xml:space="preserve"> </w:t>
            </w:r>
            <w:proofErr w:type="spellStart"/>
            <w:r>
              <w:rPr>
                <w:bCs/>
                <w:sz w:val="18"/>
                <w:szCs w:val="18"/>
              </w:rPr>
              <w:t>Gamadzen</w:t>
            </w:r>
            <w:proofErr w:type="spellEnd"/>
          </w:p>
        </w:tc>
        <w:tc>
          <w:tcPr>
            <w:tcW w:w="5045" w:type="dxa"/>
            <w:gridSpan w:val="3"/>
            <w:shd w:val="clear" w:color="auto" w:fill="auto"/>
            <w:vAlign w:val="center"/>
          </w:tcPr>
          <w:p w14:paraId="0B64DF90" w14:textId="39CBCBF4" w:rsidR="000D052E" w:rsidRPr="004B3281" w:rsidRDefault="000D052E" w:rsidP="00533D95">
            <w:pPr>
              <w:rPr>
                <w:bCs/>
                <w:sz w:val="18"/>
                <w:szCs w:val="18"/>
              </w:rPr>
            </w:pPr>
            <w:r>
              <w:rPr>
                <w:bCs/>
                <w:sz w:val="18"/>
                <w:szCs w:val="18"/>
              </w:rPr>
              <w:t>Physical Therapist (Master Degree PT – Sports)</w:t>
            </w:r>
          </w:p>
        </w:tc>
        <w:tc>
          <w:tcPr>
            <w:tcW w:w="2695" w:type="dxa"/>
            <w:shd w:val="clear" w:color="auto" w:fill="auto"/>
            <w:vAlign w:val="center"/>
          </w:tcPr>
          <w:p w14:paraId="37E146F8" w14:textId="34BFDB36" w:rsidR="000D052E" w:rsidRPr="004B3281" w:rsidRDefault="000D052E" w:rsidP="00533D95">
            <w:pPr>
              <w:rPr>
                <w:bCs/>
                <w:sz w:val="18"/>
                <w:szCs w:val="18"/>
              </w:rPr>
            </w:pPr>
            <w:r>
              <w:rPr>
                <w:bCs/>
                <w:sz w:val="18"/>
                <w:szCs w:val="18"/>
              </w:rPr>
              <w:t>jgamadzen@yahoo.com</w:t>
            </w:r>
          </w:p>
        </w:tc>
        <w:tc>
          <w:tcPr>
            <w:tcW w:w="1715" w:type="dxa"/>
            <w:shd w:val="clear" w:color="auto" w:fill="auto"/>
            <w:vAlign w:val="center"/>
          </w:tcPr>
          <w:p w14:paraId="586C5FA6" w14:textId="77777777" w:rsidR="000D052E" w:rsidRPr="004B3281" w:rsidRDefault="000D052E" w:rsidP="00533D95">
            <w:pPr>
              <w:jc w:val="center"/>
              <w:rPr>
                <w:bCs/>
                <w:sz w:val="18"/>
                <w:szCs w:val="18"/>
              </w:rPr>
            </w:pPr>
          </w:p>
        </w:tc>
      </w:tr>
      <w:tr w:rsidR="007C473B" w:rsidRPr="007553CF" w14:paraId="3E0C066F" w14:textId="77777777" w:rsidTr="007C473B">
        <w:trPr>
          <w:trHeight w:val="210"/>
        </w:trPr>
        <w:tc>
          <w:tcPr>
            <w:tcW w:w="529" w:type="dxa"/>
            <w:shd w:val="clear" w:color="auto" w:fill="auto"/>
            <w:vAlign w:val="center"/>
          </w:tcPr>
          <w:p w14:paraId="458D75D9" w14:textId="26D1DE67" w:rsidR="000D052E" w:rsidRDefault="000D052E"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5EEEECEF" w14:textId="4F318518" w:rsidR="000D052E" w:rsidRPr="004B3281" w:rsidRDefault="000D052E" w:rsidP="00533D95">
            <w:pPr>
              <w:rPr>
                <w:bCs/>
                <w:sz w:val="18"/>
                <w:szCs w:val="18"/>
              </w:rPr>
            </w:pPr>
            <w:r>
              <w:rPr>
                <w:bCs/>
                <w:sz w:val="18"/>
                <w:szCs w:val="18"/>
              </w:rPr>
              <w:t xml:space="preserve">N. </w:t>
            </w:r>
            <w:proofErr w:type="spellStart"/>
            <w:r>
              <w:rPr>
                <w:bCs/>
                <w:sz w:val="18"/>
                <w:szCs w:val="18"/>
              </w:rPr>
              <w:t>Chabashvili</w:t>
            </w:r>
            <w:proofErr w:type="spellEnd"/>
          </w:p>
        </w:tc>
        <w:tc>
          <w:tcPr>
            <w:tcW w:w="5045" w:type="dxa"/>
            <w:gridSpan w:val="3"/>
            <w:shd w:val="clear" w:color="auto" w:fill="auto"/>
            <w:vAlign w:val="center"/>
          </w:tcPr>
          <w:p w14:paraId="0F046445" w14:textId="5A5C1399" w:rsidR="000D052E" w:rsidRPr="004B3281" w:rsidRDefault="000D052E" w:rsidP="00533D95">
            <w:pPr>
              <w:rPr>
                <w:bCs/>
                <w:sz w:val="18"/>
                <w:szCs w:val="18"/>
              </w:rPr>
            </w:pPr>
            <w:r>
              <w:rPr>
                <w:bCs/>
                <w:sz w:val="18"/>
                <w:szCs w:val="18"/>
              </w:rPr>
              <w:t>Psychologist</w:t>
            </w:r>
          </w:p>
        </w:tc>
        <w:tc>
          <w:tcPr>
            <w:tcW w:w="2695" w:type="dxa"/>
            <w:shd w:val="clear" w:color="auto" w:fill="auto"/>
            <w:vAlign w:val="center"/>
          </w:tcPr>
          <w:p w14:paraId="36875D92" w14:textId="5FAD015E" w:rsidR="000D052E" w:rsidRPr="004B3281" w:rsidRDefault="000D052E" w:rsidP="00533D95">
            <w:pPr>
              <w:rPr>
                <w:bCs/>
                <w:sz w:val="18"/>
                <w:szCs w:val="18"/>
              </w:rPr>
            </w:pPr>
            <w:r>
              <w:rPr>
                <w:bCs/>
                <w:sz w:val="18"/>
                <w:szCs w:val="18"/>
              </w:rPr>
              <w:t>Nchabashvili@mod.gov.ge</w:t>
            </w:r>
          </w:p>
        </w:tc>
        <w:tc>
          <w:tcPr>
            <w:tcW w:w="1715" w:type="dxa"/>
            <w:shd w:val="clear" w:color="auto" w:fill="auto"/>
            <w:vAlign w:val="center"/>
          </w:tcPr>
          <w:p w14:paraId="021D6DDA" w14:textId="77777777" w:rsidR="000D052E" w:rsidRPr="004B3281" w:rsidRDefault="000D052E" w:rsidP="00533D95">
            <w:pPr>
              <w:jc w:val="center"/>
              <w:rPr>
                <w:bCs/>
                <w:sz w:val="18"/>
                <w:szCs w:val="18"/>
              </w:rPr>
            </w:pPr>
          </w:p>
        </w:tc>
      </w:tr>
      <w:tr w:rsidR="007C473B" w:rsidRPr="007553CF" w14:paraId="68289275" w14:textId="77777777" w:rsidTr="007C473B">
        <w:trPr>
          <w:trHeight w:val="210"/>
        </w:trPr>
        <w:tc>
          <w:tcPr>
            <w:tcW w:w="529" w:type="dxa"/>
            <w:shd w:val="clear" w:color="auto" w:fill="auto"/>
            <w:vAlign w:val="center"/>
          </w:tcPr>
          <w:p w14:paraId="5DBC6CF4" w14:textId="5C4DDA93" w:rsidR="000D052E" w:rsidRDefault="000D052E"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20ACB804" w14:textId="0B1A5F33" w:rsidR="000D052E" w:rsidRPr="004B3281" w:rsidRDefault="000D052E" w:rsidP="00533D95">
            <w:pPr>
              <w:rPr>
                <w:bCs/>
                <w:sz w:val="18"/>
                <w:szCs w:val="18"/>
              </w:rPr>
            </w:pPr>
            <w:proofErr w:type="spellStart"/>
            <w:r>
              <w:rPr>
                <w:bCs/>
                <w:sz w:val="18"/>
                <w:szCs w:val="18"/>
              </w:rPr>
              <w:t>Tatia</w:t>
            </w:r>
            <w:proofErr w:type="spellEnd"/>
            <w:r>
              <w:rPr>
                <w:bCs/>
                <w:sz w:val="18"/>
                <w:szCs w:val="18"/>
              </w:rPr>
              <w:t xml:space="preserve"> </w:t>
            </w:r>
            <w:proofErr w:type="spellStart"/>
            <w:r>
              <w:rPr>
                <w:bCs/>
                <w:sz w:val="18"/>
                <w:szCs w:val="18"/>
              </w:rPr>
              <w:t>Guramishvili</w:t>
            </w:r>
            <w:proofErr w:type="spellEnd"/>
          </w:p>
        </w:tc>
        <w:tc>
          <w:tcPr>
            <w:tcW w:w="5045" w:type="dxa"/>
            <w:gridSpan w:val="3"/>
            <w:shd w:val="clear" w:color="auto" w:fill="auto"/>
            <w:vAlign w:val="center"/>
          </w:tcPr>
          <w:p w14:paraId="1D1C3018" w14:textId="0DC2D829" w:rsidR="000D052E" w:rsidRPr="004B3281" w:rsidRDefault="000D052E" w:rsidP="00533D95">
            <w:pPr>
              <w:rPr>
                <w:bCs/>
                <w:sz w:val="18"/>
                <w:szCs w:val="18"/>
              </w:rPr>
            </w:pPr>
            <w:r>
              <w:rPr>
                <w:bCs/>
                <w:sz w:val="18"/>
                <w:szCs w:val="18"/>
              </w:rPr>
              <w:t>?</w:t>
            </w:r>
          </w:p>
        </w:tc>
        <w:tc>
          <w:tcPr>
            <w:tcW w:w="2695" w:type="dxa"/>
            <w:shd w:val="clear" w:color="auto" w:fill="auto"/>
            <w:vAlign w:val="center"/>
          </w:tcPr>
          <w:p w14:paraId="5D6DDCDD" w14:textId="06EB4BF4" w:rsidR="000D052E" w:rsidRPr="004B3281" w:rsidRDefault="000D052E" w:rsidP="00533D95">
            <w:pPr>
              <w:rPr>
                <w:bCs/>
                <w:sz w:val="18"/>
                <w:szCs w:val="18"/>
              </w:rPr>
            </w:pPr>
            <w:r>
              <w:rPr>
                <w:bCs/>
                <w:sz w:val="18"/>
                <w:szCs w:val="18"/>
              </w:rPr>
              <w:t>tatiaguramishvili@gmail.com</w:t>
            </w:r>
          </w:p>
        </w:tc>
        <w:tc>
          <w:tcPr>
            <w:tcW w:w="1715" w:type="dxa"/>
            <w:shd w:val="clear" w:color="auto" w:fill="auto"/>
            <w:vAlign w:val="center"/>
          </w:tcPr>
          <w:p w14:paraId="5ABEE373" w14:textId="77777777" w:rsidR="000D052E" w:rsidRPr="004B3281" w:rsidRDefault="000D052E" w:rsidP="00533D95">
            <w:pPr>
              <w:jc w:val="center"/>
              <w:rPr>
                <w:bCs/>
                <w:sz w:val="18"/>
                <w:szCs w:val="18"/>
              </w:rPr>
            </w:pPr>
          </w:p>
        </w:tc>
      </w:tr>
      <w:tr w:rsidR="00533D95" w:rsidRPr="007553CF" w14:paraId="0079B451" w14:textId="77777777" w:rsidTr="00530753">
        <w:trPr>
          <w:trHeight w:val="210"/>
        </w:trPr>
        <w:tc>
          <w:tcPr>
            <w:tcW w:w="529" w:type="dxa"/>
            <w:shd w:val="clear" w:color="auto" w:fill="auto"/>
            <w:vAlign w:val="center"/>
          </w:tcPr>
          <w:p w14:paraId="677E766A" w14:textId="5054830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49AC4B9" w14:textId="1015827D" w:rsidR="00533D95" w:rsidRPr="004B3281" w:rsidRDefault="00533D95" w:rsidP="00533D95">
            <w:pPr>
              <w:rPr>
                <w:bCs/>
                <w:sz w:val="18"/>
                <w:szCs w:val="18"/>
              </w:rPr>
            </w:pPr>
            <w:r>
              <w:rPr>
                <w:sz w:val="18"/>
                <w:szCs w:val="18"/>
              </w:rPr>
              <w:t>A</w:t>
            </w:r>
            <w:r w:rsidR="000D052E">
              <w:rPr>
                <w:sz w:val="18"/>
                <w:szCs w:val="18"/>
              </w:rPr>
              <w:t xml:space="preserve">ssessment Team: </w:t>
            </w:r>
            <w:proofErr w:type="spellStart"/>
            <w:r>
              <w:rPr>
                <w:sz w:val="18"/>
                <w:szCs w:val="18"/>
              </w:rPr>
              <w:t>Mzia</w:t>
            </w:r>
            <w:proofErr w:type="spellEnd"/>
            <w:r>
              <w:rPr>
                <w:sz w:val="18"/>
                <w:szCs w:val="18"/>
              </w:rPr>
              <w:t xml:space="preserve"> </w:t>
            </w:r>
            <w:proofErr w:type="spellStart"/>
            <w:r>
              <w:rPr>
                <w:sz w:val="18"/>
                <w:szCs w:val="18"/>
              </w:rPr>
              <w:t>Jokhidze</w:t>
            </w:r>
            <w:proofErr w:type="spellEnd"/>
            <w:r>
              <w:rPr>
                <w:sz w:val="18"/>
                <w:szCs w:val="18"/>
              </w:rPr>
              <w:t>, Giorg</w:t>
            </w:r>
            <w:r w:rsidR="000D052E">
              <w:rPr>
                <w:sz w:val="18"/>
                <w:szCs w:val="18"/>
              </w:rPr>
              <w:t xml:space="preserve">i </w:t>
            </w:r>
            <w:proofErr w:type="spellStart"/>
            <w:r w:rsidR="000D052E">
              <w:rPr>
                <w:sz w:val="18"/>
                <w:szCs w:val="18"/>
              </w:rPr>
              <w:t>Kurtsikashvili</w:t>
            </w:r>
            <w:proofErr w:type="spellEnd"/>
            <w:r w:rsidR="000D052E">
              <w:rPr>
                <w:sz w:val="18"/>
                <w:szCs w:val="18"/>
              </w:rPr>
              <w:t>,</w:t>
            </w:r>
            <w:r>
              <w:rPr>
                <w:sz w:val="18"/>
                <w:szCs w:val="18"/>
              </w:rPr>
              <w:t xml:space="preserve"> Sue </w:t>
            </w:r>
            <w:proofErr w:type="spellStart"/>
            <w:r>
              <w:rPr>
                <w:sz w:val="18"/>
                <w:szCs w:val="18"/>
              </w:rPr>
              <w:t>Eitel</w:t>
            </w:r>
            <w:proofErr w:type="spellEnd"/>
            <w:r>
              <w:rPr>
                <w:sz w:val="18"/>
                <w:szCs w:val="18"/>
              </w:rPr>
              <w:t xml:space="preserve">/Maya </w:t>
            </w:r>
            <w:proofErr w:type="spellStart"/>
            <w:r>
              <w:rPr>
                <w:sz w:val="18"/>
                <w:szCs w:val="18"/>
              </w:rPr>
              <w:t>Mateshvili</w:t>
            </w:r>
            <w:proofErr w:type="spellEnd"/>
          </w:p>
        </w:tc>
      </w:tr>
      <w:tr w:rsidR="00533D95" w:rsidRPr="007553CF" w14:paraId="0BE729D7" w14:textId="77777777" w:rsidTr="00530753">
        <w:trPr>
          <w:trHeight w:val="210"/>
        </w:trPr>
        <w:tc>
          <w:tcPr>
            <w:tcW w:w="529" w:type="dxa"/>
            <w:shd w:val="clear" w:color="auto" w:fill="BDD6EE" w:themeFill="accent5" w:themeFillTint="66"/>
            <w:vAlign w:val="center"/>
          </w:tcPr>
          <w:p w14:paraId="690580D3" w14:textId="646AFE13"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41</w:t>
            </w:r>
            <w:r>
              <w:rPr>
                <w:rFonts w:eastAsia="Times New Roman"/>
                <w:b/>
                <w:color w:val="000000"/>
                <w:sz w:val="18"/>
                <w:szCs w:val="18"/>
              </w:rPr>
              <w:t>.</w:t>
            </w:r>
          </w:p>
        </w:tc>
        <w:tc>
          <w:tcPr>
            <w:tcW w:w="11549" w:type="dxa"/>
            <w:gridSpan w:val="6"/>
            <w:shd w:val="clear" w:color="auto" w:fill="BDD6EE" w:themeFill="accent5" w:themeFillTint="66"/>
            <w:vAlign w:val="center"/>
          </w:tcPr>
          <w:p w14:paraId="7DDFC074" w14:textId="2854B65F" w:rsidR="00533D95" w:rsidRPr="0058597B" w:rsidRDefault="00E7031D" w:rsidP="00533D95">
            <w:pPr>
              <w:jc w:val="center"/>
              <w:rPr>
                <w:b/>
                <w:bCs/>
                <w:sz w:val="18"/>
                <w:szCs w:val="18"/>
              </w:rPr>
            </w:pPr>
            <w:r w:rsidRPr="00E7031D">
              <w:rPr>
                <w:b/>
                <w:bCs/>
                <w:sz w:val="18"/>
                <w:szCs w:val="18"/>
              </w:rPr>
              <w:t>PRELIMINARY FINDINGS PRESENTATION - MoLHSA (FEBRUARY 28, 2020)</w:t>
            </w:r>
          </w:p>
        </w:tc>
      </w:tr>
      <w:tr w:rsidR="007C473B" w:rsidRPr="007553CF" w14:paraId="702C20A1" w14:textId="77777777" w:rsidTr="007C473B">
        <w:trPr>
          <w:trHeight w:val="210"/>
        </w:trPr>
        <w:tc>
          <w:tcPr>
            <w:tcW w:w="529" w:type="dxa"/>
            <w:shd w:val="clear" w:color="auto" w:fill="auto"/>
          </w:tcPr>
          <w:p w14:paraId="55A33B6B" w14:textId="341D883C" w:rsidR="00E7031D" w:rsidRPr="004B3281" w:rsidRDefault="00E7031D" w:rsidP="00533D95">
            <w:pPr>
              <w:jc w:val="center"/>
              <w:rPr>
                <w:rFonts w:eastAsia="Times New Roman"/>
                <w:color w:val="000000"/>
                <w:sz w:val="18"/>
                <w:szCs w:val="18"/>
              </w:rPr>
            </w:pPr>
            <w:r w:rsidRPr="00BC0892">
              <w:rPr>
                <w:sz w:val="18"/>
                <w:szCs w:val="18"/>
              </w:rPr>
              <w:t>1</w:t>
            </w:r>
          </w:p>
        </w:tc>
        <w:tc>
          <w:tcPr>
            <w:tcW w:w="2184" w:type="dxa"/>
            <w:gridSpan w:val="2"/>
            <w:shd w:val="clear" w:color="auto" w:fill="auto"/>
            <w:vAlign w:val="center"/>
          </w:tcPr>
          <w:p w14:paraId="722B5095" w14:textId="6C002915" w:rsidR="00E7031D" w:rsidRPr="004B3281" w:rsidRDefault="00E7031D" w:rsidP="00533D95">
            <w:pPr>
              <w:rPr>
                <w:bCs/>
                <w:sz w:val="18"/>
                <w:szCs w:val="18"/>
              </w:rPr>
            </w:pPr>
            <w:proofErr w:type="spellStart"/>
            <w:r w:rsidRPr="003F5F32">
              <w:rPr>
                <w:sz w:val="18"/>
                <w:szCs w:val="18"/>
              </w:rPr>
              <w:t>Tamila</w:t>
            </w:r>
            <w:proofErr w:type="spellEnd"/>
            <w:r w:rsidRPr="003F5F32">
              <w:rPr>
                <w:sz w:val="18"/>
                <w:szCs w:val="18"/>
              </w:rPr>
              <w:t xml:space="preserve"> (Tea) Eristavi</w:t>
            </w:r>
          </w:p>
        </w:tc>
        <w:tc>
          <w:tcPr>
            <w:tcW w:w="4955" w:type="dxa"/>
            <w:gridSpan w:val="2"/>
            <w:shd w:val="clear" w:color="auto" w:fill="auto"/>
            <w:vAlign w:val="center"/>
          </w:tcPr>
          <w:p w14:paraId="02BF66BC" w14:textId="5D34E8D0" w:rsidR="00E7031D" w:rsidRPr="004B3281" w:rsidRDefault="00E7031D" w:rsidP="00533D95">
            <w:pPr>
              <w:rPr>
                <w:bCs/>
                <w:sz w:val="18"/>
                <w:szCs w:val="18"/>
              </w:rPr>
            </w:pPr>
            <w:r>
              <w:rPr>
                <w:sz w:val="18"/>
                <w:szCs w:val="18"/>
              </w:rPr>
              <w:t>The</w:t>
            </w:r>
            <w:r w:rsidRPr="00BC0892">
              <w:rPr>
                <w:sz w:val="18"/>
                <w:szCs w:val="18"/>
              </w:rPr>
              <w:t xml:space="preserve"> Rehabilitation Center for Persons </w:t>
            </w:r>
            <w:r>
              <w:rPr>
                <w:sz w:val="18"/>
                <w:szCs w:val="18"/>
              </w:rPr>
              <w:t>Having Limited Ability</w:t>
            </w:r>
            <w:r w:rsidRPr="00BC0892">
              <w:rPr>
                <w:sz w:val="18"/>
                <w:szCs w:val="18"/>
              </w:rPr>
              <w:t xml:space="preserve">  </w:t>
            </w:r>
          </w:p>
        </w:tc>
        <w:tc>
          <w:tcPr>
            <w:tcW w:w="2695" w:type="dxa"/>
            <w:shd w:val="clear" w:color="auto" w:fill="auto"/>
            <w:vAlign w:val="center"/>
          </w:tcPr>
          <w:p w14:paraId="03D4DE7E" w14:textId="51D459D7" w:rsidR="00E7031D" w:rsidRPr="004B3281" w:rsidRDefault="00E7031D" w:rsidP="00533D95">
            <w:pPr>
              <w:rPr>
                <w:bCs/>
                <w:sz w:val="18"/>
                <w:szCs w:val="18"/>
              </w:rPr>
            </w:pPr>
            <w:r w:rsidRPr="00BC0892">
              <w:rPr>
                <w:sz w:val="18"/>
                <w:szCs w:val="18"/>
              </w:rPr>
              <w:t>Teoeristavi@yahoo.com</w:t>
            </w:r>
          </w:p>
        </w:tc>
        <w:tc>
          <w:tcPr>
            <w:tcW w:w="1715" w:type="dxa"/>
            <w:shd w:val="clear" w:color="auto" w:fill="auto"/>
            <w:vAlign w:val="center"/>
          </w:tcPr>
          <w:p w14:paraId="186830FD" w14:textId="5A87649F"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7C473B" w:rsidRPr="007553CF" w14:paraId="393C83A7" w14:textId="77777777" w:rsidTr="007C473B">
        <w:trPr>
          <w:trHeight w:val="210"/>
        </w:trPr>
        <w:tc>
          <w:tcPr>
            <w:tcW w:w="529" w:type="dxa"/>
            <w:shd w:val="clear" w:color="auto" w:fill="auto"/>
          </w:tcPr>
          <w:p w14:paraId="31F886C0" w14:textId="172C0799" w:rsidR="00E7031D" w:rsidRPr="004B3281" w:rsidRDefault="00E7031D" w:rsidP="00533D95">
            <w:pPr>
              <w:jc w:val="center"/>
              <w:rPr>
                <w:rFonts w:eastAsia="Times New Roman"/>
                <w:color w:val="000000"/>
                <w:sz w:val="18"/>
                <w:szCs w:val="18"/>
              </w:rPr>
            </w:pPr>
            <w:r w:rsidRPr="00BC0892">
              <w:rPr>
                <w:sz w:val="18"/>
                <w:szCs w:val="18"/>
              </w:rPr>
              <w:t>2</w:t>
            </w:r>
          </w:p>
        </w:tc>
        <w:tc>
          <w:tcPr>
            <w:tcW w:w="2184" w:type="dxa"/>
            <w:gridSpan w:val="2"/>
            <w:shd w:val="clear" w:color="auto" w:fill="auto"/>
            <w:vAlign w:val="center"/>
          </w:tcPr>
          <w:p w14:paraId="26563EE8" w14:textId="0F2C3846" w:rsidR="00E7031D" w:rsidRPr="004B3281" w:rsidRDefault="00E7031D" w:rsidP="00533D95">
            <w:pPr>
              <w:rPr>
                <w:bCs/>
                <w:sz w:val="18"/>
                <w:szCs w:val="18"/>
              </w:rPr>
            </w:pPr>
            <w:proofErr w:type="spellStart"/>
            <w:r w:rsidRPr="003F5F32">
              <w:rPr>
                <w:sz w:val="18"/>
                <w:szCs w:val="18"/>
              </w:rPr>
              <w:t>Neli</w:t>
            </w:r>
            <w:proofErr w:type="spellEnd"/>
            <w:r w:rsidRPr="003F5F32">
              <w:rPr>
                <w:sz w:val="18"/>
                <w:szCs w:val="18"/>
              </w:rPr>
              <w:t xml:space="preserve"> </w:t>
            </w:r>
            <w:proofErr w:type="spellStart"/>
            <w:r w:rsidRPr="003F5F32">
              <w:rPr>
                <w:sz w:val="18"/>
                <w:szCs w:val="18"/>
              </w:rPr>
              <w:t>Kakulia</w:t>
            </w:r>
            <w:proofErr w:type="spellEnd"/>
          </w:p>
        </w:tc>
        <w:tc>
          <w:tcPr>
            <w:tcW w:w="4955" w:type="dxa"/>
            <w:gridSpan w:val="2"/>
            <w:shd w:val="clear" w:color="auto" w:fill="auto"/>
            <w:vAlign w:val="center"/>
          </w:tcPr>
          <w:p w14:paraId="55B804E0" w14:textId="2E77980B" w:rsidR="00E7031D" w:rsidRPr="004B3281" w:rsidRDefault="00E7031D" w:rsidP="00533D95">
            <w:pPr>
              <w:rPr>
                <w:bCs/>
                <w:sz w:val="18"/>
                <w:szCs w:val="18"/>
              </w:rPr>
            </w:pPr>
            <w:r w:rsidRPr="00BC0892">
              <w:rPr>
                <w:sz w:val="18"/>
                <w:szCs w:val="18"/>
              </w:rPr>
              <w:t xml:space="preserve">Georgian </w:t>
            </w:r>
            <w:r>
              <w:rPr>
                <w:sz w:val="18"/>
                <w:szCs w:val="18"/>
              </w:rPr>
              <w:t>Physical Therapy</w:t>
            </w:r>
            <w:r w:rsidRPr="00BC0892">
              <w:rPr>
                <w:sz w:val="18"/>
                <w:szCs w:val="18"/>
              </w:rPr>
              <w:t xml:space="preserve"> Association</w:t>
            </w:r>
            <w:r>
              <w:rPr>
                <w:sz w:val="18"/>
                <w:szCs w:val="18"/>
              </w:rPr>
              <w:t xml:space="preserve"> (GPTA)</w:t>
            </w:r>
          </w:p>
        </w:tc>
        <w:tc>
          <w:tcPr>
            <w:tcW w:w="2695" w:type="dxa"/>
            <w:shd w:val="clear" w:color="auto" w:fill="auto"/>
            <w:vAlign w:val="center"/>
          </w:tcPr>
          <w:p w14:paraId="0F9FE0DE" w14:textId="3D10A3D4" w:rsidR="00E7031D" w:rsidRPr="004B3281" w:rsidRDefault="00E7031D" w:rsidP="00533D95">
            <w:pPr>
              <w:rPr>
                <w:bCs/>
                <w:sz w:val="18"/>
                <w:szCs w:val="18"/>
              </w:rPr>
            </w:pPr>
            <w:r w:rsidRPr="00BC0892">
              <w:rPr>
                <w:sz w:val="18"/>
                <w:szCs w:val="18"/>
              </w:rPr>
              <w:t>Nelly_kakulia@yhaoo.com</w:t>
            </w:r>
          </w:p>
        </w:tc>
        <w:tc>
          <w:tcPr>
            <w:tcW w:w="1715" w:type="dxa"/>
            <w:shd w:val="clear" w:color="auto" w:fill="auto"/>
            <w:vAlign w:val="center"/>
          </w:tcPr>
          <w:p w14:paraId="03824FD0" w14:textId="4269E0F2"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7C473B" w:rsidRPr="007553CF" w14:paraId="0FAE748E" w14:textId="77777777" w:rsidTr="007C473B">
        <w:trPr>
          <w:trHeight w:val="210"/>
        </w:trPr>
        <w:tc>
          <w:tcPr>
            <w:tcW w:w="529" w:type="dxa"/>
            <w:shd w:val="clear" w:color="auto" w:fill="auto"/>
          </w:tcPr>
          <w:p w14:paraId="01C3440B" w14:textId="72E77116" w:rsidR="00E7031D" w:rsidRPr="004B3281" w:rsidRDefault="00E7031D" w:rsidP="00533D95">
            <w:pPr>
              <w:jc w:val="center"/>
              <w:rPr>
                <w:rFonts w:eastAsia="Times New Roman"/>
                <w:color w:val="000000"/>
                <w:sz w:val="18"/>
                <w:szCs w:val="18"/>
              </w:rPr>
            </w:pPr>
            <w:r w:rsidRPr="00BC0892">
              <w:rPr>
                <w:sz w:val="18"/>
                <w:szCs w:val="18"/>
              </w:rPr>
              <w:t>3</w:t>
            </w:r>
          </w:p>
        </w:tc>
        <w:tc>
          <w:tcPr>
            <w:tcW w:w="2184" w:type="dxa"/>
            <w:gridSpan w:val="2"/>
            <w:shd w:val="clear" w:color="auto" w:fill="auto"/>
            <w:vAlign w:val="center"/>
          </w:tcPr>
          <w:p w14:paraId="3B161B69" w14:textId="33EA5CA4" w:rsidR="00E7031D" w:rsidRPr="004B3281" w:rsidRDefault="00E7031D" w:rsidP="00533D95">
            <w:pPr>
              <w:rPr>
                <w:bCs/>
                <w:sz w:val="18"/>
                <w:szCs w:val="18"/>
              </w:rPr>
            </w:pPr>
            <w:r w:rsidRPr="003F5F32">
              <w:rPr>
                <w:sz w:val="18"/>
                <w:szCs w:val="18"/>
              </w:rPr>
              <w:t xml:space="preserve">Medea </w:t>
            </w:r>
            <w:proofErr w:type="spellStart"/>
            <w:r w:rsidRPr="003F5F32">
              <w:rPr>
                <w:sz w:val="18"/>
                <w:szCs w:val="18"/>
              </w:rPr>
              <w:t>Kakachia</w:t>
            </w:r>
            <w:proofErr w:type="spellEnd"/>
          </w:p>
        </w:tc>
        <w:tc>
          <w:tcPr>
            <w:tcW w:w="4955" w:type="dxa"/>
            <w:gridSpan w:val="2"/>
            <w:shd w:val="clear" w:color="auto" w:fill="auto"/>
            <w:vAlign w:val="center"/>
          </w:tcPr>
          <w:p w14:paraId="5A265493" w14:textId="40F0DEF6" w:rsidR="00E7031D" w:rsidRPr="004B3281" w:rsidRDefault="00E7031D" w:rsidP="00533D95">
            <w:pPr>
              <w:rPr>
                <w:bCs/>
                <w:sz w:val="18"/>
                <w:szCs w:val="18"/>
              </w:rPr>
            </w:pPr>
            <w:r w:rsidRPr="00BC0892">
              <w:rPr>
                <w:sz w:val="18"/>
                <w:szCs w:val="18"/>
              </w:rPr>
              <w:t>USAID Project management specialist</w:t>
            </w:r>
          </w:p>
        </w:tc>
        <w:tc>
          <w:tcPr>
            <w:tcW w:w="2695" w:type="dxa"/>
            <w:shd w:val="clear" w:color="auto" w:fill="auto"/>
            <w:vAlign w:val="center"/>
          </w:tcPr>
          <w:p w14:paraId="0B877C8C" w14:textId="73A665F8" w:rsidR="00E7031D" w:rsidRPr="004B3281" w:rsidRDefault="00E7031D" w:rsidP="00533D95">
            <w:pPr>
              <w:rPr>
                <w:bCs/>
                <w:sz w:val="18"/>
                <w:szCs w:val="18"/>
              </w:rPr>
            </w:pPr>
            <w:r w:rsidRPr="00BC0892">
              <w:rPr>
                <w:sz w:val="18"/>
                <w:szCs w:val="18"/>
              </w:rPr>
              <w:t>mkachia@usaid.gov</w:t>
            </w:r>
          </w:p>
        </w:tc>
        <w:tc>
          <w:tcPr>
            <w:tcW w:w="1715" w:type="dxa"/>
            <w:shd w:val="clear" w:color="auto" w:fill="auto"/>
            <w:vAlign w:val="center"/>
          </w:tcPr>
          <w:p w14:paraId="67C1C4F9" w14:textId="51A2DCCB"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58</w:t>
            </w:r>
            <w:r>
              <w:rPr>
                <w:sz w:val="18"/>
                <w:szCs w:val="18"/>
              </w:rPr>
              <w:t xml:space="preserve"> </w:t>
            </w:r>
            <w:r w:rsidRPr="00BC0892">
              <w:rPr>
                <w:sz w:val="18"/>
                <w:szCs w:val="18"/>
              </w:rPr>
              <w:t>93</w:t>
            </w:r>
            <w:r>
              <w:rPr>
                <w:sz w:val="18"/>
                <w:szCs w:val="18"/>
              </w:rPr>
              <w:t xml:space="preserve"> </w:t>
            </w:r>
            <w:r w:rsidRPr="00BC0892">
              <w:rPr>
                <w:sz w:val="18"/>
                <w:szCs w:val="18"/>
              </w:rPr>
              <w:t>06</w:t>
            </w:r>
          </w:p>
        </w:tc>
      </w:tr>
      <w:tr w:rsidR="007C473B" w:rsidRPr="007553CF" w14:paraId="64AEEF90" w14:textId="77777777" w:rsidTr="007C473B">
        <w:trPr>
          <w:trHeight w:val="210"/>
        </w:trPr>
        <w:tc>
          <w:tcPr>
            <w:tcW w:w="529" w:type="dxa"/>
            <w:shd w:val="clear" w:color="auto" w:fill="auto"/>
          </w:tcPr>
          <w:p w14:paraId="3906EB8B" w14:textId="6FFD41C4" w:rsidR="00E7031D" w:rsidRPr="004B3281" w:rsidRDefault="00E7031D" w:rsidP="00533D95">
            <w:pPr>
              <w:jc w:val="center"/>
              <w:rPr>
                <w:rFonts w:eastAsia="Times New Roman"/>
                <w:color w:val="000000"/>
                <w:sz w:val="18"/>
                <w:szCs w:val="18"/>
              </w:rPr>
            </w:pPr>
            <w:r w:rsidRPr="00BC0892">
              <w:rPr>
                <w:sz w:val="18"/>
                <w:szCs w:val="18"/>
              </w:rPr>
              <w:t>4</w:t>
            </w:r>
          </w:p>
        </w:tc>
        <w:tc>
          <w:tcPr>
            <w:tcW w:w="2184" w:type="dxa"/>
            <w:gridSpan w:val="2"/>
            <w:shd w:val="clear" w:color="auto" w:fill="auto"/>
            <w:vAlign w:val="center"/>
          </w:tcPr>
          <w:p w14:paraId="5986FBCD" w14:textId="61D0FD3A" w:rsidR="00E7031D" w:rsidRPr="004B3281" w:rsidRDefault="00E7031D" w:rsidP="00533D95">
            <w:pPr>
              <w:rPr>
                <w:bCs/>
                <w:sz w:val="18"/>
                <w:szCs w:val="18"/>
              </w:rPr>
            </w:pPr>
            <w:r w:rsidRPr="003F5F32">
              <w:rPr>
                <w:sz w:val="18"/>
                <w:szCs w:val="18"/>
              </w:rPr>
              <w:t xml:space="preserve">Maia </w:t>
            </w:r>
            <w:proofErr w:type="spellStart"/>
            <w:r w:rsidRPr="003F5F32">
              <w:rPr>
                <w:sz w:val="18"/>
                <w:szCs w:val="18"/>
              </w:rPr>
              <w:t>Bagrationi-Gruzinksi</w:t>
            </w:r>
            <w:proofErr w:type="spellEnd"/>
          </w:p>
        </w:tc>
        <w:tc>
          <w:tcPr>
            <w:tcW w:w="4955" w:type="dxa"/>
            <w:gridSpan w:val="2"/>
            <w:shd w:val="clear" w:color="auto" w:fill="auto"/>
            <w:vAlign w:val="center"/>
          </w:tcPr>
          <w:p w14:paraId="2A76CC2E" w14:textId="298F922F" w:rsidR="00E7031D" w:rsidRPr="004B3281" w:rsidRDefault="00E7031D" w:rsidP="00533D95">
            <w:pPr>
              <w:rPr>
                <w:bCs/>
                <w:sz w:val="18"/>
                <w:szCs w:val="18"/>
              </w:rPr>
            </w:pPr>
            <w:r w:rsidRPr="00BC0892">
              <w:rPr>
                <w:sz w:val="18"/>
                <w:szCs w:val="18"/>
              </w:rPr>
              <w:t>MAC-Georgia</w:t>
            </w:r>
          </w:p>
        </w:tc>
        <w:tc>
          <w:tcPr>
            <w:tcW w:w="2695" w:type="dxa"/>
            <w:shd w:val="clear" w:color="auto" w:fill="auto"/>
            <w:vAlign w:val="center"/>
          </w:tcPr>
          <w:p w14:paraId="2A83B8FC" w14:textId="03E7CF13" w:rsidR="00E7031D" w:rsidRPr="004B3281" w:rsidRDefault="00E7031D" w:rsidP="00533D95">
            <w:pPr>
              <w:rPr>
                <w:bCs/>
                <w:sz w:val="18"/>
                <w:szCs w:val="18"/>
              </w:rPr>
            </w:pPr>
            <w:r w:rsidRPr="00BC0892">
              <w:rPr>
                <w:sz w:val="18"/>
                <w:szCs w:val="18"/>
              </w:rPr>
              <w:t>maia.bagrationi@macgeorgia.org</w:t>
            </w:r>
          </w:p>
        </w:tc>
        <w:tc>
          <w:tcPr>
            <w:tcW w:w="1715" w:type="dxa"/>
            <w:shd w:val="clear" w:color="auto" w:fill="auto"/>
            <w:vAlign w:val="center"/>
          </w:tcPr>
          <w:p w14:paraId="1A5C5ED6" w14:textId="6EFFAFA4"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22</w:t>
            </w:r>
            <w:r>
              <w:rPr>
                <w:sz w:val="18"/>
                <w:szCs w:val="18"/>
              </w:rPr>
              <w:t xml:space="preserve"> </w:t>
            </w:r>
            <w:r w:rsidRPr="00BC0892">
              <w:rPr>
                <w:sz w:val="18"/>
                <w:szCs w:val="18"/>
              </w:rPr>
              <w:t>67</w:t>
            </w:r>
            <w:r>
              <w:rPr>
                <w:sz w:val="18"/>
                <w:szCs w:val="18"/>
              </w:rPr>
              <w:t xml:space="preserve"> </w:t>
            </w:r>
            <w:r w:rsidRPr="00BC0892">
              <w:rPr>
                <w:sz w:val="18"/>
                <w:szCs w:val="18"/>
              </w:rPr>
              <w:t>17</w:t>
            </w:r>
          </w:p>
        </w:tc>
      </w:tr>
      <w:tr w:rsidR="007C473B" w:rsidRPr="007553CF" w14:paraId="5721F679" w14:textId="77777777" w:rsidTr="007C473B">
        <w:trPr>
          <w:trHeight w:val="210"/>
        </w:trPr>
        <w:tc>
          <w:tcPr>
            <w:tcW w:w="529" w:type="dxa"/>
            <w:shd w:val="clear" w:color="auto" w:fill="auto"/>
          </w:tcPr>
          <w:p w14:paraId="385432B5" w14:textId="62021911" w:rsidR="00E7031D" w:rsidRPr="004B3281" w:rsidRDefault="00E7031D" w:rsidP="00533D95">
            <w:pPr>
              <w:jc w:val="center"/>
              <w:rPr>
                <w:rFonts w:eastAsia="Times New Roman"/>
                <w:color w:val="000000"/>
                <w:sz w:val="18"/>
                <w:szCs w:val="18"/>
              </w:rPr>
            </w:pPr>
            <w:r w:rsidRPr="00BC0892">
              <w:rPr>
                <w:sz w:val="18"/>
                <w:szCs w:val="18"/>
              </w:rPr>
              <w:t>5</w:t>
            </w:r>
          </w:p>
        </w:tc>
        <w:tc>
          <w:tcPr>
            <w:tcW w:w="2184" w:type="dxa"/>
            <w:gridSpan w:val="2"/>
            <w:shd w:val="clear" w:color="auto" w:fill="auto"/>
            <w:vAlign w:val="center"/>
          </w:tcPr>
          <w:p w14:paraId="112A0E9E" w14:textId="05889000" w:rsidR="00E7031D" w:rsidRPr="004B3281" w:rsidRDefault="00E7031D" w:rsidP="00533D95">
            <w:pPr>
              <w:rPr>
                <w:bCs/>
                <w:sz w:val="18"/>
                <w:szCs w:val="18"/>
              </w:rPr>
            </w:pPr>
            <w:r w:rsidRPr="003F5F32">
              <w:rPr>
                <w:sz w:val="18"/>
                <w:szCs w:val="18"/>
              </w:rPr>
              <w:t>Jeremy Gaskill</w:t>
            </w:r>
          </w:p>
        </w:tc>
        <w:tc>
          <w:tcPr>
            <w:tcW w:w="4955" w:type="dxa"/>
            <w:gridSpan w:val="2"/>
            <w:shd w:val="clear" w:color="auto" w:fill="auto"/>
            <w:vAlign w:val="center"/>
          </w:tcPr>
          <w:p w14:paraId="157F741B" w14:textId="6308F5E9" w:rsidR="00E7031D" w:rsidRPr="004B3281" w:rsidRDefault="00E7031D" w:rsidP="00533D95">
            <w:pPr>
              <w:rPr>
                <w:bCs/>
                <w:sz w:val="18"/>
                <w:szCs w:val="18"/>
              </w:rPr>
            </w:pPr>
            <w:r w:rsidRPr="00BC0892">
              <w:rPr>
                <w:sz w:val="18"/>
                <w:szCs w:val="18"/>
              </w:rPr>
              <w:t>MAC Georgia/MAC USA</w:t>
            </w:r>
          </w:p>
        </w:tc>
        <w:tc>
          <w:tcPr>
            <w:tcW w:w="2695" w:type="dxa"/>
            <w:shd w:val="clear" w:color="auto" w:fill="auto"/>
            <w:vAlign w:val="center"/>
          </w:tcPr>
          <w:p w14:paraId="5595E5D5" w14:textId="69CEE866" w:rsidR="00E7031D" w:rsidRPr="004B3281" w:rsidRDefault="00E7031D" w:rsidP="00533D95">
            <w:pPr>
              <w:rPr>
                <w:bCs/>
                <w:sz w:val="18"/>
                <w:szCs w:val="18"/>
              </w:rPr>
            </w:pPr>
            <w:r w:rsidRPr="00BC0892">
              <w:rPr>
                <w:sz w:val="18"/>
                <w:szCs w:val="18"/>
              </w:rPr>
              <w:t>Jeremy@macgeorgia.org</w:t>
            </w:r>
          </w:p>
        </w:tc>
        <w:tc>
          <w:tcPr>
            <w:tcW w:w="1715" w:type="dxa"/>
            <w:shd w:val="clear" w:color="auto" w:fill="auto"/>
            <w:vAlign w:val="center"/>
          </w:tcPr>
          <w:p w14:paraId="729EF4CB" w14:textId="41B67B74" w:rsidR="00E7031D" w:rsidRPr="004B3281" w:rsidRDefault="00E7031D" w:rsidP="00533D95">
            <w:pPr>
              <w:jc w:val="center"/>
              <w:rPr>
                <w:bCs/>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7C473B" w:rsidRPr="007553CF" w14:paraId="06826DE3" w14:textId="77777777" w:rsidTr="007C473B">
        <w:trPr>
          <w:trHeight w:val="210"/>
        </w:trPr>
        <w:tc>
          <w:tcPr>
            <w:tcW w:w="529" w:type="dxa"/>
            <w:shd w:val="clear" w:color="auto" w:fill="auto"/>
          </w:tcPr>
          <w:p w14:paraId="19321572" w14:textId="10AAE849" w:rsidR="00E7031D" w:rsidRPr="004B3281" w:rsidRDefault="00E7031D" w:rsidP="00533D95">
            <w:pPr>
              <w:jc w:val="center"/>
              <w:rPr>
                <w:rFonts w:eastAsia="Times New Roman"/>
                <w:color w:val="000000"/>
                <w:sz w:val="18"/>
                <w:szCs w:val="18"/>
              </w:rPr>
            </w:pPr>
            <w:r w:rsidRPr="00BC0892">
              <w:rPr>
                <w:sz w:val="18"/>
                <w:szCs w:val="18"/>
              </w:rPr>
              <w:t>6</w:t>
            </w:r>
          </w:p>
        </w:tc>
        <w:tc>
          <w:tcPr>
            <w:tcW w:w="2184" w:type="dxa"/>
            <w:gridSpan w:val="2"/>
            <w:shd w:val="clear" w:color="auto" w:fill="auto"/>
            <w:vAlign w:val="center"/>
          </w:tcPr>
          <w:p w14:paraId="316D6F96" w14:textId="079DF584" w:rsidR="00E7031D" w:rsidRPr="004B3281" w:rsidRDefault="00E7031D" w:rsidP="00533D95">
            <w:pPr>
              <w:rPr>
                <w:bCs/>
                <w:sz w:val="18"/>
                <w:szCs w:val="18"/>
              </w:rPr>
            </w:pPr>
            <w:proofErr w:type="spellStart"/>
            <w:r w:rsidRPr="003F5F32">
              <w:rPr>
                <w:sz w:val="18"/>
                <w:szCs w:val="18"/>
              </w:rPr>
              <w:t>Maguli</w:t>
            </w:r>
            <w:proofErr w:type="spellEnd"/>
            <w:r w:rsidRPr="003F5F32">
              <w:rPr>
                <w:sz w:val="18"/>
                <w:szCs w:val="18"/>
              </w:rPr>
              <w:t xml:space="preserve"> </w:t>
            </w:r>
            <w:proofErr w:type="spellStart"/>
            <w:r w:rsidRPr="003F5F32">
              <w:rPr>
                <w:sz w:val="18"/>
                <w:szCs w:val="18"/>
              </w:rPr>
              <w:t>Shaghashvili</w:t>
            </w:r>
            <w:proofErr w:type="spellEnd"/>
          </w:p>
        </w:tc>
        <w:tc>
          <w:tcPr>
            <w:tcW w:w="4955" w:type="dxa"/>
            <w:gridSpan w:val="2"/>
            <w:shd w:val="clear" w:color="auto" w:fill="auto"/>
            <w:vAlign w:val="center"/>
          </w:tcPr>
          <w:p w14:paraId="4E5E97AC" w14:textId="51E076E2" w:rsidR="00E7031D" w:rsidRPr="004B3281" w:rsidRDefault="00E7031D" w:rsidP="00533D95">
            <w:pPr>
              <w:rPr>
                <w:bCs/>
                <w:sz w:val="18"/>
                <w:szCs w:val="18"/>
              </w:rPr>
            </w:pPr>
            <w:r>
              <w:rPr>
                <w:sz w:val="18"/>
                <w:szCs w:val="18"/>
              </w:rPr>
              <w:t>UNICEF</w:t>
            </w:r>
          </w:p>
        </w:tc>
        <w:tc>
          <w:tcPr>
            <w:tcW w:w="2695" w:type="dxa"/>
            <w:shd w:val="clear" w:color="auto" w:fill="auto"/>
            <w:vAlign w:val="center"/>
          </w:tcPr>
          <w:p w14:paraId="1DED7495" w14:textId="2B3DA334" w:rsidR="00E7031D" w:rsidRPr="004B3281" w:rsidRDefault="000220EA" w:rsidP="00533D95">
            <w:pPr>
              <w:rPr>
                <w:bCs/>
                <w:sz w:val="18"/>
                <w:szCs w:val="18"/>
              </w:rPr>
            </w:pPr>
            <w:hyperlink r:id="rId43" w:history="1">
              <w:r w:rsidR="00E7031D" w:rsidRPr="00840CB4">
                <w:rPr>
                  <w:sz w:val="18"/>
                  <w:szCs w:val="18"/>
                </w:rPr>
                <w:t>mshaghashvili@unicef.org</w:t>
              </w:r>
            </w:hyperlink>
          </w:p>
        </w:tc>
        <w:tc>
          <w:tcPr>
            <w:tcW w:w="1715" w:type="dxa"/>
            <w:shd w:val="clear" w:color="auto" w:fill="auto"/>
            <w:vAlign w:val="center"/>
          </w:tcPr>
          <w:p w14:paraId="399E3C77" w14:textId="76AAD954" w:rsidR="00E7031D" w:rsidRPr="004B3281" w:rsidRDefault="00E7031D" w:rsidP="00533D95">
            <w:pPr>
              <w:jc w:val="center"/>
              <w:rPr>
                <w:bCs/>
                <w:sz w:val="18"/>
                <w:szCs w:val="18"/>
              </w:rPr>
            </w:pPr>
            <w:r>
              <w:rPr>
                <w:sz w:val="18"/>
                <w:szCs w:val="18"/>
              </w:rPr>
              <w:t>+995 595 62 74 38</w:t>
            </w:r>
          </w:p>
        </w:tc>
      </w:tr>
      <w:tr w:rsidR="007C473B" w:rsidRPr="007553CF" w14:paraId="69011FCC" w14:textId="77777777" w:rsidTr="007C473B">
        <w:trPr>
          <w:trHeight w:val="210"/>
        </w:trPr>
        <w:tc>
          <w:tcPr>
            <w:tcW w:w="529" w:type="dxa"/>
            <w:shd w:val="clear" w:color="auto" w:fill="auto"/>
          </w:tcPr>
          <w:p w14:paraId="491A43A1" w14:textId="13606ABF" w:rsidR="00E7031D" w:rsidRPr="004B3281" w:rsidRDefault="00E7031D" w:rsidP="00533D95">
            <w:pPr>
              <w:jc w:val="center"/>
              <w:rPr>
                <w:rFonts w:eastAsia="Times New Roman"/>
                <w:color w:val="000000"/>
                <w:sz w:val="18"/>
                <w:szCs w:val="18"/>
              </w:rPr>
            </w:pPr>
            <w:r w:rsidRPr="00BC0892">
              <w:rPr>
                <w:sz w:val="18"/>
                <w:szCs w:val="18"/>
              </w:rPr>
              <w:t>7</w:t>
            </w:r>
          </w:p>
        </w:tc>
        <w:tc>
          <w:tcPr>
            <w:tcW w:w="2184" w:type="dxa"/>
            <w:gridSpan w:val="2"/>
            <w:shd w:val="clear" w:color="auto" w:fill="auto"/>
            <w:vAlign w:val="center"/>
          </w:tcPr>
          <w:p w14:paraId="0FA16556" w14:textId="74EBE558" w:rsidR="00E7031D" w:rsidRPr="004B3281" w:rsidRDefault="00E7031D" w:rsidP="00533D95">
            <w:pPr>
              <w:rPr>
                <w:bCs/>
                <w:sz w:val="18"/>
                <w:szCs w:val="18"/>
              </w:rPr>
            </w:pPr>
            <w:proofErr w:type="spellStart"/>
            <w:r>
              <w:rPr>
                <w:sz w:val="18"/>
                <w:szCs w:val="18"/>
              </w:rPr>
              <w:t>Gaioz</w:t>
            </w:r>
            <w:proofErr w:type="spellEnd"/>
            <w:r>
              <w:rPr>
                <w:sz w:val="18"/>
                <w:szCs w:val="18"/>
              </w:rPr>
              <w:t xml:space="preserve"> </w:t>
            </w:r>
            <w:proofErr w:type="spellStart"/>
            <w:r>
              <w:rPr>
                <w:sz w:val="18"/>
                <w:szCs w:val="18"/>
              </w:rPr>
              <w:t>Kubaneishvili</w:t>
            </w:r>
            <w:proofErr w:type="spellEnd"/>
          </w:p>
        </w:tc>
        <w:tc>
          <w:tcPr>
            <w:tcW w:w="4955" w:type="dxa"/>
            <w:gridSpan w:val="2"/>
            <w:shd w:val="clear" w:color="auto" w:fill="auto"/>
            <w:vAlign w:val="center"/>
          </w:tcPr>
          <w:p w14:paraId="3DB952A8" w14:textId="18CA5782" w:rsidR="00E7031D" w:rsidRPr="004B3281" w:rsidRDefault="00E7031D" w:rsidP="00533D95">
            <w:pPr>
              <w:rPr>
                <w:bCs/>
                <w:sz w:val="18"/>
                <w:szCs w:val="18"/>
              </w:rPr>
            </w:pPr>
            <w:r>
              <w:rPr>
                <w:sz w:val="18"/>
                <w:szCs w:val="18"/>
              </w:rPr>
              <w:t>Caritas Georgia</w:t>
            </w:r>
          </w:p>
        </w:tc>
        <w:tc>
          <w:tcPr>
            <w:tcW w:w="2695" w:type="dxa"/>
            <w:shd w:val="clear" w:color="auto" w:fill="auto"/>
            <w:vAlign w:val="center"/>
          </w:tcPr>
          <w:p w14:paraId="09A4DCA3" w14:textId="258BD77E" w:rsidR="00E7031D" w:rsidRPr="004B3281" w:rsidRDefault="000220EA" w:rsidP="00533D95">
            <w:pPr>
              <w:rPr>
                <w:bCs/>
                <w:sz w:val="18"/>
                <w:szCs w:val="18"/>
              </w:rPr>
            </w:pPr>
            <w:hyperlink r:id="rId44" w:history="1">
              <w:r w:rsidR="00E7031D" w:rsidRPr="00840CB4">
                <w:rPr>
                  <w:sz w:val="18"/>
                  <w:szCs w:val="18"/>
                </w:rPr>
                <w:t>g.kubaneishvili@caritas.ge</w:t>
              </w:r>
            </w:hyperlink>
          </w:p>
        </w:tc>
        <w:tc>
          <w:tcPr>
            <w:tcW w:w="1715" w:type="dxa"/>
            <w:shd w:val="clear" w:color="auto" w:fill="auto"/>
            <w:vAlign w:val="center"/>
          </w:tcPr>
          <w:p w14:paraId="14B11862" w14:textId="00D6B845" w:rsidR="00E7031D" w:rsidRPr="004B3281" w:rsidRDefault="00E7031D" w:rsidP="00533D95">
            <w:pPr>
              <w:jc w:val="center"/>
              <w:rPr>
                <w:bCs/>
                <w:sz w:val="18"/>
                <w:szCs w:val="18"/>
              </w:rPr>
            </w:pPr>
            <w:r>
              <w:rPr>
                <w:sz w:val="18"/>
                <w:szCs w:val="18"/>
              </w:rPr>
              <w:t>+995 551 30 72 74</w:t>
            </w:r>
          </w:p>
        </w:tc>
      </w:tr>
      <w:tr w:rsidR="007C473B" w:rsidRPr="007553CF" w14:paraId="2679191A" w14:textId="77777777" w:rsidTr="007C473B">
        <w:trPr>
          <w:trHeight w:val="210"/>
        </w:trPr>
        <w:tc>
          <w:tcPr>
            <w:tcW w:w="529" w:type="dxa"/>
            <w:shd w:val="clear" w:color="auto" w:fill="auto"/>
          </w:tcPr>
          <w:p w14:paraId="2D64C4F8" w14:textId="4867EB15" w:rsidR="00E7031D" w:rsidRPr="004B3281" w:rsidRDefault="00E7031D" w:rsidP="00533D95">
            <w:pPr>
              <w:jc w:val="center"/>
              <w:rPr>
                <w:rFonts w:eastAsia="Times New Roman"/>
                <w:color w:val="000000"/>
                <w:sz w:val="18"/>
                <w:szCs w:val="18"/>
              </w:rPr>
            </w:pPr>
            <w:r w:rsidRPr="00BC0892">
              <w:rPr>
                <w:sz w:val="18"/>
                <w:szCs w:val="18"/>
              </w:rPr>
              <w:t>8</w:t>
            </w:r>
          </w:p>
        </w:tc>
        <w:tc>
          <w:tcPr>
            <w:tcW w:w="2184" w:type="dxa"/>
            <w:gridSpan w:val="2"/>
            <w:shd w:val="clear" w:color="auto" w:fill="auto"/>
            <w:vAlign w:val="center"/>
          </w:tcPr>
          <w:p w14:paraId="0DE52C9F" w14:textId="55B2716D" w:rsidR="00E7031D" w:rsidRPr="004B3281" w:rsidRDefault="00E7031D" w:rsidP="00533D95">
            <w:pPr>
              <w:rPr>
                <w:bCs/>
                <w:sz w:val="18"/>
                <w:szCs w:val="18"/>
              </w:rPr>
            </w:pPr>
            <w:r w:rsidRPr="003F5F32">
              <w:rPr>
                <w:sz w:val="18"/>
                <w:szCs w:val="18"/>
              </w:rPr>
              <w:t xml:space="preserve">Nino </w:t>
            </w:r>
            <w:proofErr w:type="spellStart"/>
            <w:r w:rsidRPr="003F5F32">
              <w:rPr>
                <w:sz w:val="18"/>
                <w:szCs w:val="18"/>
              </w:rPr>
              <w:t>Rukhadze</w:t>
            </w:r>
            <w:proofErr w:type="spellEnd"/>
          </w:p>
        </w:tc>
        <w:tc>
          <w:tcPr>
            <w:tcW w:w="4955" w:type="dxa"/>
            <w:gridSpan w:val="2"/>
            <w:shd w:val="clear" w:color="auto" w:fill="auto"/>
            <w:vAlign w:val="center"/>
          </w:tcPr>
          <w:p w14:paraId="2BED9107" w14:textId="39B63E03" w:rsidR="00E7031D" w:rsidRPr="004B3281" w:rsidRDefault="00E7031D" w:rsidP="00533D95">
            <w:pPr>
              <w:rPr>
                <w:bCs/>
                <w:sz w:val="18"/>
                <w:szCs w:val="18"/>
              </w:rPr>
            </w:pPr>
            <w:proofErr w:type="spellStart"/>
            <w:r w:rsidRPr="00BC0892">
              <w:rPr>
                <w:sz w:val="18"/>
                <w:szCs w:val="18"/>
              </w:rPr>
              <w:t>Ivane</w:t>
            </w:r>
            <w:proofErr w:type="spellEnd"/>
            <w:r w:rsidRPr="00BC0892">
              <w:rPr>
                <w:sz w:val="18"/>
                <w:szCs w:val="18"/>
              </w:rPr>
              <w:t xml:space="preserve"> Javakhishvili State University (TSU) </w:t>
            </w:r>
            <w:r>
              <w:rPr>
                <w:sz w:val="18"/>
                <w:szCs w:val="18"/>
              </w:rPr>
              <w:t>- OT</w:t>
            </w:r>
          </w:p>
        </w:tc>
        <w:tc>
          <w:tcPr>
            <w:tcW w:w="2695" w:type="dxa"/>
            <w:shd w:val="clear" w:color="auto" w:fill="auto"/>
            <w:vAlign w:val="center"/>
          </w:tcPr>
          <w:p w14:paraId="53E17509" w14:textId="1F75C3A5" w:rsidR="00E7031D" w:rsidRPr="004B3281" w:rsidRDefault="00E7031D" w:rsidP="00533D95">
            <w:pPr>
              <w:rPr>
                <w:bCs/>
                <w:sz w:val="18"/>
                <w:szCs w:val="18"/>
              </w:rPr>
            </w:pPr>
            <w:r w:rsidRPr="00BC0892">
              <w:rPr>
                <w:sz w:val="18"/>
                <w:szCs w:val="18"/>
              </w:rPr>
              <w:t>nino.rukhadze.m@tsu.ge</w:t>
            </w:r>
          </w:p>
        </w:tc>
        <w:tc>
          <w:tcPr>
            <w:tcW w:w="1715" w:type="dxa"/>
            <w:shd w:val="clear" w:color="auto" w:fill="auto"/>
            <w:vAlign w:val="center"/>
          </w:tcPr>
          <w:p w14:paraId="0B53BCA7" w14:textId="03DF6085" w:rsidR="00E7031D" w:rsidRPr="004B3281" w:rsidRDefault="00E7031D" w:rsidP="00533D95">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473B" w:rsidRPr="007553CF" w14:paraId="52025193" w14:textId="77777777" w:rsidTr="007C473B">
        <w:trPr>
          <w:trHeight w:val="210"/>
        </w:trPr>
        <w:tc>
          <w:tcPr>
            <w:tcW w:w="529" w:type="dxa"/>
            <w:shd w:val="clear" w:color="auto" w:fill="auto"/>
          </w:tcPr>
          <w:p w14:paraId="135D98F1" w14:textId="2B867E0C" w:rsidR="00E7031D" w:rsidRPr="004B3281" w:rsidRDefault="00E7031D" w:rsidP="00533D95">
            <w:pPr>
              <w:jc w:val="center"/>
              <w:rPr>
                <w:rFonts w:eastAsia="Times New Roman"/>
                <w:color w:val="000000"/>
                <w:sz w:val="18"/>
                <w:szCs w:val="18"/>
              </w:rPr>
            </w:pPr>
            <w:r w:rsidRPr="00BC0892">
              <w:rPr>
                <w:sz w:val="18"/>
                <w:szCs w:val="18"/>
              </w:rPr>
              <w:t>9</w:t>
            </w:r>
          </w:p>
        </w:tc>
        <w:tc>
          <w:tcPr>
            <w:tcW w:w="2184" w:type="dxa"/>
            <w:gridSpan w:val="2"/>
            <w:shd w:val="clear" w:color="auto" w:fill="auto"/>
            <w:vAlign w:val="center"/>
          </w:tcPr>
          <w:p w14:paraId="08C0FF24" w14:textId="619E60E2" w:rsidR="00E7031D" w:rsidRPr="004B3281" w:rsidRDefault="00E7031D" w:rsidP="00533D95">
            <w:pPr>
              <w:rPr>
                <w:bCs/>
                <w:sz w:val="18"/>
                <w:szCs w:val="18"/>
              </w:rPr>
            </w:pPr>
            <w:proofErr w:type="spellStart"/>
            <w:r w:rsidRPr="003F5F32">
              <w:rPr>
                <w:sz w:val="18"/>
                <w:szCs w:val="18"/>
              </w:rPr>
              <w:t>Rusudan</w:t>
            </w:r>
            <w:proofErr w:type="spellEnd"/>
            <w:r w:rsidRPr="003F5F32">
              <w:rPr>
                <w:sz w:val="18"/>
                <w:szCs w:val="18"/>
              </w:rPr>
              <w:t xml:space="preserve"> </w:t>
            </w:r>
            <w:proofErr w:type="spellStart"/>
            <w:r w:rsidRPr="003F5F32">
              <w:rPr>
                <w:sz w:val="18"/>
                <w:szCs w:val="18"/>
              </w:rPr>
              <w:t>Lortkipanidze</w:t>
            </w:r>
            <w:proofErr w:type="spellEnd"/>
          </w:p>
        </w:tc>
        <w:tc>
          <w:tcPr>
            <w:tcW w:w="4955" w:type="dxa"/>
            <w:gridSpan w:val="2"/>
            <w:shd w:val="clear" w:color="auto" w:fill="auto"/>
            <w:vAlign w:val="center"/>
          </w:tcPr>
          <w:p w14:paraId="6F08B449" w14:textId="13F7A5BB" w:rsidR="00E7031D" w:rsidRPr="004B3281" w:rsidRDefault="00E7031D" w:rsidP="00533D95">
            <w:pPr>
              <w:rPr>
                <w:bCs/>
                <w:sz w:val="18"/>
                <w:szCs w:val="18"/>
              </w:rPr>
            </w:pPr>
            <w:r w:rsidRPr="00BC0892">
              <w:rPr>
                <w:sz w:val="18"/>
                <w:szCs w:val="18"/>
              </w:rPr>
              <w:t>Georgian Occupations Therapists’ Association</w:t>
            </w:r>
          </w:p>
        </w:tc>
        <w:tc>
          <w:tcPr>
            <w:tcW w:w="2695" w:type="dxa"/>
            <w:shd w:val="clear" w:color="auto" w:fill="auto"/>
            <w:vAlign w:val="center"/>
          </w:tcPr>
          <w:p w14:paraId="3BF934CE" w14:textId="1E9DB26E" w:rsidR="00E7031D" w:rsidRPr="004B3281" w:rsidRDefault="00E7031D" w:rsidP="00533D95">
            <w:pPr>
              <w:rPr>
                <w:bCs/>
                <w:sz w:val="18"/>
                <w:szCs w:val="18"/>
              </w:rPr>
            </w:pPr>
            <w:r w:rsidRPr="00BC0892">
              <w:rPr>
                <w:sz w:val="18"/>
                <w:szCs w:val="18"/>
              </w:rPr>
              <w:t>lortkipanidzer@gmail.com</w:t>
            </w:r>
          </w:p>
        </w:tc>
        <w:tc>
          <w:tcPr>
            <w:tcW w:w="1715" w:type="dxa"/>
            <w:shd w:val="clear" w:color="auto" w:fill="auto"/>
            <w:vAlign w:val="center"/>
          </w:tcPr>
          <w:p w14:paraId="626B860B" w14:textId="22D2E1FB" w:rsidR="00E7031D" w:rsidRPr="004B3281" w:rsidRDefault="00E7031D" w:rsidP="00533D95">
            <w:pPr>
              <w:jc w:val="cente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473B" w:rsidRPr="007553CF" w14:paraId="0BF8B99F" w14:textId="77777777" w:rsidTr="007C473B">
        <w:trPr>
          <w:trHeight w:val="210"/>
        </w:trPr>
        <w:tc>
          <w:tcPr>
            <w:tcW w:w="529" w:type="dxa"/>
            <w:shd w:val="clear" w:color="auto" w:fill="auto"/>
          </w:tcPr>
          <w:p w14:paraId="211F6BD2" w14:textId="0F34209F" w:rsidR="00E7031D" w:rsidRPr="004B3281" w:rsidRDefault="00E7031D" w:rsidP="00533D95">
            <w:pPr>
              <w:jc w:val="center"/>
              <w:rPr>
                <w:rFonts w:eastAsia="Times New Roman"/>
                <w:color w:val="000000"/>
                <w:sz w:val="18"/>
                <w:szCs w:val="18"/>
              </w:rPr>
            </w:pPr>
            <w:r w:rsidRPr="00BC0892">
              <w:rPr>
                <w:sz w:val="18"/>
                <w:szCs w:val="18"/>
              </w:rPr>
              <w:t>10</w:t>
            </w:r>
          </w:p>
        </w:tc>
        <w:tc>
          <w:tcPr>
            <w:tcW w:w="2184" w:type="dxa"/>
            <w:gridSpan w:val="2"/>
            <w:shd w:val="clear" w:color="auto" w:fill="auto"/>
            <w:vAlign w:val="center"/>
          </w:tcPr>
          <w:p w14:paraId="4D782E48" w14:textId="5DD41D58" w:rsidR="00E7031D" w:rsidRPr="004B3281" w:rsidRDefault="00E7031D" w:rsidP="00533D95">
            <w:pPr>
              <w:rPr>
                <w:bCs/>
                <w:sz w:val="18"/>
                <w:szCs w:val="18"/>
              </w:rPr>
            </w:pPr>
            <w:proofErr w:type="spellStart"/>
            <w:r w:rsidRPr="003F5F32">
              <w:rPr>
                <w:sz w:val="18"/>
                <w:szCs w:val="18"/>
              </w:rPr>
              <w:t>Mamuka</w:t>
            </w:r>
            <w:proofErr w:type="spellEnd"/>
            <w:r w:rsidRPr="003F5F32">
              <w:rPr>
                <w:sz w:val="18"/>
                <w:szCs w:val="18"/>
              </w:rPr>
              <w:t xml:space="preserve"> </w:t>
            </w:r>
            <w:proofErr w:type="spellStart"/>
            <w:r w:rsidRPr="003F5F32">
              <w:rPr>
                <w:sz w:val="18"/>
                <w:szCs w:val="18"/>
              </w:rPr>
              <w:t>Gogorishvili</w:t>
            </w:r>
            <w:proofErr w:type="spellEnd"/>
          </w:p>
        </w:tc>
        <w:tc>
          <w:tcPr>
            <w:tcW w:w="4955" w:type="dxa"/>
            <w:gridSpan w:val="2"/>
            <w:shd w:val="clear" w:color="auto" w:fill="auto"/>
            <w:vAlign w:val="center"/>
          </w:tcPr>
          <w:p w14:paraId="16945594" w14:textId="2D76B1E8" w:rsidR="00E7031D" w:rsidRPr="004B3281" w:rsidRDefault="00E7031D" w:rsidP="00533D95">
            <w:pPr>
              <w:rPr>
                <w:bCs/>
                <w:sz w:val="18"/>
                <w:szCs w:val="18"/>
              </w:rPr>
            </w:pPr>
            <w:r w:rsidRPr="00BC0892">
              <w:rPr>
                <w:sz w:val="18"/>
                <w:szCs w:val="18"/>
              </w:rPr>
              <w:t>GEFPOR</w:t>
            </w:r>
          </w:p>
        </w:tc>
        <w:tc>
          <w:tcPr>
            <w:tcW w:w="2695" w:type="dxa"/>
            <w:shd w:val="clear" w:color="auto" w:fill="auto"/>
            <w:vAlign w:val="center"/>
          </w:tcPr>
          <w:p w14:paraId="53A3C4F0" w14:textId="3D93CB34" w:rsidR="00E7031D" w:rsidRPr="004B3281" w:rsidRDefault="00E7031D" w:rsidP="00533D95">
            <w:pPr>
              <w:rPr>
                <w:bCs/>
                <w:sz w:val="18"/>
                <w:szCs w:val="18"/>
              </w:rPr>
            </w:pPr>
            <w:r w:rsidRPr="00BC0892">
              <w:rPr>
                <w:sz w:val="18"/>
                <w:szCs w:val="18"/>
              </w:rPr>
              <w:t>mamuka@gefpor.ge</w:t>
            </w:r>
          </w:p>
        </w:tc>
        <w:tc>
          <w:tcPr>
            <w:tcW w:w="1715" w:type="dxa"/>
            <w:shd w:val="clear" w:color="auto" w:fill="auto"/>
            <w:vAlign w:val="center"/>
          </w:tcPr>
          <w:p w14:paraId="4CC7118A" w14:textId="69E74D06" w:rsidR="00E7031D" w:rsidRPr="004B3281" w:rsidRDefault="00E7031D" w:rsidP="00533D95">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79</w:t>
            </w:r>
            <w:r>
              <w:rPr>
                <w:sz w:val="18"/>
                <w:szCs w:val="18"/>
              </w:rPr>
              <w:t xml:space="preserve"> </w:t>
            </w:r>
            <w:r w:rsidRPr="00BC0892">
              <w:rPr>
                <w:sz w:val="18"/>
                <w:szCs w:val="18"/>
              </w:rPr>
              <w:t>19</w:t>
            </w:r>
            <w:r>
              <w:rPr>
                <w:sz w:val="18"/>
                <w:szCs w:val="18"/>
              </w:rPr>
              <w:t xml:space="preserve"> </w:t>
            </w:r>
            <w:r w:rsidRPr="00BC0892">
              <w:rPr>
                <w:sz w:val="18"/>
                <w:szCs w:val="18"/>
              </w:rPr>
              <w:t>94</w:t>
            </w:r>
          </w:p>
        </w:tc>
      </w:tr>
      <w:tr w:rsidR="007C473B" w:rsidRPr="007553CF" w14:paraId="05D13D30" w14:textId="77777777" w:rsidTr="007C473B">
        <w:trPr>
          <w:trHeight w:val="210"/>
        </w:trPr>
        <w:tc>
          <w:tcPr>
            <w:tcW w:w="529" w:type="dxa"/>
            <w:shd w:val="clear" w:color="auto" w:fill="auto"/>
          </w:tcPr>
          <w:p w14:paraId="6C17E840" w14:textId="6982D5CA" w:rsidR="00E7031D" w:rsidRPr="004B3281" w:rsidRDefault="00E7031D" w:rsidP="00533D95">
            <w:pPr>
              <w:jc w:val="center"/>
              <w:rPr>
                <w:rFonts w:eastAsia="Times New Roman"/>
                <w:color w:val="000000"/>
                <w:sz w:val="18"/>
                <w:szCs w:val="18"/>
              </w:rPr>
            </w:pPr>
            <w:r w:rsidRPr="00BC0892">
              <w:rPr>
                <w:sz w:val="18"/>
                <w:szCs w:val="18"/>
              </w:rPr>
              <w:t>11</w:t>
            </w:r>
          </w:p>
        </w:tc>
        <w:tc>
          <w:tcPr>
            <w:tcW w:w="2184" w:type="dxa"/>
            <w:gridSpan w:val="2"/>
            <w:shd w:val="clear" w:color="auto" w:fill="auto"/>
            <w:vAlign w:val="center"/>
          </w:tcPr>
          <w:p w14:paraId="6C35BDE2" w14:textId="5B5094D3" w:rsidR="00E7031D" w:rsidRPr="004B3281" w:rsidRDefault="00E7031D" w:rsidP="00533D95">
            <w:pPr>
              <w:rPr>
                <w:bCs/>
                <w:sz w:val="18"/>
                <w:szCs w:val="18"/>
              </w:rPr>
            </w:pPr>
            <w:r w:rsidRPr="003F5F32">
              <w:rPr>
                <w:sz w:val="18"/>
                <w:szCs w:val="18"/>
              </w:rPr>
              <w:t>Sabina Ciccone</w:t>
            </w:r>
          </w:p>
        </w:tc>
        <w:tc>
          <w:tcPr>
            <w:tcW w:w="4955" w:type="dxa"/>
            <w:gridSpan w:val="2"/>
            <w:shd w:val="clear" w:color="auto" w:fill="auto"/>
            <w:vAlign w:val="center"/>
          </w:tcPr>
          <w:p w14:paraId="64C270D3" w14:textId="3D6A58D1" w:rsidR="00E7031D" w:rsidRPr="004B3281" w:rsidRDefault="00E7031D" w:rsidP="00533D95">
            <w:pPr>
              <w:rPr>
                <w:bCs/>
                <w:sz w:val="18"/>
                <w:szCs w:val="18"/>
              </w:rPr>
            </w:pPr>
            <w:r w:rsidRPr="00BC0892">
              <w:rPr>
                <w:sz w:val="18"/>
                <w:szCs w:val="18"/>
              </w:rPr>
              <w:t>PFIO, Project Director</w:t>
            </w:r>
          </w:p>
        </w:tc>
        <w:tc>
          <w:tcPr>
            <w:tcW w:w="2695" w:type="dxa"/>
            <w:shd w:val="clear" w:color="auto" w:fill="auto"/>
            <w:vAlign w:val="center"/>
          </w:tcPr>
          <w:p w14:paraId="126F33E2" w14:textId="33DE0E90" w:rsidR="00E7031D" w:rsidRPr="004B3281" w:rsidRDefault="00E7031D" w:rsidP="00533D95">
            <w:pPr>
              <w:rPr>
                <w:bCs/>
                <w:sz w:val="18"/>
                <w:szCs w:val="18"/>
              </w:rPr>
            </w:pPr>
            <w:r w:rsidRPr="00BC0892">
              <w:rPr>
                <w:sz w:val="18"/>
                <w:szCs w:val="18"/>
              </w:rPr>
              <w:t>sciccone.rehab@gmail.com</w:t>
            </w:r>
          </w:p>
        </w:tc>
        <w:tc>
          <w:tcPr>
            <w:tcW w:w="1715" w:type="dxa"/>
            <w:shd w:val="clear" w:color="auto" w:fill="auto"/>
            <w:vAlign w:val="center"/>
          </w:tcPr>
          <w:p w14:paraId="4F2627CA" w14:textId="68E16C79" w:rsidR="00E7031D" w:rsidRPr="004B3281" w:rsidRDefault="00E7031D" w:rsidP="00533D95">
            <w:pPr>
              <w:jc w:val="center"/>
              <w:rPr>
                <w:bCs/>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7C473B" w:rsidRPr="007553CF" w14:paraId="13C1CD3C" w14:textId="77777777" w:rsidTr="007C473B">
        <w:trPr>
          <w:trHeight w:val="210"/>
        </w:trPr>
        <w:tc>
          <w:tcPr>
            <w:tcW w:w="529" w:type="dxa"/>
            <w:shd w:val="clear" w:color="auto" w:fill="auto"/>
          </w:tcPr>
          <w:p w14:paraId="79A0D0B7" w14:textId="2B0B46B5" w:rsidR="00E7031D" w:rsidRPr="004B3281" w:rsidRDefault="00E7031D" w:rsidP="00533D95">
            <w:pPr>
              <w:jc w:val="center"/>
              <w:rPr>
                <w:rFonts w:eastAsia="Times New Roman"/>
                <w:color w:val="000000"/>
                <w:sz w:val="18"/>
                <w:szCs w:val="18"/>
              </w:rPr>
            </w:pPr>
            <w:r w:rsidRPr="00BC0892">
              <w:rPr>
                <w:sz w:val="18"/>
                <w:szCs w:val="18"/>
              </w:rPr>
              <w:t>12</w:t>
            </w:r>
          </w:p>
        </w:tc>
        <w:tc>
          <w:tcPr>
            <w:tcW w:w="2184" w:type="dxa"/>
            <w:gridSpan w:val="2"/>
            <w:shd w:val="clear" w:color="auto" w:fill="auto"/>
            <w:vAlign w:val="center"/>
          </w:tcPr>
          <w:p w14:paraId="2973F2DE" w14:textId="6AA4650B" w:rsidR="00E7031D" w:rsidRPr="004B3281" w:rsidRDefault="00E7031D" w:rsidP="00533D95">
            <w:pPr>
              <w:rPr>
                <w:bCs/>
                <w:sz w:val="18"/>
                <w:szCs w:val="18"/>
              </w:rPr>
            </w:pPr>
            <w:proofErr w:type="spellStart"/>
            <w:r w:rsidRPr="003F5F32">
              <w:rPr>
                <w:sz w:val="18"/>
                <w:szCs w:val="18"/>
              </w:rPr>
              <w:t>Eliso</w:t>
            </w:r>
            <w:proofErr w:type="spellEnd"/>
            <w:r w:rsidRPr="003F5F32">
              <w:rPr>
                <w:sz w:val="18"/>
                <w:szCs w:val="18"/>
              </w:rPr>
              <w:t xml:space="preserve"> </w:t>
            </w:r>
            <w:proofErr w:type="spellStart"/>
            <w:r w:rsidRPr="003F5F32">
              <w:rPr>
                <w:sz w:val="18"/>
                <w:szCs w:val="18"/>
              </w:rPr>
              <w:t>Murvanidze</w:t>
            </w:r>
            <w:proofErr w:type="spellEnd"/>
          </w:p>
        </w:tc>
        <w:tc>
          <w:tcPr>
            <w:tcW w:w="4955" w:type="dxa"/>
            <w:gridSpan w:val="2"/>
            <w:shd w:val="clear" w:color="auto" w:fill="auto"/>
            <w:vAlign w:val="center"/>
          </w:tcPr>
          <w:p w14:paraId="60390830" w14:textId="3FC5484A" w:rsidR="00E7031D" w:rsidRPr="004B3281" w:rsidRDefault="00E7031D" w:rsidP="00533D95">
            <w:pPr>
              <w:rPr>
                <w:bCs/>
                <w:sz w:val="18"/>
                <w:szCs w:val="18"/>
              </w:rPr>
            </w:pPr>
            <w:r w:rsidRPr="00BC0892">
              <w:rPr>
                <w:sz w:val="18"/>
                <w:szCs w:val="18"/>
              </w:rPr>
              <w:t>G.P.T.A</w:t>
            </w:r>
          </w:p>
        </w:tc>
        <w:tc>
          <w:tcPr>
            <w:tcW w:w="2695" w:type="dxa"/>
            <w:shd w:val="clear" w:color="auto" w:fill="auto"/>
            <w:vAlign w:val="center"/>
          </w:tcPr>
          <w:p w14:paraId="06FBF59A" w14:textId="0E730AF0" w:rsidR="00E7031D" w:rsidRPr="004B3281" w:rsidRDefault="00E7031D" w:rsidP="00533D95">
            <w:pPr>
              <w:rPr>
                <w:bCs/>
                <w:sz w:val="18"/>
                <w:szCs w:val="18"/>
              </w:rPr>
            </w:pPr>
            <w:r w:rsidRPr="00BC0892">
              <w:rPr>
                <w:sz w:val="18"/>
                <w:szCs w:val="18"/>
              </w:rPr>
              <w:t>murvanidzeeliso@yahoo.com</w:t>
            </w:r>
          </w:p>
        </w:tc>
        <w:tc>
          <w:tcPr>
            <w:tcW w:w="1715" w:type="dxa"/>
            <w:shd w:val="clear" w:color="auto" w:fill="auto"/>
            <w:vAlign w:val="center"/>
          </w:tcPr>
          <w:p w14:paraId="0B09D876" w14:textId="6E775AA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23</w:t>
            </w:r>
            <w:r>
              <w:rPr>
                <w:sz w:val="18"/>
                <w:szCs w:val="18"/>
              </w:rPr>
              <w:t xml:space="preserve"> </w:t>
            </w:r>
            <w:r w:rsidRPr="00BC0892">
              <w:rPr>
                <w:sz w:val="18"/>
                <w:szCs w:val="18"/>
              </w:rPr>
              <w:t>22</w:t>
            </w:r>
            <w:r>
              <w:rPr>
                <w:sz w:val="18"/>
                <w:szCs w:val="18"/>
              </w:rPr>
              <w:t xml:space="preserve"> </w:t>
            </w:r>
            <w:r w:rsidRPr="00BC0892">
              <w:rPr>
                <w:sz w:val="18"/>
                <w:szCs w:val="18"/>
              </w:rPr>
              <w:t>37</w:t>
            </w:r>
          </w:p>
        </w:tc>
      </w:tr>
      <w:tr w:rsidR="007C473B" w:rsidRPr="007553CF" w14:paraId="5BB2960B" w14:textId="77777777" w:rsidTr="007C473B">
        <w:trPr>
          <w:trHeight w:val="210"/>
        </w:trPr>
        <w:tc>
          <w:tcPr>
            <w:tcW w:w="529" w:type="dxa"/>
            <w:shd w:val="clear" w:color="auto" w:fill="auto"/>
          </w:tcPr>
          <w:p w14:paraId="07B18B6D" w14:textId="73DE6F3E" w:rsidR="00E7031D" w:rsidRPr="004B3281" w:rsidRDefault="00E7031D" w:rsidP="00533D95">
            <w:pPr>
              <w:jc w:val="center"/>
              <w:rPr>
                <w:rFonts w:eastAsia="Times New Roman"/>
                <w:color w:val="000000"/>
                <w:sz w:val="18"/>
                <w:szCs w:val="18"/>
              </w:rPr>
            </w:pPr>
            <w:r w:rsidRPr="00BC0892">
              <w:rPr>
                <w:sz w:val="18"/>
                <w:szCs w:val="18"/>
              </w:rPr>
              <w:t>13</w:t>
            </w:r>
          </w:p>
        </w:tc>
        <w:tc>
          <w:tcPr>
            <w:tcW w:w="2184" w:type="dxa"/>
            <w:gridSpan w:val="2"/>
            <w:shd w:val="clear" w:color="auto" w:fill="auto"/>
            <w:vAlign w:val="center"/>
          </w:tcPr>
          <w:p w14:paraId="413E9509" w14:textId="375E99FB" w:rsidR="00E7031D" w:rsidRPr="004B3281" w:rsidRDefault="00E7031D" w:rsidP="00533D95">
            <w:pPr>
              <w:rPr>
                <w:bCs/>
                <w:sz w:val="18"/>
                <w:szCs w:val="18"/>
              </w:rPr>
            </w:pPr>
            <w:r w:rsidRPr="003F5F32">
              <w:rPr>
                <w:sz w:val="18"/>
                <w:szCs w:val="18"/>
              </w:rPr>
              <w:t xml:space="preserve">Irakli </w:t>
            </w:r>
            <w:proofErr w:type="spellStart"/>
            <w:r w:rsidRPr="003F5F32">
              <w:rPr>
                <w:sz w:val="18"/>
                <w:szCs w:val="18"/>
              </w:rPr>
              <w:t>Natroshvili</w:t>
            </w:r>
            <w:proofErr w:type="spellEnd"/>
          </w:p>
        </w:tc>
        <w:tc>
          <w:tcPr>
            <w:tcW w:w="4955" w:type="dxa"/>
            <w:gridSpan w:val="2"/>
            <w:shd w:val="clear" w:color="auto" w:fill="auto"/>
            <w:vAlign w:val="center"/>
          </w:tcPr>
          <w:p w14:paraId="18E85C34" w14:textId="434600C9" w:rsidR="00E7031D" w:rsidRPr="004B3281" w:rsidRDefault="00E7031D" w:rsidP="00533D95">
            <w:pPr>
              <w:rPr>
                <w:bCs/>
                <w:sz w:val="18"/>
                <w:szCs w:val="18"/>
              </w:rPr>
            </w:pPr>
            <w:r w:rsidRPr="00BC0892">
              <w:rPr>
                <w:sz w:val="18"/>
                <w:szCs w:val="18"/>
              </w:rPr>
              <w:t xml:space="preserve">Ken Walker Clinic, TSMU </w:t>
            </w:r>
            <w:r>
              <w:rPr>
                <w:sz w:val="18"/>
                <w:szCs w:val="18"/>
              </w:rPr>
              <w:t xml:space="preserve">Rehab </w:t>
            </w:r>
            <w:r w:rsidRPr="00BC0892">
              <w:rPr>
                <w:sz w:val="18"/>
                <w:szCs w:val="18"/>
              </w:rPr>
              <w:t>Department</w:t>
            </w:r>
          </w:p>
        </w:tc>
        <w:tc>
          <w:tcPr>
            <w:tcW w:w="2695" w:type="dxa"/>
            <w:shd w:val="clear" w:color="auto" w:fill="auto"/>
            <w:vAlign w:val="center"/>
          </w:tcPr>
          <w:p w14:paraId="2525F9E1" w14:textId="6F98E73F" w:rsidR="00E7031D" w:rsidRPr="004B3281" w:rsidRDefault="00E7031D" w:rsidP="00533D95">
            <w:pPr>
              <w:rPr>
                <w:bCs/>
                <w:sz w:val="18"/>
                <w:szCs w:val="18"/>
              </w:rPr>
            </w:pPr>
            <w:r w:rsidRPr="00BC0892">
              <w:rPr>
                <w:sz w:val="18"/>
                <w:szCs w:val="18"/>
              </w:rPr>
              <w:t>inatroshvili@tsmu.edu</w:t>
            </w:r>
          </w:p>
        </w:tc>
        <w:tc>
          <w:tcPr>
            <w:tcW w:w="1715" w:type="dxa"/>
            <w:shd w:val="clear" w:color="auto" w:fill="auto"/>
            <w:vAlign w:val="center"/>
          </w:tcPr>
          <w:p w14:paraId="3CEFEF0D" w14:textId="57EC5FF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7C473B" w:rsidRPr="007553CF" w14:paraId="49194777" w14:textId="77777777" w:rsidTr="007C473B">
        <w:trPr>
          <w:trHeight w:val="210"/>
        </w:trPr>
        <w:tc>
          <w:tcPr>
            <w:tcW w:w="529" w:type="dxa"/>
            <w:shd w:val="clear" w:color="auto" w:fill="auto"/>
          </w:tcPr>
          <w:p w14:paraId="5F06EA19" w14:textId="222B2961" w:rsidR="00E7031D" w:rsidRPr="004B3281" w:rsidRDefault="00E7031D" w:rsidP="00533D95">
            <w:pPr>
              <w:jc w:val="center"/>
              <w:rPr>
                <w:rFonts w:eastAsia="Times New Roman"/>
                <w:color w:val="000000"/>
                <w:sz w:val="18"/>
                <w:szCs w:val="18"/>
              </w:rPr>
            </w:pPr>
            <w:r w:rsidRPr="00BC0892">
              <w:rPr>
                <w:sz w:val="18"/>
                <w:szCs w:val="18"/>
              </w:rPr>
              <w:t>14</w:t>
            </w:r>
          </w:p>
        </w:tc>
        <w:tc>
          <w:tcPr>
            <w:tcW w:w="2184" w:type="dxa"/>
            <w:gridSpan w:val="2"/>
            <w:shd w:val="clear" w:color="auto" w:fill="auto"/>
            <w:vAlign w:val="center"/>
          </w:tcPr>
          <w:p w14:paraId="274F99B9" w14:textId="6CDF381D" w:rsidR="00E7031D" w:rsidRPr="004B3281" w:rsidRDefault="00E7031D" w:rsidP="00533D95">
            <w:pPr>
              <w:rPr>
                <w:bCs/>
                <w:sz w:val="18"/>
                <w:szCs w:val="18"/>
              </w:rPr>
            </w:pPr>
            <w:r w:rsidRPr="003F5F32">
              <w:rPr>
                <w:sz w:val="18"/>
                <w:szCs w:val="18"/>
              </w:rPr>
              <w:t xml:space="preserve">Tea </w:t>
            </w:r>
            <w:proofErr w:type="spellStart"/>
            <w:r w:rsidRPr="003F5F32">
              <w:rPr>
                <w:sz w:val="18"/>
                <w:szCs w:val="18"/>
              </w:rPr>
              <w:t>Adamia</w:t>
            </w:r>
            <w:proofErr w:type="spellEnd"/>
          </w:p>
        </w:tc>
        <w:tc>
          <w:tcPr>
            <w:tcW w:w="4955" w:type="dxa"/>
            <w:gridSpan w:val="2"/>
            <w:shd w:val="clear" w:color="auto" w:fill="auto"/>
            <w:vAlign w:val="center"/>
          </w:tcPr>
          <w:p w14:paraId="33C9237A" w14:textId="4A78B47C" w:rsidR="00E7031D" w:rsidRPr="004B3281" w:rsidRDefault="00E7031D" w:rsidP="00533D95">
            <w:pPr>
              <w:rPr>
                <w:bCs/>
                <w:sz w:val="18"/>
                <w:szCs w:val="18"/>
              </w:rPr>
            </w:pPr>
            <w:r w:rsidRPr="00BC0892">
              <w:rPr>
                <w:sz w:val="18"/>
                <w:szCs w:val="18"/>
              </w:rPr>
              <w:t xml:space="preserve">D. </w:t>
            </w:r>
            <w:proofErr w:type="spellStart"/>
            <w:r w:rsidRPr="00BC0892">
              <w:rPr>
                <w:sz w:val="18"/>
                <w:szCs w:val="18"/>
              </w:rPr>
              <w:t>Tatishvili</w:t>
            </w:r>
            <w:proofErr w:type="spellEnd"/>
            <w:r w:rsidRPr="00BC0892">
              <w:rPr>
                <w:sz w:val="18"/>
                <w:szCs w:val="18"/>
              </w:rPr>
              <w:t xml:space="preserve"> National Center CIU NPO Georgia</w:t>
            </w:r>
          </w:p>
        </w:tc>
        <w:tc>
          <w:tcPr>
            <w:tcW w:w="2695" w:type="dxa"/>
            <w:shd w:val="clear" w:color="auto" w:fill="auto"/>
            <w:vAlign w:val="center"/>
          </w:tcPr>
          <w:p w14:paraId="4662CDEC" w14:textId="13B0CDF2" w:rsidR="00E7031D" w:rsidRPr="004B3281" w:rsidRDefault="00E7031D" w:rsidP="00533D95">
            <w:pPr>
              <w:rPr>
                <w:bCs/>
                <w:sz w:val="18"/>
                <w:szCs w:val="18"/>
              </w:rPr>
            </w:pPr>
            <w:r w:rsidRPr="00BC0892">
              <w:rPr>
                <w:sz w:val="18"/>
                <w:szCs w:val="18"/>
              </w:rPr>
              <w:t>tea.adamia@ciu.edu.ge</w:t>
            </w:r>
          </w:p>
        </w:tc>
        <w:tc>
          <w:tcPr>
            <w:tcW w:w="1715" w:type="dxa"/>
            <w:shd w:val="clear" w:color="auto" w:fill="auto"/>
            <w:vAlign w:val="center"/>
          </w:tcPr>
          <w:p w14:paraId="57829EF7" w14:textId="00D968AD"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473B" w:rsidRPr="007553CF" w14:paraId="6071D1F3" w14:textId="77777777" w:rsidTr="007C473B">
        <w:trPr>
          <w:trHeight w:val="210"/>
        </w:trPr>
        <w:tc>
          <w:tcPr>
            <w:tcW w:w="529" w:type="dxa"/>
            <w:shd w:val="clear" w:color="auto" w:fill="auto"/>
          </w:tcPr>
          <w:p w14:paraId="49424989" w14:textId="2F916B52" w:rsidR="00E7031D" w:rsidRPr="004B3281" w:rsidRDefault="00E7031D" w:rsidP="00533D95">
            <w:pPr>
              <w:jc w:val="center"/>
              <w:rPr>
                <w:rFonts w:eastAsia="Times New Roman"/>
                <w:color w:val="000000"/>
                <w:sz w:val="18"/>
                <w:szCs w:val="18"/>
              </w:rPr>
            </w:pPr>
            <w:r w:rsidRPr="00BC0892">
              <w:rPr>
                <w:sz w:val="18"/>
                <w:szCs w:val="18"/>
              </w:rPr>
              <w:t>15</w:t>
            </w:r>
          </w:p>
        </w:tc>
        <w:tc>
          <w:tcPr>
            <w:tcW w:w="2184" w:type="dxa"/>
            <w:gridSpan w:val="2"/>
            <w:shd w:val="clear" w:color="auto" w:fill="auto"/>
            <w:vAlign w:val="center"/>
          </w:tcPr>
          <w:p w14:paraId="0F0BE663" w14:textId="78CF04A6" w:rsidR="00E7031D" w:rsidRPr="004B3281" w:rsidRDefault="00E7031D" w:rsidP="00533D95">
            <w:pPr>
              <w:rPr>
                <w:bCs/>
                <w:sz w:val="18"/>
                <w:szCs w:val="18"/>
              </w:rPr>
            </w:pPr>
            <w:proofErr w:type="spellStart"/>
            <w:r w:rsidRPr="003F5F32">
              <w:rPr>
                <w:sz w:val="18"/>
                <w:szCs w:val="18"/>
              </w:rPr>
              <w:t>Ekaterine</w:t>
            </w:r>
            <w:proofErr w:type="spellEnd"/>
            <w:r w:rsidRPr="003F5F32">
              <w:rPr>
                <w:sz w:val="18"/>
                <w:szCs w:val="18"/>
              </w:rPr>
              <w:t xml:space="preserve"> </w:t>
            </w:r>
            <w:proofErr w:type="spellStart"/>
            <w:r w:rsidRPr="003F5F32">
              <w:rPr>
                <w:sz w:val="18"/>
                <w:szCs w:val="18"/>
              </w:rPr>
              <w:t>Tortlade</w:t>
            </w:r>
            <w:proofErr w:type="spellEnd"/>
          </w:p>
        </w:tc>
        <w:tc>
          <w:tcPr>
            <w:tcW w:w="4955" w:type="dxa"/>
            <w:gridSpan w:val="2"/>
            <w:shd w:val="clear" w:color="auto" w:fill="auto"/>
            <w:vAlign w:val="center"/>
          </w:tcPr>
          <w:p w14:paraId="569220BB" w14:textId="38F2542C" w:rsidR="00E7031D" w:rsidRPr="004B3281" w:rsidRDefault="00E7031D" w:rsidP="00533D95">
            <w:pPr>
              <w:rPr>
                <w:bCs/>
                <w:sz w:val="18"/>
                <w:szCs w:val="18"/>
              </w:rPr>
            </w:pPr>
            <w:proofErr w:type="spellStart"/>
            <w:r>
              <w:rPr>
                <w:sz w:val="18"/>
                <w:szCs w:val="18"/>
              </w:rPr>
              <w:t>Aures</w:t>
            </w:r>
            <w:proofErr w:type="spellEnd"/>
            <w:r>
              <w:rPr>
                <w:sz w:val="18"/>
                <w:szCs w:val="18"/>
              </w:rPr>
              <w:t xml:space="preserve"> Foundation</w:t>
            </w:r>
          </w:p>
        </w:tc>
        <w:tc>
          <w:tcPr>
            <w:tcW w:w="2695" w:type="dxa"/>
            <w:shd w:val="clear" w:color="auto" w:fill="auto"/>
            <w:vAlign w:val="center"/>
          </w:tcPr>
          <w:p w14:paraId="3EFE8BB0" w14:textId="4393E198" w:rsidR="00E7031D" w:rsidRPr="004B3281" w:rsidRDefault="000220EA" w:rsidP="00533D95">
            <w:pPr>
              <w:rPr>
                <w:bCs/>
                <w:sz w:val="18"/>
                <w:szCs w:val="18"/>
              </w:rPr>
            </w:pPr>
            <w:hyperlink r:id="rId45" w:history="1">
              <w:r w:rsidR="00E7031D" w:rsidRPr="00840CB4">
                <w:rPr>
                  <w:sz w:val="18"/>
                  <w:szCs w:val="18"/>
                </w:rPr>
                <w:t>Ekaterine.tortladze@gmail.com</w:t>
              </w:r>
            </w:hyperlink>
          </w:p>
        </w:tc>
        <w:tc>
          <w:tcPr>
            <w:tcW w:w="1715" w:type="dxa"/>
            <w:shd w:val="clear" w:color="auto" w:fill="auto"/>
            <w:vAlign w:val="center"/>
          </w:tcPr>
          <w:p w14:paraId="4641AC0A" w14:textId="1B42543F" w:rsidR="00E7031D" w:rsidRPr="004B3281" w:rsidRDefault="00E7031D" w:rsidP="00533D95">
            <w:pPr>
              <w:jc w:val="center"/>
              <w:rPr>
                <w:bCs/>
                <w:sz w:val="18"/>
                <w:szCs w:val="18"/>
              </w:rPr>
            </w:pPr>
            <w:r>
              <w:rPr>
                <w:sz w:val="18"/>
                <w:szCs w:val="18"/>
              </w:rPr>
              <w:t>+995 595 44 12 18</w:t>
            </w:r>
          </w:p>
        </w:tc>
      </w:tr>
      <w:tr w:rsidR="007C473B" w:rsidRPr="007553CF" w14:paraId="27F317DA" w14:textId="77777777" w:rsidTr="007C473B">
        <w:trPr>
          <w:trHeight w:val="210"/>
        </w:trPr>
        <w:tc>
          <w:tcPr>
            <w:tcW w:w="529" w:type="dxa"/>
            <w:shd w:val="clear" w:color="auto" w:fill="auto"/>
          </w:tcPr>
          <w:p w14:paraId="3DB753B2" w14:textId="5AA6A810" w:rsidR="00E7031D" w:rsidRPr="004B3281" w:rsidRDefault="00E7031D" w:rsidP="00533D95">
            <w:pPr>
              <w:jc w:val="center"/>
              <w:rPr>
                <w:rFonts w:eastAsia="Times New Roman"/>
                <w:color w:val="000000"/>
                <w:sz w:val="18"/>
                <w:szCs w:val="18"/>
              </w:rPr>
            </w:pPr>
            <w:r w:rsidRPr="00BC0892">
              <w:rPr>
                <w:sz w:val="18"/>
                <w:szCs w:val="18"/>
              </w:rPr>
              <w:t>16</w:t>
            </w:r>
          </w:p>
        </w:tc>
        <w:tc>
          <w:tcPr>
            <w:tcW w:w="2184" w:type="dxa"/>
            <w:gridSpan w:val="2"/>
            <w:shd w:val="clear" w:color="auto" w:fill="auto"/>
            <w:vAlign w:val="center"/>
          </w:tcPr>
          <w:p w14:paraId="3D129826" w14:textId="468A49F9" w:rsidR="00E7031D" w:rsidRPr="004B3281" w:rsidRDefault="00E7031D" w:rsidP="00533D95">
            <w:pPr>
              <w:rPr>
                <w:bCs/>
                <w:sz w:val="18"/>
                <w:szCs w:val="18"/>
              </w:rPr>
            </w:pPr>
            <w:r>
              <w:rPr>
                <w:sz w:val="18"/>
                <w:szCs w:val="18"/>
              </w:rPr>
              <w:t xml:space="preserve">Nino </w:t>
            </w:r>
            <w:proofErr w:type="spellStart"/>
            <w:r>
              <w:rPr>
                <w:sz w:val="18"/>
                <w:szCs w:val="18"/>
              </w:rPr>
              <w:t>Kervalishvili</w:t>
            </w:r>
            <w:proofErr w:type="spellEnd"/>
          </w:p>
        </w:tc>
        <w:tc>
          <w:tcPr>
            <w:tcW w:w="4955" w:type="dxa"/>
            <w:gridSpan w:val="2"/>
            <w:shd w:val="clear" w:color="auto" w:fill="auto"/>
            <w:vAlign w:val="center"/>
          </w:tcPr>
          <w:p w14:paraId="0D63C465" w14:textId="4244BF55" w:rsidR="00E7031D" w:rsidRPr="004B3281" w:rsidRDefault="00E7031D" w:rsidP="00533D95">
            <w:pPr>
              <w:rPr>
                <w:bCs/>
                <w:sz w:val="18"/>
                <w:szCs w:val="18"/>
              </w:rPr>
            </w:pPr>
            <w:proofErr w:type="spellStart"/>
            <w:r>
              <w:rPr>
                <w:sz w:val="18"/>
                <w:szCs w:val="18"/>
              </w:rPr>
              <w:t>Aversi</w:t>
            </w:r>
            <w:proofErr w:type="spellEnd"/>
            <w:r>
              <w:rPr>
                <w:sz w:val="18"/>
                <w:szCs w:val="18"/>
              </w:rPr>
              <w:t xml:space="preserve"> Clinic</w:t>
            </w:r>
          </w:p>
        </w:tc>
        <w:tc>
          <w:tcPr>
            <w:tcW w:w="2695" w:type="dxa"/>
            <w:shd w:val="clear" w:color="auto" w:fill="auto"/>
            <w:vAlign w:val="center"/>
          </w:tcPr>
          <w:p w14:paraId="47722152" w14:textId="626CEC9B" w:rsidR="00E7031D" w:rsidRPr="004B3281" w:rsidRDefault="000220EA" w:rsidP="00533D95">
            <w:pPr>
              <w:rPr>
                <w:bCs/>
                <w:sz w:val="18"/>
                <w:szCs w:val="18"/>
              </w:rPr>
            </w:pPr>
            <w:hyperlink r:id="rId46" w:history="1">
              <w:r w:rsidR="00E7031D" w:rsidRPr="00840CB4">
                <w:rPr>
                  <w:sz w:val="18"/>
                  <w:szCs w:val="18"/>
                </w:rPr>
                <w:t>ninokerv@yahoo.de</w:t>
              </w:r>
            </w:hyperlink>
          </w:p>
        </w:tc>
        <w:tc>
          <w:tcPr>
            <w:tcW w:w="1715" w:type="dxa"/>
            <w:shd w:val="clear" w:color="auto" w:fill="auto"/>
            <w:vAlign w:val="center"/>
          </w:tcPr>
          <w:p w14:paraId="00751D56" w14:textId="07BDD027" w:rsidR="00E7031D" w:rsidRPr="004B3281" w:rsidRDefault="00E7031D" w:rsidP="00533D95">
            <w:pPr>
              <w:jc w:val="center"/>
              <w:rPr>
                <w:bCs/>
                <w:sz w:val="18"/>
                <w:szCs w:val="18"/>
              </w:rPr>
            </w:pPr>
            <w:r>
              <w:rPr>
                <w:sz w:val="18"/>
                <w:szCs w:val="18"/>
              </w:rPr>
              <w:t>+995 577 78 85 77</w:t>
            </w:r>
          </w:p>
        </w:tc>
      </w:tr>
      <w:tr w:rsidR="007C473B" w:rsidRPr="007553CF" w14:paraId="4A536F1E" w14:textId="77777777" w:rsidTr="007C473B">
        <w:trPr>
          <w:trHeight w:val="210"/>
        </w:trPr>
        <w:tc>
          <w:tcPr>
            <w:tcW w:w="529" w:type="dxa"/>
            <w:shd w:val="clear" w:color="auto" w:fill="auto"/>
          </w:tcPr>
          <w:p w14:paraId="07176D6C" w14:textId="17E7137B" w:rsidR="00E7031D" w:rsidRPr="004B3281" w:rsidRDefault="00E7031D" w:rsidP="00533D95">
            <w:pPr>
              <w:jc w:val="center"/>
              <w:rPr>
                <w:rFonts w:eastAsia="Times New Roman"/>
                <w:color w:val="000000"/>
                <w:sz w:val="18"/>
                <w:szCs w:val="18"/>
              </w:rPr>
            </w:pPr>
            <w:r w:rsidRPr="00BC0892">
              <w:rPr>
                <w:sz w:val="18"/>
                <w:szCs w:val="18"/>
              </w:rPr>
              <w:t>17</w:t>
            </w:r>
          </w:p>
        </w:tc>
        <w:tc>
          <w:tcPr>
            <w:tcW w:w="2184" w:type="dxa"/>
            <w:gridSpan w:val="2"/>
            <w:shd w:val="clear" w:color="auto" w:fill="auto"/>
            <w:vAlign w:val="center"/>
          </w:tcPr>
          <w:p w14:paraId="28CD6CA7" w14:textId="16E308B6" w:rsidR="00E7031D" w:rsidRPr="004B3281" w:rsidRDefault="00E7031D" w:rsidP="00533D95">
            <w:pPr>
              <w:rPr>
                <w:bCs/>
                <w:sz w:val="18"/>
                <w:szCs w:val="18"/>
              </w:rPr>
            </w:pPr>
            <w:r>
              <w:rPr>
                <w:sz w:val="18"/>
                <w:szCs w:val="18"/>
              </w:rPr>
              <w:t xml:space="preserve">Maia </w:t>
            </w:r>
            <w:proofErr w:type="spellStart"/>
            <w:r>
              <w:rPr>
                <w:sz w:val="18"/>
                <w:szCs w:val="18"/>
              </w:rPr>
              <w:t>Kurtanidze</w:t>
            </w:r>
            <w:proofErr w:type="spellEnd"/>
          </w:p>
        </w:tc>
        <w:tc>
          <w:tcPr>
            <w:tcW w:w="4955" w:type="dxa"/>
            <w:gridSpan w:val="2"/>
            <w:shd w:val="clear" w:color="auto" w:fill="auto"/>
            <w:vAlign w:val="center"/>
          </w:tcPr>
          <w:p w14:paraId="6BCE00C8" w14:textId="1ED1FC58" w:rsidR="00E7031D" w:rsidRPr="004B3281" w:rsidRDefault="00E7031D" w:rsidP="00533D95">
            <w:pPr>
              <w:rPr>
                <w:bCs/>
                <w:sz w:val="18"/>
                <w:szCs w:val="18"/>
              </w:rPr>
            </w:pPr>
            <w:proofErr w:type="spellStart"/>
            <w:r>
              <w:rPr>
                <w:sz w:val="18"/>
                <w:szCs w:val="18"/>
              </w:rPr>
              <w:t>Aversi</w:t>
            </w:r>
            <w:proofErr w:type="spellEnd"/>
            <w:r>
              <w:rPr>
                <w:sz w:val="18"/>
                <w:szCs w:val="18"/>
              </w:rPr>
              <w:t xml:space="preserve"> Clinic</w:t>
            </w:r>
          </w:p>
        </w:tc>
        <w:tc>
          <w:tcPr>
            <w:tcW w:w="2695" w:type="dxa"/>
            <w:shd w:val="clear" w:color="auto" w:fill="auto"/>
            <w:vAlign w:val="center"/>
          </w:tcPr>
          <w:p w14:paraId="5900E8BF" w14:textId="78CA87B8" w:rsidR="00E7031D" w:rsidRPr="004B3281" w:rsidRDefault="000220EA" w:rsidP="00533D95">
            <w:pPr>
              <w:rPr>
                <w:bCs/>
                <w:sz w:val="18"/>
                <w:szCs w:val="18"/>
              </w:rPr>
            </w:pPr>
            <w:hyperlink r:id="rId47" w:history="1">
              <w:r w:rsidR="00E7031D" w:rsidRPr="00840CB4">
                <w:rPr>
                  <w:sz w:val="18"/>
                  <w:szCs w:val="18"/>
                </w:rPr>
                <w:t>Maia.kurtanidze@aversi.ge</w:t>
              </w:r>
            </w:hyperlink>
          </w:p>
        </w:tc>
        <w:tc>
          <w:tcPr>
            <w:tcW w:w="1715" w:type="dxa"/>
            <w:shd w:val="clear" w:color="auto" w:fill="auto"/>
            <w:vAlign w:val="center"/>
          </w:tcPr>
          <w:p w14:paraId="12EDDD67" w14:textId="0CC59030" w:rsidR="00E7031D" w:rsidRPr="004B3281" w:rsidRDefault="00E7031D" w:rsidP="00533D95">
            <w:pPr>
              <w:jc w:val="center"/>
              <w:rPr>
                <w:bCs/>
                <w:sz w:val="18"/>
                <w:szCs w:val="18"/>
              </w:rPr>
            </w:pPr>
            <w:r>
              <w:rPr>
                <w:sz w:val="18"/>
                <w:szCs w:val="18"/>
              </w:rPr>
              <w:t>+995 577 90 12 02</w:t>
            </w:r>
          </w:p>
        </w:tc>
      </w:tr>
      <w:tr w:rsidR="007C473B" w:rsidRPr="007553CF" w14:paraId="6C8A21B3" w14:textId="77777777" w:rsidTr="007C473B">
        <w:trPr>
          <w:trHeight w:val="210"/>
        </w:trPr>
        <w:tc>
          <w:tcPr>
            <w:tcW w:w="529" w:type="dxa"/>
            <w:shd w:val="clear" w:color="auto" w:fill="auto"/>
            <w:vAlign w:val="center"/>
          </w:tcPr>
          <w:p w14:paraId="156A3E3F" w14:textId="12393C1C" w:rsidR="00E7031D" w:rsidRPr="004B3281" w:rsidRDefault="00E7031D" w:rsidP="00533D95">
            <w:pPr>
              <w:jc w:val="center"/>
              <w:rPr>
                <w:rFonts w:eastAsia="Times New Roman"/>
                <w:color w:val="000000"/>
                <w:sz w:val="18"/>
                <w:szCs w:val="18"/>
              </w:rPr>
            </w:pPr>
            <w:r w:rsidRPr="00BC0892">
              <w:rPr>
                <w:sz w:val="18"/>
                <w:szCs w:val="18"/>
              </w:rPr>
              <w:t>1</w:t>
            </w:r>
            <w:r>
              <w:rPr>
                <w:sz w:val="18"/>
                <w:szCs w:val="18"/>
              </w:rPr>
              <w:t>8</w:t>
            </w:r>
          </w:p>
        </w:tc>
        <w:tc>
          <w:tcPr>
            <w:tcW w:w="2184" w:type="dxa"/>
            <w:gridSpan w:val="2"/>
            <w:shd w:val="clear" w:color="auto" w:fill="auto"/>
            <w:vAlign w:val="center"/>
          </w:tcPr>
          <w:p w14:paraId="27E2B860" w14:textId="38C3BA44" w:rsidR="00E7031D" w:rsidRPr="004B3281" w:rsidRDefault="00E7031D" w:rsidP="00533D95">
            <w:pPr>
              <w:rPr>
                <w:bCs/>
                <w:sz w:val="18"/>
                <w:szCs w:val="18"/>
              </w:rPr>
            </w:pPr>
            <w:r>
              <w:rPr>
                <w:sz w:val="18"/>
                <w:szCs w:val="18"/>
              </w:rPr>
              <w:t xml:space="preserve">Nino </w:t>
            </w:r>
            <w:proofErr w:type="spellStart"/>
            <w:r>
              <w:rPr>
                <w:sz w:val="18"/>
                <w:szCs w:val="18"/>
              </w:rPr>
              <w:t>Buzariashvili</w:t>
            </w:r>
            <w:proofErr w:type="spellEnd"/>
          </w:p>
        </w:tc>
        <w:tc>
          <w:tcPr>
            <w:tcW w:w="4955" w:type="dxa"/>
            <w:gridSpan w:val="2"/>
            <w:shd w:val="clear" w:color="auto" w:fill="auto"/>
            <w:vAlign w:val="center"/>
          </w:tcPr>
          <w:p w14:paraId="3FC80B46" w14:textId="47CD901B" w:rsidR="00E7031D" w:rsidRPr="004B3281" w:rsidRDefault="00E7031D" w:rsidP="00533D95">
            <w:pPr>
              <w:rPr>
                <w:bCs/>
                <w:sz w:val="18"/>
                <w:szCs w:val="18"/>
              </w:rPr>
            </w:pPr>
            <w:proofErr w:type="spellStart"/>
            <w:r>
              <w:rPr>
                <w:sz w:val="18"/>
                <w:szCs w:val="18"/>
              </w:rPr>
              <w:t>Aversi</w:t>
            </w:r>
            <w:proofErr w:type="spellEnd"/>
            <w:r>
              <w:rPr>
                <w:sz w:val="18"/>
                <w:szCs w:val="18"/>
              </w:rPr>
              <w:t xml:space="preserve"> Clinic</w:t>
            </w:r>
          </w:p>
        </w:tc>
        <w:tc>
          <w:tcPr>
            <w:tcW w:w="2695" w:type="dxa"/>
            <w:shd w:val="clear" w:color="auto" w:fill="auto"/>
            <w:vAlign w:val="center"/>
          </w:tcPr>
          <w:p w14:paraId="78655272" w14:textId="341E27A3" w:rsidR="00E7031D" w:rsidRPr="004B3281" w:rsidRDefault="000220EA" w:rsidP="00533D95">
            <w:pPr>
              <w:rPr>
                <w:bCs/>
                <w:sz w:val="18"/>
                <w:szCs w:val="18"/>
              </w:rPr>
            </w:pPr>
            <w:hyperlink r:id="rId48" w:history="1">
              <w:r w:rsidR="00E7031D" w:rsidRPr="00840CB4">
                <w:rPr>
                  <w:sz w:val="18"/>
                  <w:szCs w:val="18"/>
                </w:rPr>
                <w:t>Nino.buzariashvili@aversi.ge</w:t>
              </w:r>
            </w:hyperlink>
          </w:p>
        </w:tc>
        <w:tc>
          <w:tcPr>
            <w:tcW w:w="1715" w:type="dxa"/>
            <w:shd w:val="clear" w:color="auto" w:fill="auto"/>
            <w:vAlign w:val="center"/>
          </w:tcPr>
          <w:p w14:paraId="6218CD55" w14:textId="03E36B2A" w:rsidR="00E7031D" w:rsidRPr="004B3281" w:rsidRDefault="00E7031D" w:rsidP="00533D95">
            <w:pPr>
              <w:jc w:val="center"/>
              <w:rPr>
                <w:bCs/>
                <w:sz w:val="18"/>
                <w:szCs w:val="18"/>
              </w:rPr>
            </w:pPr>
            <w:r>
              <w:rPr>
                <w:sz w:val="18"/>
                <w:szCs w:val="18"/>
              </w:rPr>
              <w:t>+995 577 27 47 11</w:t>
            </w:r>
          </w:p>
        </w:tc>
      </w:tr>
      <w:tr w:rsidR="007C473B" w:rsidRPr="007553CF" w14:paraId="5663BC3A" w14:textId="77777777" w:rsidTr="007C473B">
        <w:trPr>
          <w:trHeight w:val="210"/>
        </w:trPr>
        <w:tc>
          <w:tcPr>
            <w:tcW w:w="529" w:type="dxa"/>
            <w:shd w:val="clear" w:color="auto" w:fill="auto"/>
            <w:vAlign w:val="center"/>
          </w:tcPr>
          <w:p w14:paraId="1E6E36EF" w14:textId="4692E0A8" w:rsidR="00E7031D" w:rsidRPr="004B3281" w:rsidRDefault="00E7031D" w:rsidP="00533D95">
            <w:pPr>
              <w:jc w:val="center"/>
              <w:rPr>
                <w:rFonts w:eastAsia="Times New Roman"/>
                <w:color w:val="000000"/>
                <w:sz w:val="18"/>
                <w:szCs w:val="18"/>
              </w:rPr>
            </w:pPr>
            <w:r>
              <w:rPr>
                <w:sz w:val="18"/>
                <w:szCs w:val="18"/>
              </w:rPr>
              <w:t>19</w:t>
            </w:r>
          </w:p>
        </w:tc>
        <w:tc>
          <w:tcPr>
            <w:tcW w:w="2184" w:type="dxa"/>
            <w:gridSpan w:val="2"/>
            <w:shd w:val="clear" w:color="auto" w:fill="auto"/>
            <w:vAlign w:val="center"/>
          </w:tcPr>
          <w:p w14:paraId="053E2035" w14:textId="0BC161EE" w:rsidR="00E7031D" w:rsidRPr="004B3281" w:rsidRDefault="00E7031D" w:rsidP="00533D95">
            <w:pPr>
              <w:rPr>
                <w:bCs/>
                <w:sz w:val="18"/>
                <w:szCs w:val="18"/>
              </w:rPr>
            </w:pPr>
            <w:proofErr w:type="spellStart"/>
            <w:r>
              <w:rPr>
                <w:sz w:val="18"/>
                <w:szCs w:val="18"/>
              </w:rPr>
              <w:t>Lali</w:t>
            </w:r>
            <w:proofErr w:type="spellEnd"/>
            <w:r>
              <w:rPr>
                <w:sz w:val="18"/>
                <w:szCs w:val="18"/>
              </w:rPr>
              <w:t xml:space="preserve"> </w:t>
            </w:r>
            <w:proofErr w:type="spellStart"/>
            <w:r>
              <w:rPr>
                <w:sz w:val="18"/>
                <w:szCs w:val="18"/>
              </w:rPr>
              <w:t>Gabashvili</w:t>
            </w:r>
            <w:proofErr w:type="spellEnd"/>
          </w:p>
        </w:tc>
        <w:tc>
          <w:tcPr>
            <w:tcW w:w="4955" w:type="dxa"/>
            <w:gridSpan w:val="2"/>
            <w:shd w:val="clear" w:color="auto" w:fill="auto"/>
            <w:vAlign w:val="center"/>
          </w:tcPr>
          <w:p w14:paraId="3B663944" w14:textId="14D69339" w:rsidR="00E7031D" w:rsidRPr="004B3281" w:rsidRDefault="00E7031D" w:rsidP="00533D95">
            <w:pPr>
              <w:rPr>
                <w:bCs/>
                <w:sz w:val="18"/>
                <w:szCs w:val="18"/>
              </w:rPr>
            </w:pPr>
            <w:r>
              <w:rPr>
                <w:sz w:val="18"/>
                <w:szCs w:val="18"/>
              </w:rPr>
              <w:t>Clinic TSMU</w:t>
            </w:r>
          </w:p>
        </w:tc>
        <w:tc>
          <w:tcPr>
            <w:tcW w:w="2695" w:type="dxa"/>
            <w:shd w:val="clear" w:color="auto" w:fill="auto"/>
            <w:vAlign w:val="center"/>
          </w:tcPr>
          <w:p w14:paraId="5BAFBF64" w14:textId="06DAA82F" w:rsidR="00E7031D" w:rsidRPr="004B3281" w:rsidRDefault="000220EA" w:rsidP="00533D95">
            <w:pPr>
              <w:rPr>
                <w:bCs/>
                <w:sz w:val="18"/>
                <w:szCs w:val="18"/>
              </w:rPr>
            </w:pPr>
            <w:hyperlink r:id="rId49" w:history="1">
              <w:r w:rsidR="00E7031D" w:rsidRPr="00840CB4">
                <w:rPr>
                  <w:sz w:val="18"/>
                  <w:szCs w:val="18"/>
                </w:rPr>
                <w:t>gabashvilil@gmail.com</w:t>
              </w:r>
            </w:hyperlink>
          </w:p>
        </w:tc>
        <w:tc>
          <w:tcPr>
            <w:tcW w:w="1715" w:type="dxa"/>
            <w:shd w:val="clear" w:color="auto" w:fill="auto"/>
            <w:vAlign w:val="center"/>
          </w:tcPr>
          <w:p w14:paraId="004E496E" w14:textId="0D72C894" w:rsidR="00E7031D" w:rsidRPr="004B3281" w:rsidRDefault="00E7031D" w:rsidP="00533D95">
            <w:pPr>
              <w:jc w:val="center"/>
              <w:rPr>
                <w:bCs/>
                <w:sz w:val="18"/>
                <w:szCs w:val="18"/>
              </w:rPr>
            </w:pPr>
            <w:r>
              <w:rPr>
                <w:sz w:val="18"/>
                <w:szCs w:val="18"/>
              </w:rPr>
              <w:t>+995 599 61 59 91</w:t>
            </w:r>
          </w:p>
        </w:tc>
      </w:tr>
      <w:tr w:rsidR="007C473B" w:rsidRPr="007553CF" w14:paraId="63A37B38" w14:textId="77777777" w:rsidTr="007C473B">
        <w:trPr>
          <w:trHeight w:val="210"/>
        </w:trPr>
        <w:tc>
          <w:tcPr>
            <w:tcW w:w="529" w:type="dxa"/>
            <w:shd w:val="clear" w:color="auto" w:fill="auto"/>
            <w:vAlign w:val="center"/>
          </w:tcPr>
          <w:p w14:paraId="7CA591F7" w14:textId="07857D68" w:rsidR="00E7031D" w:rsidRPr="004B3281" w:rsidRDefault="00E7031D" w:rsidP="00533D95">
            <w:pPr>
              <w:jc w:val="center"/>
              <w:rPr>
                <w:rFonts w:eastAsia="Times New Roman"/>
                <w:color w:val="000000"/>
                <w:sz w:val="18"/>
                <w:szCs w:val="18"/>
              </w:rPr>
            </w:pPr>
            <w:r>
              <w:rPr>
                <w:sz w:val="18"/>
                <w:szCs w:val="18"/>
              </w:rPr>
              <w:t>20</w:t>
            </w:r>
          </w:p>
        </w:tc>
        <w:tc>
          <w:tcPr>
            <w:tcW w:w="2184" w:type="dxa"/>
            <w:gridSpan w:val="2"/>
            <w:shd w:val="clear" w:color="auto" w:fill="auto"/>
            <w:vAlign w:val="center"/>
          </w:tcPr>
          <w:p w14:paraId="76DDB128" w14:textId="2728B5A1" w:rsidR="00E7031D" w:rsidRPr="004B3281" w:rsidRDefault="00E7031D" w:rsidP="00533D95">
            <w:pPr>
              <w:rPr>
                <w:bCs/>
                <w:sz w:val="18"/>
                <w:szCs w:val="18"/>
              </w:rPr>
            </w:pPr>
            <w:proofErr w:type="spellStart"/>
            <w:r>
              <w:rPr>
                <w:sz w:val="18"/>
                <w:szCs w:val="18"/>
              </w:rPr>
              <w:t>Sergo</w:t>
            </w:r>
            <w:proofErr w:type="spellEnd"/>
            <w:r>
              <w:rPr>
                <w:sz w:val="18"/>
                <w:szCs w:val="18"/>
              </w:rPr>
              <w:t xml:space="preserve"> </w:t>
            </w:r>
            <w:proofErr w:type="spellStart"/>
            <w:r>
              <w:rPr>
                <w:sz w:val="18"/>
                <w:szCs w:val="18"/>
              </w:rPr>
              <w:t>Maghradze</w:t>
            </w:r>
            <w:proofErr w:type="spellEnd"/>
          </w:p>
        </w:tc>
        <w:tc>
          <w:tcPr>
            <w:tcW w:w="4955" w:type="dxa"/>
            <w:gridSpan w:val="2"/>
            <w:shd w:val="clear" w:color="auto" w:fill="auto"/>
            <w:vAlign w:val="center"/>
          </w:tcPr>
          <w:p w14:paraId="31E23242" w14:textId="5FCCB9D4" w:rsidR="00E7031D" w:rsidRPr="004B3281" w:rsidRDefault="000220EA" w:rsidP="00533D95">
            <w:pPr>
              <w:rPr>
                <w:bCs/>
                <w:sz w:val="18"/>
                <w:szCs w:val="18"/>
              </w:rPr>
            </w:pPr>
            <w:hyperlink r:id="rId50" w:history="1">
              <w:r w:rsidR="00E7031D">
                <w:rPr>
                  <w:sz w:val="18"/>
                  <w:szCs w:val="18"/>
                </w:rPr>
                <w:t>GEFPOR</w:t>
              </w:r>
            </w:hyperlink>
          </w:p>
        </w:tc>
        <w:tc>
          <w:tcPr>
            <w:tcW w:w="2695" w:type="dxa"/>
            <w:shd w:val="clear" w:color="auto" w:fill="auto"/>
            <w:vAlign w:val="center"/>
          </w:tcPr>
          <w:p w14:paraId="4DAEE904" w14:textId="4C01D9C6" w:rsidR="00E7031D" w:rsidRPr="004B3281" w:rsidRDefault="000220EA" w:rsidP="00533D95">
            <w:pPr>
              <w:rPr>
                <w:bCs/>
                <w:sz w:val="18"/>
                <w:szCs w:val="18"/>
              </w:rPr>
            </w:pPr>
            <w:hyperlink r:id="rId51" w:history="1">
              <w:r w:rsidR="00E7031D" w:rsidRPr="00840CB4">
                <w:rPr>
                  <w:sz w:val="18"/>
                  <w:szCs w:val="18"/>
                </w:rPr>
                <w:t>sergomaghradze@gmail.com</w:t>
              </w:r>
            </w:hyperlink>
          </w:p>
        </w:tc>
        <w:tc>
          <w:tcPr>
            <w:tcW w:w="1715" w:type="dxa"/>
            <w:shd w:val="clear" w:color="auto" w:fill="auto"/>
            <w:vAlign w:val="center"/>
          </w:tcPr>
          <w:p w14:paraId="4A2E0C87" w14:textId="7E0C6003" w:rsidR="00E7031D" w:rsidRPr="004B3281" w:rsidRDefault="00E7031D" w:rsidP="00533D95">
            <w:pPr>
              <w:jc w:val="center"/>
              <w:rPr>
                <w:bCs/>
                <w:sz w:val="18"/>
                <w:szCs w:val="18"/>
              </w:rPr>
            </w:pPr>
            <w:r>
              <w:rPr>
                <w:sz w:val="18"/>
                <w:szCs w:val="18"/>
              </w:rPr>
              <w:t>+995 551 20 05 28</w:t>
            </w:r>
          </w:p>
        </w:tc>
      </w:tr>
      <w:tr w:rsidR="007C473B" w:rsidRPr="007553CF" w14:paraId="00A766DA" w14:textId="77777777" w:rsidTr="007C473B">
        <w:trPr>
          <w:trHeight w:val="210"/>
        </w:trPr>
        <w:tc>
          <w:tcPr>
            <w:tcW w:w="529" w:type="dxa"/>
            <w:shd w:val="clear" w:color="auto" w:fill="auto"/>
            <w:vAlign w:val="center"/>
          </w:tcPr>
          <w:p w14:paraId="56D109AC" w14:textId="3BCC4030" w:rsidR="00E7031D" w:rsidRPr="004B3281" w:rsidRDefault="00E7031D" w:rsidP="00533D95">
            <w:pPr>
              <w:jc w:val="center"/>
              <w:rPr>
                <w:rFonts w:eastAsia="Times New Roman"/>
                <w:color w:val="000000"/>
                <w:sz w:val="18"/>
                <w:szCs w:val="18"/>
              </w:rPr>
            </w:pPr>
            <w:r>
              <w:rPr>
                <w:sz w:val="18"/>
                <w:szCs w:val="18"/>
              </w:rPr>
              <w:t>21</w:t>
            </w:r>
          </w:p>
        </w:tc>
        <w:tc>
          <w:tcPr>
            <w:tcW w:w="2184" w:type="dxa"/>
            <w:gridSpan w:val="2"/>
            <w:shd w:val="clear" w:color="auto" w:fill="auto"/>
            <w:vAlign w:val="center"/>
          </w:tcPr>
          <w:p w14:paraId="2C6CEE8B" w14:textId="25C736E6" w:rsidR="00E7031D" w:rsidRPr="004B3281" w:rsidRDefault="00E7031D" w:rsidP="00533D95">
            <w:pPr>
              <w:rPr>
                <w:bCs/>
                <w:sz w:val="18"/>
                <w:szCs w:val="18"/>
              </w:rPr>
            </w:pPr>
            <w:proofErr w:type="spellStart"/>
            <w:r>
              <w:rPr>
                <w:sz w:val="18"/>
                <w:szCs w:val="18"/>
              </w:rPr>
              <w:t>Keti</w:t>
            </w:r>
            <w:proofErr w:type="spellEnd"/>
            <w:r>
              <w:rPr>
                <w:sz w:val="18"/>
                <w:szCs w:val="18"/>
              </w:rPr>
              <w:t xml:space="preserve"> </w:t>
            </w:r>
            <w:proofErr w:type="spellStart"/>
            <w:r>
              <w:rPr>
                <w:sz w:val="18"/>
                <w:szCs w:val="18"/>
              </w:rPr>
              <w:t>Gigineishvili</w:t>
            </w:r>
            <w:proofErr w:type="spellEnd"/>
          </w:p>
        </w:tc>
        <w:tc>
          <w:tcPr>
            <w:tcW w:w="4955" w:type="dxa"/>
            <w:gridSpan w:val="2"/>
            <w:shd w:val="clear" w:color="auto" w:fill="auto"/>
            <w:vAlign w:val="center"/>
          </w:tcPr>
          <w:p w14:paraId="6A0802EA" w14:textId="6691D7A4" w:rsidR="00E7031D" w:rsidRPr="004B3281" w:rsidRDefault="00E7031D" w:rsidP="00533D95">
            <w:pPr>
              <w:rPr>
                <w:bCs/>
                <w:sz w:val="18"/>
                <w:szCs w:val="18"/>
              </w:rPr>
            </w:pPr>
            <w:r>
              <w:rPr>
                <w:sz w:val="18"/>
                <w:szCs w:val="18"/>
              </w:rPr>
              <w:t>Georgian Association of Social Workers</w:t>
            </w:r>
          </w:p>
        </w:tc>
        <w:tc>
          <w:tcPr>
            <w:tcW w:w="2695" w:type="dxa"/>
            <w:shd w:val="clear" w:color="auto" w:fill="auto"/>
            <w:vAlign w:val="center"/>
          </w:tcPr>
          <w:p w14:paraId="5064C298" w14:textId="040A905D" w:rsidR="00E7031D" w:rsidRPr="004B3281" w:rsidRDefault="000220EA" w:rsidP="00533D95">
            <w:pPr>
              <w:rPr>
                <w:bCs/>
                <w:sz w:val="18"/>
                <w:szCs w:val="18"/>
              </w:rPr>
            </w:pPr>
            <w:hyperlink r:id="rId52" w:history="1">
              <w:r w:rsidR="00E7031D" w:rsidRPr="00840CB4">
                <w:rPr>
                  <w:sz w:val="18"/>
                  <w:szCs w:val="18"/>
                </w:rPr>
                <w:t>Keti_gigineishvili@yahoo.com</w:t>
              </w:r>
            </w:hyperlink>
          </w:p>
        </w:tc>
        <w:tc>
          <w:tcPr>
            <w:tcW w:w="1715" w:type="dxa"/>
            <w:shd w:val="clear" w:color="auto" w:fill="auto"/>
            <w:vAlign w:val="center"/>
          </w:tcPr>
          <w:p w14:paraId="448A1729" w14:textId="2450F4D6" w:rsidR="00E7031D" w:rsidRPr="004B3281" w:rsidRDefault="00E7031D" w:rsidP="00533D95">
            <w:pPr>
              <w:jc w:val="center"/>
              <w:rPr>
                <w:bCs/>
                <w:sz w:val="18"/>
                <w:szCs w:val="18"/>
              </w:rPr>
            </w:pPr>
            <w:r>
              <w:rPr>
                <w:sz w:val="18"/>
                <w:szCs w:val="18"/>
              </w:rPr>
              <w:t>+995 593 51 80 05</w:t>
            </w:r>
          </w:p>
        </w:tc>
      </w:tr>
      <w:tr w:rsidR="00E7031D" w:rsidRPr="007553CF" w14:paraId="0BBE13F3" w14:textId="77777777" w:rsidTr="00822D12">
        <w:trPr>
          <w:trHeight w:val="210"/>
        </w:trPr>
        <w:tc>
          <w:tcPr>
            <w:tcW w:w="529" w:type="dxa"/>
            <w:shd w:val="clear" w:color="auto" w:fill="auto"/>
          </w:tcPr>
          <w:p w14:paraId="01074DB8" w14:textId="50CD804C" w:rsidR="00E7031D" w:rsidRPr="004B3281" w:rsidRDefault="00E7031D" w:rsidP="00533D95">
            <w:pPr>
              <w:jc w:val="center"/>
              <w:rPr>
                <w:rFonts w:eastAsia="Times New Roman"/>
                <w:color w:val="000000"/>
                <w:sz w:val="18"/>
                <w:szCs w:val="18"/>
              </w:rPr>
            </w:pPr>
            <w:r w:rsidRPr="00BC0892">
              <w:rPr>
                <w:sz w:val="18"/>
                <w:szCs w:val="18"/>
              </w:rPr>
              <w:t>*</w:t>
            </w:r>
          </w:p>
        </w:tc>
        <w:tc>
          <w:tcPr>
            <w:tcW w:w="11549" w:type="dxa"/>
            <w:gridSpan w:val="6"/>
            <w:shd w:val="clear" w:color="auto" w:fill="auto"/>
            <w:vAlign w:val="center"/>
          </w:tcPr>
          <w:p w14:paraId="5982D8A5" w14:textId="57BB4E7D" w:rsidR="00E7031D" w:rsidRPr="004B3281" w:rsidRDefault="00E7031D" w:rsidP="00533D95">
            <w:pPr>
              <w:jc w:val="center"/>
              <w:rPr>
                <w:bCs/>
                <w:sz w:val="18"/>
                <w:szCs w:val="18"/>
              </w:rPr>
            </w:pPr>
            <w:r w:rsidRPr="00BC0892">
              <w:rPr>
                <w:sz w:val="18"/>
                <w:szCs w:val="18"/>
              </w:rPr>
              <w:t xml:space="preserve">Assessment Team: Nino </w:t>
            </w:r>
            <w:proofErr w:type="spellStart"/>
            <w:r w:rsidRPr="00BC0892">
              <w:rPr>
                <w:sz w:val="18"/>
                <w:szCs w:val="18"/>
              </w:rPr>
              <w:t>Jinjolava</w:t>
            </w:r>
            <w:proofErr w:type="spellEnd"/>
            <w:r w:rsidRPr="00BC0892">
              <w:rPr>
                <w:sz w:val="18"/>
                <w:szCs w:val="18"/>
              </w:rPr>
              <w:t xml:space="preserve">, </w:t>
            </w:r>
            <w:proofErr w:type="spellStart"/>
            <w:r w:rsidRPr="00BC0892">
              <w:rPr>
                <w:sz w:val="18"/>
                <w:szCs w:val="18"/>
              </w:rPr>
              <w:t>Mzia</w:t>
            </w:r>
            <w:proofErr w:type="spellEnd"/>
            <w:r w:rsidRPr="00BC0892">
              <w:rPr>
                <w:sz w:val="18"/>
                <w:szCs w:val="18"/>
              </w:rPr>
              <w:t xml:space="preserve"> </w:t>
            </w:r>
            <w:proofErr w:type="spellStart"/>
            <w:r w:rsidRPr="00BC0892">
              <w:rPr>
                <w:sz w:val="18"/>
                <w:szCs w:val="18"/>
              </w:rPr>
              <w:t>Jokhidze</w:t>
            </w:r>
            <w:proofErr w:type="spellEnd"/>
            <w:r w:rsidRPr="00BC0892">
              <w:rPr>
                <w:sz w:val="18"/>
                <w:szCs w:val="18"/>
              </w:rPr>
              <w:t xml:space="preserve">, Sue </w:t>
            </w:r>
            <w:proofErr w:type="spellStart"/>
            <w:r w:rsidRPr="00BC0892">
              <w:rPr>
                <w:sz w:val="18"/>
                <w:szCs w:val="18"/>
              </w:rPr>
              <w:t>Eitel</w:t>
            </w:r>
            <w:proofErr w:type="spellEnd"/>
            <w:r w:rsidRPr="00BC0892">
              <w:rPr>
                <w:sz w:val="18"/>
                <w:szCs w:val="18"/>
              </w:rPr>
              <w:t xml:space="preserve">/Maya </w:t>
            </w:r>
            <w:proofErr w:type="spellStart"/>
            <w:r w:rsidRPr="00BC0892">
              <w:rPr>
                <w:sz w:val="18"/>
                <w:szCs w:val="18"/>
              </w:rPr>
              <w:t>Mateshvili</w:t>
            </w:r>
            <w:proofErr w:type="spellEnd"/>
          </w:p>
        </w:tc>
      </w:tr>
    </w:tbl>
    <w:p w14:paraId="4C44795E" w14:textId="77777777" w:rsidR="00313499" w:rsidRDefault="00313499" w:rsidP="00BE717D">
      <w:pPr>
        <w:rPr>
          <w:rFonts w:eastAsia="Times New Roman"/>
          <w:color w:val="000000"/>
          <w:sz w:val="18"/>
          <w:szCs w:val="18"/>
        </w:rPr>
      </w:pPr>
    </w:p>
    <w:p w14:paraId="43C374F6" w14:textId="77777777" w:rsidR="0046309E" w:rsidRDefault="0046309E" w:rsidP="006F209E"/>
    <w:p w14:paraId="3C6ADFA1" w14:textId="77777777" w:rsidR="0046309E" w:rsidRDefault="0046309E" w:rsidP="006F209E"/>
    <w:p w14:paraId="48E85920" w14:textId="77777777" w:rsidR="0046309E" w:rsidRDefault="0046309E" w:rsidP="006F209E"/>
    <w:p w14:paraId="721AEEB4" w14:textId="1E6B5601" w:rsidR="006F209E" w:rsidRPr="008B6689" w:rsidRDefault="00BE717D" w:rsidP="006F209E">
      <w:pPr>
        <w:rPr>
          <w:highlight w:val="yellow"/>
        </w:rPr>
      </w:pPr>
      <w:r>
        <w:br w:type="page"/>
      </w:r>
    </w:p>
    <w:p w14:paraId="369722C8" w14:textId="2E878CC4" w:rsidR="00BE717D" w:rsidRPr="00313499" w:rsidRDefault="00BE717D" w:rsidP="00313499">
      <w:pPr>
        <w:tabs>
          <w:tab w:val="left" w:pos="930"/>
        </w:tabs>
        <w:rPr>
          <w:lang w:eastAsia="ja-JP"/>
        </w:rPr>
        <w:sectPr w:rsidR="00BE717D" w:rsidRPr="00313499" w:rsidSect="00BE2B4B">
          <w:pgSz w:w="15840" w:h="12240" w:orient="landscape"/>
          <w:pgMar w:top="1440" w:right="1440" w:bottom="1440" w:left="1440" w:header="720" w:footer="720" w:gutter="0"/>
          <w:cols w:space="720"/>
          <w:docGrid w:linePitch="360"/>
        </w:sectPr>
      </w:pPr>
    </w:p>
    <w:p w14:paraId="20DDBA94" w14:textId="0C45592C" w:rsidR="000D1106" w:rsidRDefault="000D1106" w:rsidP="00F82EFB">
      <w:pPr>
        <w:rPr>
          <w:lang w:eastAsia="ja-JP"/>
        </w:rPr>
      </w:pPr>
    </w:p>
    <w:p w14:paraId="754B770F" w14:textId="77777777" w:rsidR="000D1106" w:rsidRDefault="000D1106" w:rsidP="00F82EFB">
      <w:pPr>
        <w:rPr>
          <w:lang w:eastAsia="ja-JP"/>
        </w:rPr>
      </w:pPr>
    </w:p>
    <w:p w14:paraId="6B237C99" w14:textId="77777777" w:rsidR="000D1106" w:rsidRDefault="000D1106" w:rsidP="00F82EFB">
      <w:pPr>
        <w:rPr>
          <w:lang w:eastAsia="ja-JP"/>
        </w:rPr>
      </w:pPr>
    </w:p>
    <w:p w14:paraId="4B6FE70D" w14:textId="77777777" w:rsidR="000D1106" w:rsidRDefault="000D1106" w:rsidP="00F82EFB">
      <w:pPr>
        <w:rPr>
          <w:lang w:eastAsia="ja-JP"/>
        </w:rPr>
      </w:pPr>
    </w:p>
    <w:p w14:paraId="46A0B68B" w14:textId="77777777" w:rsidR="001413D4" w:rsidRDefault="001413D4" w:rsidP="001413D4">
      <w:pPr>
        <w:jc w:val="center"/>
        <w:rPr>
          <w:sz w:val="56"/>
          <w:szCs w:val="56"/>
          <w:lang w:eastAsia="ja-JP"/>
        </w:rPr>
      </w:pPr>
    </w:p>
    <w:p w14:paraId="1E87D148" w14:textId="77777777" w:rsidR="001413D4" w:rsidRDefault="001413D4" w:rsidP="001413D4">
      <w:pPr>
        <w:jc w:val="center"/>
        <w:rPr>
          <w:sz w:val="56"/>
          <w:szCs w:val="56"/>
          <w:lang w:eastAsia="ja-JP"/>
        </w:rPr>
      </w:pPr>
    </w:p>
    <w:p w14:paraId="1EFFC61A" w14:textId="5B748861" w:rsidR="000D1106" w:rsidRPr="001413D4" w:rsidRDefault="001413D4" w:rsidP="001413D4">
      <w:pPr>
        <w:jc w:val="center"/>
        <w:rPr>
          <w:sz w:val="56"/>
          <w:szCs w:val="56"/>
          <w:lang w:eastAsia="ja-JP"/>
        </w:rPr>
      </w:pPr>
      <w:r>
        <w:rPr>
          <w:sz w:val="56"/>
          <w:szCs w:val="56"/>
          <w:lang w:eastAsia="ja-JP"/>
        </w:rPr>
        <w:t>END OF REPORT</w:t>
      </w:r>
    </w:p>
    <w:p w14:paraId="555F87E5" w14:textId="77777777" w:rsidR="000D1106" w:rsidRDefault="000D1106" w:rsidP="00F82EFB">
      <w:pPr>
        <w:rPr>
          <w:lang w:eastAsia="ja-JP"/>
        </w:rPr>
      </w:pPr>
    </w:p>
    <w:p w14:paraId="4CED3BB9" w14:textId="77777777" w:rsidR="000D1106" w:rsidRPr="003E73C7" w:rsidRDefault="000D1106" w:rsidP="00F82EFB">
      <w:pPr>
        <w:rPr>
          <w:lang w:eastAsia="ja-JP"/>
        </w:rPr>
      </w:pPr>
    </w:p>
    <w:sectPr w:rsidR="000D1106" w:rsidRPr="003E73C7" w:rsidSect="000D110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F757E" w14:textId="77777777" w:rsidR="000220EA" w:rsidRDefault="000220EA" w:rsidP="00566BA7">
      <w:pPr>
        <w:spacing w:after="0" w:line="240" w:lineRule="auto"/>
      </w:pPr>
      <w:r>
        <w:separator/>
      </w:r>
    </w:p>
  </w:endnote>
  <w:endnote w:type="continuationSeparator" w:id="0">
    <w:p w14:paraId="7C429063" w14:textId="77777777" w:rsidR="000220EA" w:rsidRDefault="000220EA" w:rsidP="0056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bin">
    <w:altName w:val="Times New Roman"/>
    <w:charset w:val="00"/>
    <w:family w:val="auto"/>
    <w:pitch w:val="variable"/>
    <w:sig w:usb0="20000007"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25FD8" w14:textId="77777777" w:rsidR="00904747" w:rsidRDefault="00904747"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AA63C5" w14:textId="77777777" w:rsidR="00904747" w:rsidRDefault="00904747" w:rsidP="001523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08080" w:themeColor="background1" w:themeShade="80"/>
      </w:rPr>
      <w:id w:val="488452924"/>
      <w:docPartObj>
        <w:docPartGallery w:val="Page Numbers (Bottom of Page)"/>
        <w:docPartUnique/>
      </w:docPartObj>
    </w:sdtPr>
    <w:sdtEndPr>
      <w:rPr>
        <w:noProof/>
      </w:rPr>
    </w:sdtEndPr>
    <w:sdtContent>
      <w:p w14:paraId="6D255408" w14:textId="10693ADA" w:rsidR="00904747" w:rsidRPr="007C68CA" w:rsidRDefault="00904747" w:rsidP="000B289E">
        <w:pPr>
          <w:pStyle w:val="Footer"/>
          <w:rPr>
            <w:color w:val="808080" w:themeColor="background1" w:themeShade="80"/>
          </w:rPr>
        </w:pPr>
        <w:r w:rsidRPr="007C68CA">
          <w:rPr>
            <w:color w:val="808080" w:themeColor="background1" w:themeShade="80"/>
          </w:rPr>
          <w:tab/>
        </w:r>
        <w:r w:rsidRPr="007C68CA">
          <w:rPr>
            <w:color w:val="808080" w:themeColor="background1" w:themeShade="80"/>
          </w:rPr>
          <w:fldChar w:fldCharType="begin"/>
        </w:r>
        <w:r w:rsidRPr="007C68CA">
          <w:rPr>
            <w:color w:val="808080" w:themeColor="background1" w:themeShade="80"/>
          </w:rPr>
          <w:instrText xml:space="preserve"> PAGE   \* MERGEFORMAT </w:instrText>
        </w:r>
        <w:r w:rsidRPr="007C68CA">
          <w:rPr>
            <w:color w:val="808080" w:themeColor="background1" w:themeShade="80"/>
          </w:rPr>
          <w:fldChar w:fldCharType="separate"/>
        </w:r>
        <w:r>
          <w:rPr>
            <w:noProof/>
            <w:color w:val="808080" w:themeColor="background1" w:themeShade="80"/>
          </w:rPr>
          <w:t>3</w:t>
        </w:r>
        <w:r w:rsidRPr="007C68CA">
          <w:rPr>
            <w:noProof/>
            <w:color w:val="808080" w:themeColor="background1" w:themeShade="80"/>
          </w:rPr>
          <w:fldChar w:fldCharType="end"/>
        </w:r>
      </w:p>
    </w:sdtContent>
  </w:sdt>
  <w:p w14:paraId="4C159F48" w14:textId="77777777" w:rsidR="00904747" w:rsidRDefault="00904747" w:rsidP="007C68CA">
    <w:pPr>
      <w:pStyle w:val="Footer"/>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AB219" w14:textId="77777777" w:rsidR="00904747" w:rsidRDefault="00904747"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sdt>
    <w:sdtPr>
      <w:rPr>
        <w:color w:val="808080" w:themeColor="background1" w:themeShade="80"/>
      </w:rPr>
      <w:id w:val="-1226140784"/>
      <w:docPartObj>
        <w:docPartGallery w:val="Page Numbers (Bottom of Page)"/>
        <w:docPartUnique/>
      </w:docPartObj>
    </w:sdtPr>
    <w:sdtEndPr>
      <w:rPr>
        <w:noProof/>
      </w:rPr>
    </w:sdtEndPr>
    <w:sdtContent>
      <w:p w14:paraId="46C6E595" w14:textId="760BE351" w:rsidR="00904747" w:rsidRPr="007C68CA" w:rsidRDefault="00904747" w:rsidP="001523BF">
        <w:pPr>
          <w:pStyle w:val="Footer"/>
          <w:ind w:right="360"/>
          <w:jc w:val="center"/>
          <w:rPr>
            <w:color w:val="808080" w:themeColor="background1" w:themeShade="80"/>
          </w:rPr>
        </w:pPr>
        <w:r>
          <w:rPr>
            <w:color w:val="808080" w:themeColor="background1" w:themeShade="80"/>
          </w:rPr>
          <w:tab/>
        </w:r>
        <w:r w:rsidRPr="007C68CA">
          <w:rPr>
            <w:color w:val="808080" w:themeColor="background1" w:themeShade="80"/>
          </w:rPr>
          <w:tab/>
        </w:r>
      </w:p>
    </w:sdtContent>
  </w:sdt>
  <w:p w14:paraId="45412D87" w14:textId="6818D424" w:rsidR="00904747" w:rsidRDefault="00904747" w:rsidP="007C68CA">
    <w:pPr>
      <w:pStyle w:val="Foote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FDEAA" w14:textId="77777777" w:rsidR="000220EA" w:rsidRDefault="000220EA" w:rsidP="00566BA7">
      <w:pPr>
        <w:spacing w:after="0" w:line="240" w:lineRule="auto"/>
      </w:pPr>
      <w:r>
        <w:separator/>
      </w:r>
    </w:p>
  </w:footnote>
  <w:footnote w:type="continuationSeparator" w:id="0">
    <w:p w14:paraId="00F36A3A" w14:textId="77777777" w:rsidR="000220EA" w:rsidRDefault="000220EA" w:rsidP="00566BA7">
      <w:pPr>
        <w:spacing w:after="0" w:line="240" w:lineRule="auto"/>
      </w:pPr>
      <w:r>
        <w:continuationSeparator/>
      </w:r>
    </w:p>
  </w:footnote>
  <w:footnote w:id="1">
    <w:p w14:paraId="2894C92D" w14:textId="77777777" w:rsidR="00904747" w:rsidRDefault="00904747" w:rsidP="00C9543B">
      <w:pPr>
        <w:pStyle w:val="FootnoteText"/>
      </w:pPr>
      <w:r>
        <w:rPr>
          <w:rStyle w:val="FootnoteReference"/>
        </w:rPr>
        <w:footnoteRef/>
      </w:r>
      <w:r>
        <w:t xml:space="preserve"> Discussion with MoLHSA First Deputy Minister, 10 February 2020.</w:t>
      </w:r>
    </w:p>
  </w:footnote>
  <w:footnote w:id="2">
    <w:p w14:paraId="00FA42A1" w14:textId="7AEABAEB" w:rsidR="00904747" w:rsidRDefault="00904747">
      <w:pPr>
        <w:pStyle w:val="FootnoteText"/>
      </w:pPr>
      <w:r>
        <w:rPr>
          <w:rStyle w:val="FootnoteReference"/>
        </w:rPr>
        <w:footnoteRef/>
      </w:r>
      <w:r>
        <w:t xml:space="preserve"> License to practice is a Certificate for Independent Medical Practice.</w:t>
      </w:r>
    </w:p>
  </w:footnote>
  <w:footnote w:id="3">
    <w:p w14:paraId="5946ABD1" w14:textId="77777777" w:rsidR="00904747" w:rsidRPr="001C12AE" w:rsidRDefault="00904747" w:rsidP="008D3059">
      <w:pPr>
        <w:pStyle w:val="FootnoteText"/>
      </w:pPr>
      <w:r w:rsidRPr="001C12AE">
        <w:rPr>
          <w:rStyle w:val="FootnoteReference"/>
        </w:rPr>
        <w:footnoteRef/>
      </w:r>
      <w:r w:rsidRPr="001C12AE">
        <w:t xml:space="preserve"> Available at http://www.who.int/disabilities/care/CallForAction.pdf?ua=1</w:t>
      </w:r>
    </w:p>
  </w:footnote>
  <w:footnote w:id="4">
    <w:p w14:paraId="073A5569" w14:textId="77777777" w:rsidR="00904747" w:rsidRPr="00F53596" w:rsidRDefault="00904747" w:rsidP="008D3059">
      <w:pPr>
        <w:pStyle w:val="FootnoteText"/>
      </w:pPr>
      <w:r w:rsidRPr="00F53596">
        <w:rPr>
          <w:rStyle w:val="FootnoteReference"/>
        </w:rPr>
        <w:footnoteRef/>
      </w:r>
      <w:r w:rsidRPr="00F53596">
        <w:t xml:space="preserve"> WHO (2017), Rehabilitation in Health Systems. World Health Organization, Geneva, Switzerland.</w:t>
      </w:r>
    </w:p>
  </w:footnote>
  <w:footnote w:id="5">
    <w:p w14:paraId="1924AC15" w14:textId="5B1C8B74" w:rsidR="00904747" w:rsidRDefault="00904747">
      <w:pPr>
        <w:pStyle w:val="FootnoteText"/>
      </w:pPr>
      <w:r>
        <w:rPr>
          <w:rStyle w:val="FootnoteReference"/>
        </w:rPr>
        <w:footnoteRef/>
      </w:r>
      <w:r>
        <w:t xml:space="preserve"> </w:t>
      </w:r>
      <w:hyperlink r:id="rId1" w:history="1">
        <w:r w:rsidRPr="009A2D28">
          <w:rPr>
            <w:rStyle w:val="Hyperlink"/>
          </w:rPr>
          <w:t>https://apps.who.int/iris/handle/10665/325607</w:t>
        </w:r>
      </w:hyperlink>
      <w:r>
        <w:t xml:space="preserve"> </w:t>
      </w:r>
    </w:p>
  </w:footnote>
  <w:footnote w:id="6">
    <w:p w14:paraId="2496A10C" w14:textId="66811436" w:rsidR="00904747" w:rsidRDefault="00904747">
      <w:pPr>
        <w:pStyle w:val="FootnoteText"/>
      </w:pPr>
      <w:r>
        <w:rPr>
          <w:rStyle w:val="FootnoteReference"/>
        </w:rPr>
        <w:footnoteRef/>
      </w:r>
      <w:r>
        <w:t xml:space="preserve"> These include six sections focused on the health systems strengthening building blocks plus additional sections on infrastructure and emergency preparedness.</w:t>
      </w:r>
    </w:p>
  </w:footnote>
  <w:footnote w:id="7">
    <w:p w14:paraId="51F3B72C" w14:textId="1D831747" w:rsidR="00904747" w:rsidRDefault="00904747">
      <w:pPr>
        <w:pStyle w:val="FootnoteText"/>
      </w:pPr>
      <w:r>
        <w:rPr>
          <w:rStyle w:val="FootnoteReference"/>
        </w:rPr>
        <w:footnoteRef/>
      </w:r>
      <w:r>
        <w:t xml:space="preserve"> Census data 2014:  </w:t>
      </w:r>
      <w:r w:rsidRPr="00A34B59">
        <w:t>http://census.ge/files/results/Census_release_ENG.pdf</w:t>
      </w:r>
      <w:r>
        <w:t xml:space="preserve"> </w:t>
      </w:r>
    </w:p>
  </w:footnote>
  <w:footnote w:id="8">
    <w:p w14:paraId="6BEB5819" w14:textId="3EBCE56E" w:rsidR="00904747" w:rsidRPr="008355EA" w:rsidRDefault="00904747" w:rsidP="008355EA">
      <w:pPr>
        <w:pStyle w:val="NormalWeb"/>
        <w:spacing w:before="0" w:beforeAutospacing="0" w:after="0" w:afterAutospacing="0"/>
        <w:rPr>
          <w:rFonts w:asciiTheme="minorHAnsi" w:eastAsiaTheme="minorHAnsi" w:hAnsiTheme="minorHAnsi"/>
          <w:sz w:val="20"/>
          <w:szCs w:val="20"/>
        </w:rPr>
      </w:pPr>
      <w:r w:rsidRPr="00D267F0">
        <w:rPr>
          <w:rStyle w:val="FootnoteReference"/>
          <w:rFonts w:asciiTheme="minorHAnsi" w:hAnsiTheme="minorHAnsi"/>
          <w:sz w:val="20"/>
          <w:szCs w:val="20"/>
        </w:rPr>
        <w:footnoteRef/>
      </w:r>
      <w:r w:rsidRPr="00D267F0">
        <w:rPr>
          <w:rFonts w:asciiTheme="minorHAnsi" w:hAnsiTheme="minorHAnsi"/>
          <w:sz w:val="20"/>
          <w:szCs w:val="20"/>
        </w:rPr>
        <w:t xml:space="preserve"> </w:t>
      </w:r>
      <w:r w:rsidRPr="00D267F0">
        <w:rPr>
          <w:rFonts w:asciiTheme="minorHAnsi" w:eastAsiaTheme="minorHAnsi" w:hAnsiTheme="minorHAnsi" w:cs="Arial"/>
          <w:sz w:val="20"/>
          <w:szCs w:val="20"/>
        </w:rPr>
        <w:t xml:space="preserve">Statistical Yearbook of Georgia: 2019 / National Statistics Office of Georgia. – Tbilisi, 2019. – 290 p. </w:t>
      </w:r>
      <w:r w:rsidRPr="00C441F9">
        <w:rPr>
          <w:rFonts w:asciiTheme="minorHAnsi" w:eastAsiaTheme="minorHAnsi" w:hAnsiTheme="minorHAnsi" w:cs="Arial"/>
          <w:sz w:val="20"/>
          <w:szCs w:val="20"/>
        </w:rPr>
        <w:t>https://www.geostat.ge/media/28916/Yearbook_2019.pdf</w:t>
      </w:r>
    </w:p>
  </w:footnote>
  <w:footnote w:id="9">
    <w:p w14:paraId="10E5DDF9" w14:textId="77777777" w:rsidR="00904747" w:rsidRDefault="00904747" w:rsidP="00B9080D">
      <w:pPr>
        <w:pStyle w:val="FootnoteText"/>
      </w:pPr>
      <w:r>
        <w:rPr>
          <w:rStyle w:val="FootnoteReference"/>
        </w:rPr>
        <w:footnoteRef/>
      </w:r>
      <w:r>
        <w:t xml:space="preserve"> </w:t>
      </w:r>
      <w:r w:rsidRPr="008355EA">
        <w:t>https://www.internal-displacement.org/countries/georgia</w:t>
      </w:r>
    </w:p>
  </w:footnote>
  <w:footnote w:id="10">
    <w:p w14:paraId="3A724719" w14:textId="1E9A39E2" w:rsidR="00904747" w:rsidRDefault="00904747">
      <w:pPr>
        <w:pStyle w:val="FootnoteText"/>
      </w:pPr>
      <w:r>
        <w:rPr>
          <w:rStyle w:val="FootnoteReference"/>
        </w:rPr>
        <w:footnoteRef/>
      </w:r>
      <w:r>
        <w:t xml:space="preserve"> </w:t>
      </w:r>
      <w:hyperlink r:id="rId2" w:history="1">
        <w:r w:rsidRPr="009A2D28">
          <w:rPr>
            <w:rStyle w:val="Hyperlink"/>
          </w:rPr>
          <w:t>https://www.who.int/news-room/fact-sheets/detail/noncommunicable-diseases</w:t>
        </w:r>
      </w:hyperlink>
      <w:r>
        <w:t xml:space="preserve"> </w:t>
      </w:r>
    </w:p>
  </w:footnote>
  <w:footnote w:id="11">
    <w:p w14:paraId="6147A08E" w14:textId="21B491D3" w:rsidR="00904747" w:rsidRPr="001B6375" w:rsidRDefault="00904747">
      <w:pPr>
        <w:pStyle w:val="FootnoteText"/>
      </w:pPr>
      <w:r>
        <w:rPr>
          <w:rStyle w:val="FootnoteReference"/>
        </w:rPr>
        <w:footnoteRef/>
      </w:r>
      <w:r>
        <w:t xml:space="preserve"> National Center </w:t>
      </w:r>
      <w:r w:rsidRPr="001B6375">
        <w:t xml:space="preserve">for Disease Control and Public Health, Health Care Statistical Yearbook 2018 (page 20). </w:t>
      </w:r>
    </w:p>
  </w:footnote>
  <w:footnote w:id="12">
    <w:p w14:paraId="7F8C3EC0" w14:textId="07C04F98" w:rsidR="00904747" w:rsidRPr="001B6375" w:rsidRDefault="00904747">
      <w:pPr>
        <w:pStyle w:val="FootnoteText"/>
      </w:pPr>
      <w:r w:rsidRPr="001B6375">
        <w:rPr>
          <w:rStyle w:val="FootnoteReference"/>
        </w:rPr>
        <w:footnoteRef/>
      </w:r>
      <w:r w:rsidRPr="001B6375">
        <w:t xml:space="preserve"> https://georgia.unfpa.org/sites/default/files/pub-pdf/Ageing%20and%20Older%20persons%20ENG_0.pdf</w:t>
      </w:r>
    </w:p>
  </w:footnote>
  <w:footnote w:id="13">
    <w:p w14:paraId="25A01C62" w14:textId="5D110B8B" w:rsidR="00904747" w:rsidRPr="001B6375" w:rsidRDefault="00904747" w:rsidP="001C508E">
      <w:pPr>
        <w:spacing w:after="0"/>
        <w:rPr>
          <w:rFonts w:eastAsia="Times New Roman"/>
          <w:sz w:val="24"/>
          <w:szCs w:val="24"/>
        </w:rPr>
      </w:pPr>
      <w:r w:rsidRPr="001B6375">
        <w:rPr>
          <w:rStyle w:val="FootnoteReference"/>
        </w:rPr>
        <w:footnoteRef/>
      </w:r>
      <w:r w:rsidRPr="001B6375">
        <w:t xml:space="preserve"> </w:t>
      </w:r>
      <w:hyperlink r:id="rId3" w:history="1">
        <w:r w:rsidRPr="001B6375">
          <w:rPr>
            <w:rStyle w:val="Hyperlink"/>
            <w:rFonts w:ascii="Source Sans Pro" w:eastAsia="Times New Roman" w:hAnsi="Source Sans Pro"/>
            <w:color w:val="auto"/>
            <w:sz w:val="18"/>
            <w:szCs w:val="18"/>
            <w:bdr w:val="none" w:sz="0" w:space="0" w:color="auto" w:frame="1"/>
          </w:rPr>
          <w:t>www.who.int/ageing/10-priorities/en/</w:t>
        </w:r>
      </w:hyperlink>
    </w:p>
  </w:footnote>
  <w:footnote w:id="14">
    <w:p w14:paraId="1B07FBD4" w14:textId="77777777" w:rsidR="00904747" w:rsidRDefault="00904747" w:rsidP="008C0FB3">
      <w:pPr>
        <w:spacing w:after="0"/>
      </w:pPr>
      <w:r w:rsidRPr="001B6375">
        <w:rPr>
          <w:rStyle w:val="FootnoteReference"/>
        </w:rPr>
        <w:footnoteRef/>
      </w:r>
      <w:r w:rsidRPr="001B6375">
        <w:t xml:space="preserve"> </w:t>
      </w:r>
      <w:proofErr w:type="spellStart"/>
      <w:r w:rsidRPr="001B6375">
        <w:rPr>
          <w:rFonts w:ascii="Source Sans Pro" w:eastAsia="Times New Roman" w:hAnsi="Source Sans Pro"/>
          <w:sz w:val="18"/>
          <w:szCs w:val="18"/>
        </w:rPr>
        <w:t>Ritu</w:t>
      </w:r>
      <w:proofErr w:type="spellEnd"/>
      <w:r w:rsidRPr="001B6375">
        <w:rPr>
          <w:rFonts w:ascii="Source Sans Pro" w:eastAsia="Times New Roman" w:hAnsi="Source Sans Pro"/>
          <w:sz w:val="18"/>
          <w:szCs w:val="18"/>
        </w:rPr>
        <w:t xml:space="preserve"> </w:t>
      </w:r>
      <w:proofErr w:type="spellStart"/>
      <w:r w:rsidRPr="001B6375">
        <w:rPr>
          <w:rFonts w:ascii="Source Sans Pro" w:eastAsia="Times New Roman" w:hAnsi="Source Sans Pro"/>
          <w:sz w:val="18"/>
          <w:szCs w:val="18"/>
        </w:rPr>
        <w:t>Sadana</w:t>
      </w:r>
      <w:proofErr w:type="spellEnd"/>
      <w:r w:rsidRPr="001B6375">
        <w:rPr>
          <w:rFonts w:ascii="Source Sans Pro" w:eastAsia="Times New Roman" w:hAnsi="Source Sans Pro"/>
          <w:sz w:val="18"/>
          <w:szCs w:val="18"/>
        </w:rPr>
        <w:t>, “Healthy Ageing—What Is It, Can We Measure It &amp; Use It,” presentation at Measuring Population Ageing: Bridging Research and Policy expert group meeting, Bangkok, Thailand, Feb. 25-26, 2019</w:t>
      </w:r>
      <w:r>
        <w:rPr>
          <w:rFonts w:ascii="Source Sans Pro" w:eastAsia="Times New Roman" w:hAnsi="Source Sans Pro"/>
          <w:sz w:val="18"/>
          <w:szCs w:val="18"/>
        </w:rPr>
        <w:t>.</w:t>
      </w:r>
    </w:p>
  </w:footnote>
  <w:footnote w:id="15">
    <w:p w14:paraId="2BFD6AA6" w14:textId="63DF9119" w:rsidR="00904747" w:rsidRDefault="00904747">
      <w:pPr>
        <w:pStyle w:val="FootnoteText"/>
      </w:pPr>
      <w:r>
        <w:rPr>
          <w:rStyle w:val="FootnoteReference"/>
        </w:rPr>
        <w:footnoteRef/>
      </w:r>
      <w:r>
        <w:t xml:space="preserve"> Data Analysis on Persons with Disabilities Living in Georgia, Institute for the Development of Freedom of Information, 16 March 2018. </w:t>
      </w:r>
      <w:r w:rsidRPr="00E47567">
        <w:t>https://idfi.ge/en/data_analysis%20_on_persons_with_disabilities_living_in_georgia</w:t>
      </w:r>
    </w:p>
  </w:footnote>
  <w:footnote w:id="16">
    <w:p w14:paraId="33EF3736" w14:textId="2D093C42" w:rsidR="00904747" w:rsidRDefault="00904747">
      <w:pPr>
        <w:pStyle w:val="FootnoteText"/>
      </w:pPr>
      <w:r>
        <w:rPr>
          <w:rStyle w:val="FootnoteReference"/>
        </w:rPr>
        <w:footnoteRef/>
      </w:r>
      <w:r>
        <w:t xml:space="preserve"> Ibid.</w:t>
      </w:r>
    </w:p>
  </w:footnote>
  <w:footnote w:id="17">
    <w:p w14:paraId="7D5BB89C" w14:textId="0A4CCC39" w:rsidR="00904747" w:rsidRDefault="00904747">
      <w:pPr>
        <w:pStyle w:val="FootnoteText"/>
      </w:pPr>
      <w:r>
        <w:rPr>
          <w:rStyle w:val="FootnoteReference"/>
        </w:rPr>
        <w:footnoteRef/>
      </w:r>
      <w:r>
        <w:t xml:space="preserve"> </w:t>
      </w:r>
      <w:r w:rsidRPr="005B5DDF">
        <w:t>On Approval of the Regulation on the Rule of Determining the Status of Disability Permit, - Decree of the Minister of Health, January 13, 2003</w:t>
      </w:r>
      <w:r>
        <w:t>.</w:t>
      </w:r>
      <w:r w:rsidRPr="005B5DDF">
        <w:t xml:space="preserve"> </w:t>
      </w:r>
    </w:p>
  </w:footnote>
  <w:footnote w:id="18">
    <w:p w14:paraId="4C65EFA2" w14:textId="77777777" w:rsidR="00904747" w:rsidRDefault="00904747" w:rsidP="00A11CA6">
      <w:pPr>
        <w:pStyle w:val="FootnoteText"/>
      </w:pPr>
      <w:r>
        <w:rPr>
          <w:rStyle w:val="FootnoteReference"/>
        </w:rPr>
        <w:footnoteRef/>
      </w:r>
      <w:r>
        <w:t xml:space="preserve"> </w:t>
      </w:r>
      <w:r w:rsidRPr="00537A84">
        <w:t xml:space="preserve">National Statistics Office of Georgia. 2019. </w:t>
      </w:r>
      <w:r w:rsidRPr="00537A84">
        <w:rPr>
          <w:i/>
          <w:iCs/>
        </w:rPr>
        <w:t>Georgia Multiple Indicator Cluster Survey 2018, Survey Findings Report</w:t>
      </w:r>
      <w:r w:rsidRPr="00537A84">
        <w:t>. Tbilisi, Georgia: National Statistics Office of G</w:t>
      </w:r>
      <w:r>
        <w:t>eorgia.</w:t>
      </w:r>
      <w:r w:rsidRPr="0018460A">
        <w:rPr>
          <w:b/>
        </w:rPr>
        <w:t xml:space="preserve"> </w:t>
      </w:r>
      <w:hyperlink r:id="rId4" w:tgtFrame="_blank" w:history="1">
        <w:r w:rsidRPr="0018460A">
          <w:rPr>
            <w:rStyle w:val="Hyperlink"/>
          </w:rPr>
          <w:t>https://www.unicef.org/georgia/media/3501/file/Georgia_MICS_2018_en.pdf</w:t>
        </w:r>
      </w:hyperlink>
    </w:p>
  </w:footnote>
  <w:footnote w:id="19">
    <w:p w14:paraId="793102EB" w14:textId="77777777" w:rsidR="00904747" w:rsidRDefault="00904747"/>
    <w:p w14:paraId="4BE2647F" w14:textId="149398E8" w:rsidR="00904747" w:rsidRDefault="00904747">
      <w:pPr>
        <w:pStyle w:val="FootnoteText"/>
      </w:pPr>
    </w:p>
  </w:footnote>
  <w:footnote w:id="20">
    <w:p w14:paraId="2B8778F3" w14:textId="104C9D1C" w:rsidR="00904747" w:rsidRDefault="00904747" w:rsidP="0023512E">
      <w:pPr>
        <w:pStyle w:val="FootnoteText"/>
      </w:pPr>
      <w:r>
        <w:rPr>
          <w:rStyle w:val="FootnoteReference"/>
        </w:rPr>
        <w:footnoteRef/>
      </w:r>
      <w:r>
        <w:t xml:space="preserve"> </w:t>
      </w:r>
      <w:r w:rsidRPr="00801EF7">
        <w:t xml:space="preserve">Richardson E, </w:t>
      </w:r>
      <w:proofErr w:type="spellStart"/>
      <w:r w:rsidRPr="00801EF7">
        <w:t>Berdzuli</w:t>
      </w:r>
      <w:proofErr w:type="spellEnd"/>
      <w:r w:rsidRPr="00801EF7">
        <w:t xml:space="preserve"> N (2017). Georgia: Health system review. Health Systems in Transition, 2017; 19(4):1–90. </w:t>
      </w:r>
    </w:p>
  </w:footnote>
  <w:footnote w:id="21">
    <w:p w14:paraId="58400DAA" w14:textId="67F88F19" w:rsidR="00904747" w:rsidRDefault="00904747" w:rsidP="0023512E">
      <w:pPr>
        <w:pStyle w:val="FootnoteText"/>
      </w:pPr>
      <w:r>
        <w:rPr>
          <w:rStyle w:val="FootnoteReference"/>
        </w:rPr>
        <w:footnoteRef/>
      </w:r>
      <w:r>
        <w:t xml:space="preserve"> Figure provided during MoLHSA meeting on 11 February 2020, Tbilisi.</w:t>
      </w:r>
    </w:p>
  </w:footnote>
  <w:footnote w:id="22">
    <w:p w14:paraId="5E1D51F3" w14:textId="1826E6F1" w:rsidR="00904747" w:rsidRDefault="00904747">
      <w:pPr>
        <w:pStyle w:val="FootnoteText"/>
      </w:pPr>
      <w:r>
        <w:rPr>
          <w:rStyle w:val="FootnoteReference"/>
        </w:rPr>
        <w:footnoteRef/>
      </w:r>
      <w:r>
        <w:t xml:space="preserve"> </w:t>
      </w:r>
      <w:r w:rsidRPr="002A13CB">
        <w:rPr>
          <w:rFonts w:cs="Times New Roman"/>
        </w:rPr>
        <w:t xml:space="preserve">NCDC (2019). </w:t>
      </w:r>
      <w:r w:rsidRPr="002A13CB">
        <w:rPr>
          <w:rFonts w:cs="Times"/>
          <w:i/>
        </w:rPr>
        <w:t>Healthcare Statistical Yearbook 2018: Georgia</w:t>
      </w:r>
      <w:r w:rsidRPr="002A13CB">
        <w:rPr>
          <w:rFonts w:cs="Times New Roman"/>
          <w:i/>
        </w:rPr>
        <w:t>.</w:t>
      </w:r>
      <w:r w:rsidRPr="002A13CB">
        <w:rPr>
          <w:rFonts w:cs="Times New Roman"/>
        </w:rPr>
        <w:t xml:space="preserve"> Tbilisi, NCDC.</w:t>
      </w:r>
    </w:p>
  </w:footnote>
  <w:footnote w:id="23">
    <w:p w14:paraId="3F1AD873" w14:textId="34283534" w:rsidR="00904747" w:rsidRPr="00D93F91" w:rsidRDefault="00904747" w:rsidP="00D93F91">
      <w:pPr>
        <w:widowControl w:val="0"/>
        <w:autoSpaceDE w:val="0"/>
        <w:autoSpaceDN w:val="0"/>
        <w:adjustRightInd w:val="0"/>
        <w:spacing w:after="0" w:line="240" w:lineRule="auto"/>
        <w:rPr>
          <w:rFonts w:ascii="Times" w:hAnsi="Times" w:cs="Times"/>
          <w:sz w:val="24"/>
          <w:szCs w:val="24"/>
        </w:rPr>
      </w:pPr>
      <w:r>
        <w:rPr>
          <w:rStyle w:val="FootnoteReference"/>
        </w:rPr>
        <w:footnoteRef/>
      </w:r>
      <w:r>
        <w:t xml:space="preserve"> </w:t>
      </w:r>
      <w:r>
        <w:rPr>
          <w:rFonts w:cs="Times New Roman"/>
          <w:sz w:val="20"/>
          <w:szCs w:val="20"/>
        </w:rPr>
        <w:t>Ibid.</w:t>
      </w:r>
      <w:r>
        <w:rPr>
          <w:rFonts w:ascii="Times New Roman" w:hAnsi="Times New Roman" w:cs="Times New Roman"/>
        </w:rPr>
        <w:t xml:space="preserve"> </w:t>
      </w:r>
    </w:p>
  </w:footnote>
  <w:footnote w:id="24">
    <w:p w14:paraId="07AD006D" w14:textId="76A9D9E8" w:rsidR="00904747" w:rsidRDefault="00904747">
      <w:pPr>
        <w:pStyle w:val="FootnoteText"/>
      </w:pPr>
      <w:r>
        <w:rPr>
          <w:rStyle w:val="FootnoteReference"/>
        </w:rPr>
        <w:footnoteRef/>
      </w:r>
      <w:r>
        <w:t xml:space="preserve"> Interview with Center Director, 20 February 2020. </w:t>
      </w:r>
    </w:p>
  </w:footnote>
  <w:footnote w:id="25">
    <w:p w14:paraId="1F91214B" w14:textId="33966F12" w:rsidR="00904747" w:rsidRDefault="00904747">
      <w:pPr>
        <w:pStyle w:val="FootnoteText"/>
      </w:pPr>
      <w:r>
        <w:rPr>
          <w:rStyle w:val="FootnoteReference"/>
        </w:rPr>
        <w:footnoteRef/>
      </w:r>
      <w:r>
        <w:t xml:space="preserve"> </w:t>
      </w:r>
      <w:r w:rsidRPr="00583911">
        <w:t>Government of Georgia Ordinance No. 724 (26 December 2014</w:t>
      </w:r>
      <w:r>
        <w:t>).</w:t>
      </w:r>
    </w:p>
  </w:footnote>
  <w:footnote w:id="26">
    <w:p w14:paraId="1D6E01AB" w14:textId="1CB75B8A" w:rsidR="00904747" w:rsidRDefault="00904747">
      <w:pPr>
        <w:pStyle w:val="FootnoteText"/>
      </w:pPr>
      <w:r>
        <w:rPr>
          <w:rStyle w:val="FootnoteReference"/>
        </w:rPr>
        <w:footnoteRef/>
      </w:r>
      <w:r>
        <w:t xml:space="preserve"> Government of Georgia Resolution No. 670 (31 December 2019) Approval for the State Program of Social Rehabilitation and Child Care 2020. Tbilisi, Georgia.</w:t>
      </w:r>
    </w:p>
  </w:footnote>
  <w:footnote w:id="27">
    <w:p w14:paraId="4AFF4184" w14:textId="5F987944" w:rsidR="00904747" w:rsidRDefault="00904747">
      <w:pPr>
        <w:pStyle w:val="FootnoteText"/>
      </w:pPr>
      <w:r>
        <w:rPr>
          <w:rStyle w:val="FootnoteReference"/>
        </w:rPr>
        <w:footnoteRef/>
      </w:r>
      <w:r>
        <w:t xml:space="preserve"> Information provided in the TRIC, February 2020.</w:t>
      </w:r>
    </w:p>
  </w:footnote>
  <w:footnote w:id="28">
    <w:p w14:paraId="56734AA6" w14:textId="3CB8B6DD" w:rsidR="00904747" w:rsidRDefault="00904747">
      <w:pPr>
        <w:pStyle w:val="FootnoteText"/>
      </w:pPr>
      <w:r>
        <w:rPr>
          <w:rStyle w:val="FootnoteReference"/>
        </w:rPr>
        <w:footnoteRef/>
      </w:r>
      <w:r>
        <w:t xml:space="preserve"> The $4.5Million USD project (2017-2021) is implemented by Emory University together with Tbilisi State Medical University (TSMU), Coalition for Independent Living (CIL) and MAC Georgia.   </w:t>
      </w:r>
    </w:p>
  </w:footnote>
  <w:footnote w:id="29">
    <w:p w14:paraId="1CD310E7" w14:textId="6CE025AB" w:rsidR="00904747" w:rsidRDefault="00904747" w:rsidP="00510F82">
      <w:pPr>
        <w:pStyle w:val="FootnoteText"/>
      </w:pPr>
      <w:r>
        <w:rPr>
          <w:rStyle w:val="FootnoteReference"/>
        </w:rPr>
        <w:footnoteRef/>
      </w:r>
      <w:r>
        <w:t xml:space="preserve"> </w:t>
      </w:r>
      <w:r w:rsidRPr="00801EF7">
        <w:t xml:space="preserve">Richardson E, </w:t>
      </w:r>
      <w:proofErr w:type="spellStart"/>
      <w:r w:rsidRPr="00801EF7">
        <w:t>Berdzuli</w:t>
      </w:r>
      <w:proofErr w:type="spellEnd"/>
      <w:r w:rsidRPr="00801EF7">
        <w:t xml:space="preserve"> N (2017). Georgia: Health system review. Health Systems in</w:t>
      </w:r>
      <w:r>
        <w:t xml:space="preserve"> Transition, 2017; 19(4):1–90.</w:t>
      </w:r>
    </w:p>
  </w:footnote>
  <w:footnote w:id="30">
    <w:p w14:paraId="670AA3A7" w14:textId="4260FAAA" w:rsidR="00904747" w:rsidRDefault="00904747" w:rsidP="00510F82">
      <w:pPr>
        <w:pStyle w:val="FootnoteText"/>
      </w:pPr>
      <w:r>
        <w:rPr>
          <w:rStyle w:val="FootnoteReference"/>
        </w:rPr>
        <w:footnoteRef/>
      </w:r>
      <w:r>
        <w:t xml:space="preserve"> Ibid. </w:t>
      </w:r>
    </w:p>
  </w:footnote>
  <w:footnote w:id="31">
    <w:p w14:paraId="0F6F882C" w14:textId="2BEC6887" w:rsidR="00904747" w:rsidRDefault="00904747">
      <w:pPr>
        <w:pStyle w:val="FootnoteText"/>
      </w:pPr>
      <w:r>
        <w:rPr>
          <w:rStyle w:val="FootnoteReference"/>
        </w:rPr>
        <w:footnoteRef/>
      </w:r>
      <w:r>
        <w:t xml:space="preserve"> Information from finance meeting in Tbilisi, 11 February 2020. </w:t>
      </w:r>
    </w:p>
  </w:footnote>
  <w:footnote w:id="32">
    <w:p w14:paraId="1E352E96" w14:textId="77777777" w:rsidR="00904747" w:rsidRDefault="00904747" w:rsidP="00510F82">
      <w:pPr>
        <w:pStyle w:val="FootnoteText"/>
      </w:pPr>
      <w:r>
        <w:rPr>
          <w:rStyle w:val="FootnoteReference"/>
        </w:rPr>
        <w:footnoteRef/>
      </w:r>
      <w:r>
        <w:t xml:space="preserve"> </w:t>
      </w:r>
      <w:r w:rsidRPr="00801EF7">
        <w:t xml:space="preserve">Richardson E, </w:t>
      </w:r>
      <w:proofErr w:type="spellStart"/>
      <w:r w:rsidRPr="00801EF7">
        <w:t>Berdzuli</w:t>
      </w:r>
      <w:proofErr w:type="spellEnd"/>
      <w:r w:rsidRPr="00801EF7">
        <w:t xml:space="preserve"> N (2017). Georgia: Health system review. Health Systems in Transition, 2017; 19(4):1–90.</w:t>
      </w:r>
    </w:p>
  </w:footnote>
  <w:footnote w:id="33">
    <w:p w14:paraId="57318BEB" w14:textId="77777777" w:rsidR="00904747" w:rsidRDefault="00904747" w:rsidP="009B5055">
      <w:pPr>
        <w:pStyle w:val="FootnoteText"/>
      </w:pPr>
      <w:r>
        <w:rPr>
          <w:rStyle w:val="FootnoteReference"/>
        </w:rPr>
        <w:footnoteRef/>
      </w:r>
      <w:r>
        <w:t xml:space="preserve"> Excerpt from the English translation of the Georgian Basic Directions and Data (BDD) 2020-2023 Midterm Budget</w:t>
      </w:r>
    </w:p>
  </w:footnote>
  <w:footnote w:id="34">
    <w:p w14:paraId="6CAEA284" w14:textId="0A441C73" w:rsidR="00904747" w:rsidRDefault="00904747">
      <w:pPr>
        <w:pStyle w:val="FootnoteText"/>
      </w:pPr>
      <w:r>
        <w:rPr>
          <w:rStyle w:val="FootnoteReference"/>
        </w:rPr>
        <w:footnoteRef/>
      </w:r>
      <w:r>
        <w:t xml:space="preserve"> Written as the Autonomous Republic of Adjara, or simply “Adjara” in this report. All are synonymous.</w:t>
      </w:r>
    </w:p>
  </w:footnote>
  <w:footnote w:id="35">
    <w:p w14:paraId="509CEC5C" w14:textId="3222DB15" w:rsidR="00904747" w:rsidRDefault="00904747">
      <w:pPr>
        <w:pStyle w:val="FootnoteText"/>
      </w:pPr>
      <w:r>
        <w:rPr>
          <w:rStyle w:val="FootnoteReference"/>
        </w:rPr>
        <w:footnoteRef/>
      </w:r>
      <w:r>
        <w:t xml:space="preserve"> A hard copy of the 2020 budget in Georgian was shared during the meeting on 24 February 20202.</w:t>
      </w:r>
    </w:p>
  </w:footnote>
  <w:footnote w:id="36">
    <w:p w14:paraId="1A6752FF" w14:textId="44E37310" w:rsidR="00904747" w:rsidRPr="00F14FBA" w:rsidRDefault="00904747">
      <w:pPr>
        <w:pStyle w:val="FootnoteText"/>
        <w:rPr>
          <w:i/>
        </w:rPr>
      </w:pPr>
      <w:r>
        <w:rPr>
          <w:rStyle w:val="FootnoteReference"/>
        </w:rPr>
        <w:footnoteRef/>
      </w:r>
      <w:r>
        <w:t xml:space="preserve"> Government of Georgia Resolution No. 670, </w:t>
      </w:r>
      <w:r w:rsidRPr="00F14FBA">
        <w:rPr>
          <w:i/>
        </w:rPr>
        <w:t xml:space="preserve">Approval of the State Program for Social Rehabilitation and Child Care 2020 </w:t>
      </w:r>
      <w:r>
        <w:t>(31 December 2019), Tbilisi Georgia.</w:t>
      </w:r>
    </w:p>
  </w:footnote>
  <w:footnote w:id="37">
    <w:p w14:paraId="421EB46D" w14:textId="77777777" w:rsidR="00904747" w:rsidRPr="00507E2C" w:rsidRDefault="00904747" w:rsidP="00AB4C63">
      <w:pPr>
        <w:pStyle w:val="FootnoteText"/>
      </w:pPr>
      <w:r w:rsidRPr="00507E2C">
        <w:rPr>
          <w:rStyle w:val="FootnoteReference"/>
        </w:rPr>
        <w:footnoteRef/>
      </w:r>
      <w:r w:rsidRPr="00507E2C">
        <w:t xml:space="preserve"> Though no specific definition is provided, WHO notes, “There are a broad range of health professionals who provide rehabilitation interventions, including physiotherapists, occupational therapists, speech and language therapists, orthotic and prosthetic technicians, and physical medicine and rehabilitation physicians”. https://www.who.int/news-room/fact-sheets/detail/rehabilitation.</w:t>
      </w:r>
    </w:p>
  </w:footnote>
  <w:footnote w:id="38">
    <w:p w14:paraId="6C663CCC" w14:textId="57FB59B8" w:rsidR="00904747" w:rsidRDefault="00904747">
      <w:pPr>
        <w:pStyle w:val="FootnoteText"/>
      </w:pPr>
      <w:r>
        <w:rPr>
          <w:rStyle w:val="FootnoteReference"/>
        </w:rPr>
        <w:footnoteRef/>
      </w:r>
      <w:r>
        <w:t xml:space="preserve"> Note that regulatory measures and competency frameworks exist for medical doctors and have been developed for doctors with specialization in </w:t>
      </w:r>
      <w:r w:rsidRPr="008A45F6">
        <w:rPr>
          <w:i/>
        </w:rPr>
        <w:t>Physical Medicine,</w:t>
      </w:r>
      <w:r>
        <w:rPr>
          <w:i/>
        </w:rPr>
        <w:t xml:space="preserve"> Rehabilitation and </w:t>
      </w:r>
      <w:r w:rsidRPr="008A45F6">
        <w:rPr>
          <w:i/>
        </w:rPr>
        <w:t>Resort</w:t>
      </w:r>
      <w:r>
        <w:rPr>
          <w:i/>
        </w:rPr>
        <w:t xml:space="preserve"> Therapy.</w:t>
      </w:r>
    </w:p>
  </w:footnote>
  <w:footnote w:id="39">
    <w:p w14:paraId="5EE53741" w14:textId="77777777" w:rsidR="00904747" w:rsidRDefault="00904747" w:rsidP="009B1221">
      <w:pPr>
        <w:pStyle w:val="FootnoteText"/>
      </w:pPr>
      <w:r w:rsidRPr="00507E2C">
        <w:rPr>
          <w:rStyle w:val="FootnoteReference"/>
        </w:rPr>
        <w:footnoteRef/>
      </w:r>
      <w:r w:rsidRPr="00507E2C">
        <w:t xml:space="preserve"> Information provided in an email from ASTT (10 December 2019).</w:t>
      </w:r>
    </w:p>
  </w:footnote>
  <w:footnote w:id="40">
    <w:p w14:paraId="5390FE73" w14:textId="270AC85D" w:rsidR="00904747" w:rsidRDefault="00904747">
      <w:pPr>
        <w:pStyle w:val="FootnoteText"/>
      </w:pPr>
      <w:r>
        <w:rPr>
          <w:rStyle w:val="FootnoteReference"/>
        </w:rPr>
        <w:footnoteRef/>
      </w:r>
      <w:r>
        <w:t xml:space="preserve"> Unfortunately, the assessment team did not meet with NCEQE. Information in the report is from their Website </w:t>
      </w:r>
      <w:r w:rsidRPr="00295DD3">
        <w:t>https://eqe.ge/eng/static/5/about-us</w:t>
      </w:r>
    </w:p>
  </w:footnote>
  <w:footnote w:id="41">
    <w:p w14:paraId="531F7016" w14:textId="3209E3DC" w:rsidR="00904747" w:rsidRDefault="00904747">
      <w:pPr>
        <w:pStyle w:val="FootnoteText"/>
      </w:pPr>
      <w:r>
        <w:rPr>
          <w:rStyle w:val="FootnoteReference"/>
        </w:rPr>
        <w:footnoteRef/>
      </w:r>
      <w:r>
        <w:t xml:space="preserve"> National Center for Quality Enhancement of Georgia, Self-Assessment Report for the ENQA review, 2018. </w:t>
      </w:r>
      <w:r w:rsidRPr="007B1425">
        <w:t>https://enqa.eu/wp-content/uploads/2018/09/NCEQE-SAR-2018.pdf</w:t>
      </w:r>
    </w:p>
  </w:footnote>
  <w:footnote w:id="42">
    <w:p w14:paraId="7D2B5DD6" w14:textId="37695FB5" w:rsidR="00904747" w:rsidRDefault="00904747">
      <w:pPr>
        <w:pStyle w:val="FootnoteText"/>
      </w:pPr>
      <w:r>
        <w:rPr>
          <w:rStyle w:val="FootnoteReference"/>
        </w:rPr>
        <w:footnoteRef/>
      </w:r>
      <w:r>
        <w:t xml:space="preserve"> Ibid. </w:t>
      </w:r>
    </w:p>
  </w:footnote>
  <w:footnote w:id="43">
    <w:p w14:paraId="4A71E301" w14:textId="4107E074" w:rsidR="00904747" w:rsidRDefault="00904747">
      <w:pPr>
        <w:pStyle w:val="FootnoteText"/>
      </w:pPr>
      <w:r>
        <w:rPr>
          <w:rStyle w:val="FootnoteReference"/>
        </w:rPr>
        <w:footnoteRef/>
      </w:r>
      <w:r>
        <w:t xml:space="preserve"> </w:t>
      </w:r>
      <w:r w:rsidRPr="00F30457">
        <w:rPr>
          <w:bCs/>
        </w:rPr>
        <w:t>B</w:t>
      </w:r>
      <w:r w:rsidRPr="00F30457">
        <w:t xml:space="preserve">ased on the United Nations Educational, Scientific and Cultural Organization documents "International Standard Classification of Education" (ISCED-F-2013) and the "Education and Training Field 2013 - Description of Detailed Fields" (ISCED-Foet-2013).  </w:t>
      </w:r>
    </w:p>
  </w:footnote>
  <w:footnote w:id="44">
    <w:p w14:paraId="6246B6B3" w14:textId="08B6F4DE" w:rsidR="00904747" w:rsidRDefault="00904747" w:rsidP="0064251C">
      <w:pPr>
        <w:pStyle w:val="FootnoteText"/>
      </w:pPr>
      <w:r>
        <w:rPr>
          <w:rStyle w:val="FootnoteReference"/>
        </w:rPr>
        <w:footnoteRef/>
      </w:r>
      <w:r>
        <w:t xml:space="preserve"> </w:t>
      </w:r>
      <w:r w:rsidRPr="00F30457">
        <w:t> </w:t>
      </w:r>
      <w:hyperlink r:id="rId5" w:tgtFrame="_blank" w:history="1">
        <w:r w:rsidRPr="00F30457">
          <w:rPr>
            <w:rStyle w:val="Hyperlink"/>
          </w:rPr>
          <w:t>https://eqe.ge/eng/parent/787</w:t>
        </w:r>
      </w:hyperlink>
      <w:r>
        <w:t xml:space="preserve"> </w:t>
      </w:r>
    </w:p>
  </w:footnote>
  <w:footnote w:id="45">
    <w:p w14:paraId="2D3B3C84" w14:textId="69F526E0" w:rsidR="00904747" w:rsidRDefault="00904747">
      <w:pPr>
        <w:pStyle w:val="FootnoteText"/>
      </w:pPr>
      <w:r>
        <w:rPr>
          <w:rStyle w:val="FootnoteReference"/>
        </w:rPr>
        <w:footnoteRef/>
      </w:r>
      <w:r>
        <w:t xml:space="preserve"> MoLHSA Order N136/n (18 April 2007, Tbilisi) On the definition of a list of medical specialties, related medical specialties and sub-specialties.</w:t>
      </w:r>
    </w:p>
  </w:footnote>
  <w:footnote w:id="46">
    <w:p w14:paraId="657F1FF4" w14:textId="77777777" w:rsidR="00904747" w:rsidRDefault="00904747" w:rsidP="008F6CC7">
      <w:pPr>
        <w:pStyle w:val="FootnoteText"/>
      </w:pPr>
      <w:r>
        <w:rPr>
          <w:rStyle w:val="FootnoteReference"/>
        </w:rPr>
        <w:footnoteRef/>
      </w:r>
      <w:r>
        <w:t xml:space="preserve"> Information from </w:t>
      </w:r>
      <w:proofErr w:type="spellStart"/>
      <w:r>
        <w:t>MoES</w:t>
      </w:r>
      <w:proofErr w:type="spellEnd"/>
      <w:r>
        <w:t xml:space="preserve"> Higher Education Office – by email on 13 March 2020</w:t>
      </w:r>
    </w:p>
  </w:footnote>
  <w:footnote w:id="47">
    <w:p w14:paraId="72F65208" w14:textId="7F8F5675" w:rsidR="00904747" w:rsidRDefault="00904747">
      <w:pPr>
        <w:pStyle w:val="FootnoteText"/>
      </w:pPr>
      <w:r>
        <w:rPr>
          <w:rStyle w:val="FootnoteReference"/>
        </w:rPr>
        <w:footnoteRef/>
      </w:r>
      <w:r>
        <w:t xml:space="preserve"> Ibid.</w:t>
      </w:r>
    </w:p>
  </w:footnote>
  <w:footnote w:id="48">
    <w:p w14:paraId="7795D231" w14:textId="4020FE30" w:rsidR="00904747" w:rsidRDefault="00904747">
      <w:pPr>
        <w:pStyle w:val="FootnoteText"/>
      </w:pPr>
      <w:r>
        <w:rPr>
          <w:rStyle w:val="FootnoteReference"/>
        </w:rPr>
        <w:footnoteRef/>
      </w:r>
      <w:r>
        <w:t xml:space="preserve"> Of this number, only 4 remain in the country – the rest have emigrated to other countries.</w:t>
      </w:r>
    </w:p>
  </w:footnote>
  <w:footnote w:id="49">
    <w:p w14:paraId="53D88276" w14:textId="77777777" w:rsidR="00904747" w:rsidRDefault="00904747" w:rsidP="00A94C15">
      <w:pPr>
        <w:pStyle w:val="FootnoteText"/>
      </w:pPr>
      <w:r>
        <w:rPr>
          <w:rStyle w:val="FootnoteReference"/>
        </w:rPr>
        <w:footnoteRef/>
      </w:r>
      <w:r>
        <w:t xml:space="preserve"> Information from workforce meeting on 12 February 2020.</w:t>
      </w:r>
    </w:p>
  </w:footnote>
  <w:footnote w:id="50">
    <w:p w14:paraId="2A7F7C5E" w14:textId="557622DD" w:rsidR="00904747" w:rsidRDefault="00904747" w:rsidP="007E11E0">
      <w:pPr>
        <w:pStyle w:val="FootnoteText"/>
      </w:pPr>
      <w:r>
        <w:rPr>
          <w:rStyle w:val="FootnoteReference"/>
        </w:rPr>
        <w:footnoteRef/>
      </w:r>
      <w:r>
        <w:t xml:space="preserve"> Information in shaded cells is from interviews with OT program faculty; information in unshaded cells is from NCDC data sent by </w:t>
      </w:r>
      <w:proofErr w:type="spellStart"/>
      <w:r>
        <w:t>MoES</w:t>
      </w:r>
      <w:proofErr w:type="spellEnd"/>
      <w:r>
        <w:t xml:space="preserve"> Higher Education Office by email on 13 March 2020. </w:t>
      </w:r>
    </w:p>
  </w:footnote>
  <w:footnote w:id="51">
    <w:p w14:paraId="7406664C" w14:textId="7B8E432E" w:rsidR="00904747" w:rsidRDefault="00904747">
      <w:pPr>
        <w:pStyle w:val="FootnoteText"/>
      </w:pPr>
      <w:r>
        <w:rPr>
          <w:rStyle w:val="FootnoteReference"/>
        </w:rPr>
        <w:footnoteRef/>
      </w:r>
      <w:r>
        <w:t xml:space="preserve"> Language and speech therapy is the term used in the classification of fields of study in Georgia. The term used by Ilia State University is Master’s Program in Communication, Speech and Language.</w:t>
      </w:r>
    </w:p>
  </w:footnote>
  <w:footnote w:id="52">
    <w:p w14:paraId="1B2A9935" w14:textId="47588620" w:rsidR="00904747" w:rsidRDefault="00904747">
      <w:pPr>
        <w:pStyle w:val="FootnoteText"/>
      </w:pPr>
      <w:r>
        <w:rPr>
          <w:rStyle w:val="FootnoteReference"/>
        </w:rPr>
        <w:footnoteRef/>
      </w:r>
      <w:r>
        <w:t xml:space="preserve"> Information from interview with ISU SLT Program faculty 19 February 2020.</w:t>
      </w:r>
    </w:p>
  </w:footnote>
  <w:footnote w:id="53">
    <w:p w14:paraId="70766C69" w14:textId="68D0108B" w:rsidR="00904747" w:rsidRDefault="00904747" w:rsidP="009317E6">
      <w:pPr>
        <w:pStyle w:val="FootnoteText"/>
      </w:pPr>
      <w:r>
        <w:rPr>
          <w:rStyle w:val="FootnoteReference"/>
        </w:rPr>
        <w:footnoteRef/>
      </w:r>
      <w:r>
        <w:t xml:space="preserve"> Information in shaded cells is from interviews with SLT program faculty; information in unshaded cells is from NCDC data sent by </w:t>
      </w:r>
      <w:proofErr w:type="spellStart"/>
      <w:r>
        <w:t>MoES</w:t>
      </w:r>
      <w:proofErr w:type="spellEnd"/>
      <w:r>
        <w:t xml:space="preserve"> Higher Education Office by email on 13 March 2020. </w:t>
      </w:r>
    </w:p>
  </w:footnote>
  <w:footnote w:id="54">
    <w:p w14:paraId="27F95BD5" w14:textId="6FB382E7" w:rsidR="00904747" w:rsidRDefault="00904747">
      <w:pPr>
        <w:pStyle w:val="FootnoteText"/>
      </w:pPr>
      <w:r>
        <w:rPr>
          <w:rStyle w:val="FootnoteReference"/>
        </w:rPr>
        <w:footnoteRef/>
      </w:r>
      <w:r>
        <w:t xml:space="preserve"> Information from interview with ISU SLT Program faculty 19 February 2020.</w:t>
      </w:r>
    </w:p>
  </w:footnote>
  <w:footnote w:id="55">
    <w:p w14:paraId="364FB850" w14:textId="2C418807" w:rsidR="00904747" w:rsidRDefault="00904747">
      <w:pPr>
        <w:pStyle w:val="FootnoteText"/>
      </w:pPr>
      <w:r>
        <w:rPr>
          <w:rStyle w:val="FootnoteReference"/>
        </w:rPr>
        <w:footnoteRef/>
      </w:r>
      <w:r>
        <w:t xml:space="preserve"> Nino </w:t>
      </w:r>
      <w:proofErr w:type="spellStart"/>
      <w:r>
        <w:t>Gabashvili</w:t>
      </w:r>
      <w:proofErr w:type="spellEnd"/>
      <w:r>
        <w:t xml:space="preserve"> – EMTA co-founder, www.facebook.com/ngo.emta, and contact email: ngo.emta@gmail.com  </w:t>
      </w:r>
    </w:p>
  </w:footnote>
  <w:footnote w:id="56">
    <w:p w14:paraId="26A7C6EF" w14:textId="26D35435" w:rsidR="00904747" w:rsidRDefault="00904747">
      <w:pPr>
        <w:pStyle w:val="FootnoteText"/>
      </w:pPr>
      <w:r>
        <w:rPr>
          <w:rStyle w:val="FootnoteReference"/>
        </w:rPr>
        <w:footnoteRef/>
      </w:r>
      <w:r>
        <w:t xml:space="preserve"> Discussion with </w:t>
      </w:r>
      <w:proofErr w:type="spellStart"/>
      <w:r>
        <w:t>Mzia</w:t>
      </w:r>
      <w:proofErr w:type="spellEnd"/>
      <w:r>
        <w:t xml:space="preserve"> </w:t>
      </w:r>
      <w:proofErr w:type="spellStart"/>
      <w:r>
        <w:t>Pulkaradze</w:t>
      </w:r>
      <w:proofErr w:type="spellEnd"/>
      <w:r>
        <w:t xml:space="preserve"> on 25 February 2020, and </w:t>
      </w:r>
      <w:hyperlink r:id="rId6" w:history="1">
        <w:r w:rsidRPr="002C1687">
          <w:rPr>
            <w:rStyle w:val="Hyperlink"/>
          </w:rPr>
          <w:t>http://logomedi.ge/?lang=en</w:t>
        </w:r>
      </w:hyperlink>
    </w:p>
  </w:footnote>
  <w:footnote w:id="57">
    <w:p w14:paraId="629909F1" w14:textId="57250C5B" w:rsidR="00904747" w:rsidRDefault="00904747">
      <w:pPr>
        <w:pStyle w:val="FootnoteText"/>
      </w:pPr>
      <w:r>
        <w:rPr>
          <w:rStyle w:val="FootnoteReference"/>
        </w:rPr>
        <w:footnoteRef/>
      </w:r>
      <w:r>
        <w:t xml:space="preserve"> Information from meetings with GEFPOR on 18 February 2020.</w:t>
      </w:r>
    </w:p>
  </w:footnote>
  <w:footnote w:id="58">
    <w:p w14:paraId="1381CE48" w14:textId="3560F13B" w:rsidR="00904747" w:rsidRDefault="00904747" w:rsidP="00BC6C2F">
      <w:pPr>
        <w:pStyle w:val="FootnoteText"/>
      </w:pPr>
      <w:r>
        <w:rPr>
          <w:rStyle w:val="FootnoteReference"/>
        </w:rPr>
        <w:footnoteRef/>
      </w:r>
      <w:r>
        <w:t xml:space="preserve"> Data sent by </w:t>
      </w:r>
      <w:proofErr w:type="spellStart"/>
      <w:r>
        <w:t>MoES</w:t>
      </w:r>
      <w:proofErr w:type="spellEnd"/>
      <w:r>
        <w:t xml:space="preserve"> Higher Education Office by email on 13 March 2020.</w:t>
      </w:r>
    </w:p>
  </w:footnote>
  <w:footnote w:id="59">
    <w:p w14:paraId="75D36503" w14:textId="77777777" w:rsidR="00904747" w:rsidRDefault="00904747" w:rsidP="00BC6C2F">
      <w:pPr>
        <w:pStyle w:val="FootnoteText"/>
      </w:pPr>
      <w:r>
        <w:rPr>
          <w:rStyle w:val="FootnoteReference"/>
        </w:rPr>
        <w:footnoteRef/>
      </w:r>
      <w:r>
        <w:t xml:space="preserve"> Discussion with MAC Georgia on 19 February 2020 and interview with ISU SLT Program faculty 19 February 2020.</w:t>
      </w:r>
    </w:p>
  </w:footnote>
  <w:footnote w:id="60">
    <w:p w14:paraId="551AEB1A" w14:textId="492AC129" w:rsidR="00904747" w:rsidRDefault="00904747">
      <w:pPr>
        <w:pStyle w:val="FootnoteText"/>
      </w:pPr>
      <w:r>
        <w:rPr>
          <w:rStyle w:val="FootnoteReference"/>
        </w:rPr>
        <w:footnoteRef/>
      </w:r>
      <w:r>
        <w:t xml:space="preserve"> Email communication from MAC Georgia on 19 March 2020.</w:t>
      </w:r>
    </w:p>
  </w:footnote>
  <w:footnote w:id="61">
    <w:p w14:paraId="3D63870C" w14:textId="3D8F1FD8" w:rsidR="00904747" w:rsidRDefault="00904747">
      <w:pPr>
        <w:pStyle w:val="FootnoteText"/>
      </w:pPr>
      <w:r>
        <w:rPr>
          <w:rStyle w:val="FootnoteReference"/>
        </w:rPr>
        <w:footnoteRef/>
      </w:r>
      <w:r>
        <w:t xml:space="preserve"> Information is consolidated from email communication with MAC Georgia, CIL, and other stakeholders.</w:t>
      </w:r>
    </w:p>
  </w:footnote>
  <w:footnote w:id="62">
    <w:p w14:paraId="64205A8A" w14:textId="40FB325F" w:rsidR="00904747" w:rsidRDefault="00904747">
      <w:pPr>
        <w:pStyle w:val="FootnoteText"/>
      </w:pPr>
      <w:r>
        <w:rPr>
          <w:rStyle w:val="FootnoteReference"/>
        </w:rPr>
        <w:footnoteRef/>
      </w:r>
      <w:r>
        <w:t xml:space="preserve"> Information on Caritas is from interview on 25 February 2020, Tbilisi Georgia.</w:t>
      </w:r>
    </w:p>
  </w:footnote>
  <w:footnote w:id="63">
    <w:p w14:paraId="56BA0333" w14:textId="25AE55B0" w:rsidR="00904747" w:rsidRDefault="00904747">
      <w:pPr>
        <w:pStyle w:val="FootnoteText"/>
      </w:pPr>
      <w:r>
        <w:rPr>
          <w:rStyle w:val="FootnoteReference"/>
        </w:rPr>
        <w:footnoteRef/>
      </w:r>
      <w:r>
        <w:t xml:space="preserve"> OSCE is a </w:t>
      </w:r>
      <w:r w:rsidRPr="00374EEA">
        <w:t>form of performance-based testing used to measure candidates’ clinical competence</w:t>
      </w:r>
      <w:r>
        <w:t>.</w:t>
      </w:r>
    </w:p>
  </w:footnote>
  <w:footnote w:id="64">
    <w:p w14:paraId="25218B70" w14:textId="2D1E6D8B" w:rsidR="00904747" w:rsidRDefault="00904747" w:rsidP="003E5C49">
      <w:pPr>
        <w:pStyle w:val="FootnoteText"/>
      </w:pPr>
      <w:r>
        <w:rPr>
          <w:rStyle w:val="FootnoteReference"/>
        </w:rPr>
        <w:footnoteRef/>
      </w:r>
      <w:r>
        <w:t xml:space="preserve"> Information from the TRIC, completed February 2020.</w:t>
      </w:r>
    </w:p>
  </w:footnote>
  <w:footnote w:id="65">
    <w:p w14:paraId="12EEFD0A" w14:textId="77777777" w:rsidR="00904747" w:rsidRDefault="00904747" w:rsidP="003E5C49">
      <w:pPr>
        <w:pStyle w:val="FootnoteText"/>
      </w:pPr>
      <w:r>
        <w:rPr>
          <w:rStyle w:val="FootnoteReference"/>
        </w:rPr>
        <w:footnoteRef/>
      </w:r>
      <w:r>
        <w:t xml:space="preserve"> </w:t>
      </w:r>
      <w:r w:rsidRPr="00E50461">
        <w:rPr>
          <w:bCs/>
        </w:rPr>
        <w:t>Annual</w:t>
      </w:r>
      <w:r>
        <w:rPr>
          <w:bCs/>
        </w:rPr>
        <w:t xml:space="preserve"> reporting Form IV- 01 2018 Year; </w:t>
      </w:r>
      <w:r>
        <w:t>information provided by email from NCDC on 20 February 2020.</w:t>
      </w:r>
    </w:p>
  </w:footnote>
  <w:footnote w:id="66">
    <w:p w14:paraId="2A3FDF41" w14:textId="739CD08E" w:rsidR="00904747" w:rsidRDefault="00904747">
      <w:pPr>
        <w:pStyle w:val="FootnoteText"/>
      </w:pPr>
      <w:r>
        <w:rPr>
          <w:rStyle w:val="FootnoteReference"/>
        </w:rPr>
        <w:footnoteRef/>
      </w:r>
      <w:r>
        <w:t xml:space="preserve"> Discussion with </w:t>
      </w:r>
      <w:proofErr w:type="spellStart"/>
      <w:r>
        <w:t>Mzia</w:t>
      </w:r>
      <w:proofErr w:type="spellEnd"/>
      <w:r>
        <w:t xml:space="preserve"> </w:t>
      </w:r>
      <w:proofErr w:type="spellStart"/>
      <w:r>
        <w:t>Pulkaradze</w:t>
      </w:r>
      <w:proofErr w:type="spellEnd"/>
      <w:r>
        <w:t xml:space="preserve"> on 25 February 2020 (mziaputkaradze@yahoo.com). </w:t>
      </w:r>
    </w:p>
  </w:footnote>
  <w:footnote w:id="67">
    <w:p w14:paraId="5D0C1A3E" w14:textId="304E6A17" w:rsidR="00904747" w:rsidRDefault="00904747">
      <w:pPr>
        <w:pStyle w:val="FootnoteText"/>
      </w:pPr>
      <w:r>
        <w:rPr>
          <w:rStyle w:val="FootnoteReference"/>
        </w:rPr>
        <w:footnoteRef/>
      </w:r>
      <w:r>
        <w:t xml:space="preserve"> Estimation from discussion with </w:t>
      </w:r>
      <w:proofErr w:type="spellStart"/>
      <w:r>
        <w:t>Aversi</w:t>
      </w:r>
      <w:proofErr w:type="spellEnd"/>
      <w:r>
        <w:t xml:space="preserve"> Audiologist on 17 February 2020.</w:t>
      </w:r>
    </w:p>
  </w:footnote>
  <w:footnote w:id="68">
    <w:p w14:paraId="58038679" w14:textId="44A02C5A" w:rsidR="00904747" w:rsidRDefault="00904747">
      <w:pPr>
        <w:pStyle w:val="FootnoteText"/>
      </w:pPr>
      <w:r>
        <w:rPr>
          <w:rStyle w:val="FootnoteReference"/>
        </w:rPr>
        <w:footnoteRef/>
      </w:r>
      <w:r>
        <w:t xml:space="preserve"> Information in shaded cells is provided by individual associations. Information in cells without shading is from </w:t>
      </w:r>
      <w:r w:rsidRPr="005426DC">
        <w:rPr>
          <w:bCs/>
        </w:rPr>
        <w:t>Partners for International Development Georgian Representation</w:t>
      </w:r>
      <w:r>
        <w:rPr>
          <w:bCs/>
        </w:rPr>
        <w:t xml:space="preserve"> by email 21 February 2020.</w:t>
      </w:r>
      <w:r w:rsidRPr="005426DC">
        <w:rPr>
          <w:bCs/>
        </w:rPr>
        <w:t> </w:t>
      </w:r>
    </w:p>
  </w:footnote>
  <w:footnote w:id="69">
    <w:p w14:paraId="5C3A0C53" w14:textId="77777777" w:rsidR="00904747" w:rsidRDefault="00904747" w:rsidP="0051053E">
      <w:pPr>
        <w:pStyle w:val="FootnoteText"/>
      </w:pPr>
      <w:r>
        <w:rPr>
          <w:rStyle w:val="FootnoteReference"/>
        </w:rPr>
        <w:footnoteRef/>
      </w:r>
      <w:r>
        <w:t xml:space="preserve"> </w:t>
      </w:r>
      <w:r w:rsidRPr="00801EF7">
        <w:t xml:space="preserve">Richardson E, </w:t>
      </w:r>
      <w:proofErr w:type="spellStart"/>
      <w:r w:rsidRPr="00801EF7">
        <w:t>Berdzuli</w:t>
      </w:r>
      <w:proofErr w:type="spellEnd"/>
      <w:r w:rsidRPr="00801EF7">
        <w:t xml:space="preserve"> N (2017). Georgia: Health system review. Health Systems in Transition, 2017; 19(4):1–90.</w:t>
      </w:r>
    </w:p>
  </w:footnote>
  <w:footnote w:id="70">
    <w:p w14:paraId="230A4BA7" w14:textId="77777777" w:rsidR="00904747" w:rsidRDefault="00904747" w:rsidP="00E31BD5">
      <w:pPr>
        <w:pStyle w:val="FootnoteText"/>
      </w:pPr>
      <w:r>
        <w:rPr>
          <w:rStyle w:val="FootnoteReference"/>
        </w:rPr>
        <w:footnoteRef/>
      </w:r>
      <w:r>
        <w:t xml:space="preserve"> Quality of Primary Health Care in Georgia 2018 WHO </w:t>
      </w:r>
      <w:r w:rsidRPr="00C413F5">
        <w:t>http://www.euro.who.int/__data/assets/pdf_file/0003/373737/geo-qocphc-eng.pdf?ua=1</w:t>
      </w:r>
    </w:p>
  </w:footnote>
  <w:footnote w:id="71">
    <w:p w14:paraId="2607592C" w14:textId="77777777" w:rsidR="00904747" w:rsidRDefault="00904747" w:rsidP="003E5C49">
      <w:pPr>
        <w:pStyle w:val="FootnoteText"/>
      </w:pPr>
      <w:r>
        <w:rPr>
          <w:rStyle w:val="FootnoteReference"/>
        </w:rPr>
        <w:footnoteRef/>
      </w:r>
      <w:r>
        <w:t xml:space="preserve"> </w:t>
      </w:r>
      <w:r w:rsidRPr="00801EF7">
        <w:t xml:space="preserve">Richardson E, </w:t>
      </w:r>
      <w:proofErr w:type="spellStart"/>
      <w:r w:rsidRPr="00801EF7">
        <w:t>Berdzuli</w:t>
      </w:r>
      <w:proofErr w:type="spellEnd"/>
      <w:r w:rsidRPr="00801EF7">
        <w:t xml:space="preserve"> N (2017). Georgia: Health system review. Health Systems in Transition, 2017; 19(4):1–90.</w:t>
      </w:r>
    </w:p>
  </w:footnote>
  <w:footnote w:id="72">
    <w:p w14:paraId="2C67FF14" w14:textId="77777777" w:rsidR="00904747" w:rsidRDefault="00904747" w:rsidP="00115177">
      <w:pPr>
        <w:pStyle w:val="FootnoteText"/>
      </w:pPr>
      <w:r>
        <w:rPr>
          <w:rStyle w:val="FootnoteReference"/>
        </w:rPr>
        <w:footnoteRef/>
      </w:r>
      <w:r>
        <w:t xml:space="preserve"> </w:t>
      </w:r>
      <w:r w:rsidRPr="0018460A">
        <w:t>http://census.ge/en/results/census1/health</w:t>
      </w:r>
    </w:p>
  </w:footnote>
  <w:footnote w:id="73">
    <w:p w14:paraId="7C9CB864" w14:textId="0804BAA5" w:rsidR="00904747" w:rsidRDefault="00904747" w:rsidP="005009AA">
      <w:pPr>
        <w:pStyle w:val="FootnoteText"/>
      </w:pPr>
      <w:r>
        <w:rPr>
          <w:rStyle w:val="FootnoteReference"/>
        </w:rPr>
        <w:footnoteRef/>
      </w:r>
      <w:r>
        <w:t xml:space="preserve"> Content from </w:t>
      </w:r>
      <w:proofErr w:type="spellStart"/>
      <w:r>
        <w:t>Geostat</w:t>
      </w:r>
      <w:proofErr w:type="spellEnd"/>
      <w:r>
        <w:t xml:space="preserve"> questionnaire #2 (2014 Census), </w:t>
      </w:r>
      <w:hyperlink r:id="rId7" w:tgtFrame="_blank" w:history="1">
        <w:r w:rsidRPr="009E0480">
          <w:rPr>
            <w:rStyle w:val="Hyperlink"/>
          </w:rPr>
          <w:t>http://census.ge/en/methodology/kitkhvarebi</w:t>
        </w:r>
      </w:hyperlink>
    </w:p>
  </w:footnote>
  <w:footnote w:id="74">
    <w:p w14:paraId="006F5249" w14:textId="1CDCE370" w:rsidR="00904747" w:rsidRDefault="00904747">
      <w:pPr>
        <w:pStyle w:val="FootnoteText"/>
      </w:pPr>
      <w:r>
        <w:rPr>
          <w:rStyle w:val="FootnoteReference"/>
        </w:rPr>
        <w:footnoteRef/>
      </w:r>
      <w:r>
        <w:t xml:space="preserve"> These are seeing, hearing, walking/climbing steps, remembering/concentrating, communicating, and self-care.</w:t>
      </w:r>
    </w:p>
  </w:footnote>
  <w:footnote w:id="75">
    <w:p w14:paraId="5B7EC1E0" w14:textId="1EF1FD5F" w:rsidR="00904747" w:rsidRDefault="00904747" w:rsidP="00537A84">
      <w:pPr>
        <w:pStyle w:val="FootnoteText"/>
      </w:pPr>
      <w:r>
        <w:rPr>
          <w:rStyle w:val="FootnoteReference"/>
        </w:rPr>
        <w:footnoteRef/>
      </w:r>
      <w:r>
        <w:t xml:space="preserve"> </w:t>
      </w:r>
      <w:r w:rsidRPr="00537A84">
        <w:t xml:space="preserve">National Statistics Office of Georgia. 2019. </w:t>
      </w:r>
      <w:r w:rsidRPr="00537A84">
        <w:rPr>
          <w:i/>
          <w:iCs/>
        </w:rPr>
        <w:t>Georgia Multiple Indicator Cluster Survey 2018, Survey Findings Report</w:t>
      </w:r>
      <w:r w:rsidRPr="00537A84">
        <w:t>. Tbilisi, Georgia: National Statistics Office of G</w:t>
      </w:r>
      <w:r>
        <w:t>eorgia.</w:t>
      </w:r>
      <w:r w:rsidRPr="0018460A">
        <w:rPr>
          <w:b/>
        </w:rPr>
        <w:t xml:space="preserve"> </w:t>
      </w:r>
      <w:hyperlink r:id="rId8" w:tgtFrame="_blank" w:history="1">
        <w:r w:rsidRPr="0018460A">
          <w:rPr>
            <w:rStyle w:val="Hyperlink"/>
          </w:rPr>
          <w:t>https://www.unicef.org/georgia/media/3501/file/Georgia_MICS_2018_en.pdf</w:t>
        </w:r>
      </w:hyperlink>
    </w:p>
  </w:footnote>
  <w:footnote w:id="76">
    <w:p w14:paraId="5497440D" w14:textId="77777777" w:rsidR="00904747" w:rsidRDefault="00904747" w:rsidP="005278AB">
      <w:pPr>
        <w:pStyle w:val="FootnoteText"/>
      </w:pPr>
      <w:r>
        <w:rPr>
          <w:rStyle w:val="FootnoteReference"/>
        </w:rPr>
        <w:footnoteRef/>
      </w:r>
      <w:r>
        <w:t xml:space="preserve"> Ibid. Information on adult functioning (page 52); information on child functioning (page 306).</w:t>
      </w:r>
    </w:p>
  </w:footnote>
  <w:footnote w:id="77">
    <w:p w14:paraId="09A74D51" w14:textId="423C4CA7" w:rsidR="00904747" w:rsidRDefault="00904747">
      <w:pPr>
        <w:pStyle w:val="FootnoteText"/>
      </w:pPr>
      <w:r>
        <w:rPr>
          <w:rStyle w:val="FootnoteReference"/>
        </w:rPr>
        <w:footnoteRef/>
      </w:r>
      <w:r>
        <w:t xml:space="preserve"> Level I is most severe, Level II moderate, and Level III is mild and not eligible for disability pension.</w:t>
      </w:r>
    </w:p>
  </w:footnote>
  <w:footnote w:id="78">
    <w:p w14:paraId="43AAC6AE" w14:textId="14743232" w:rsidR="00904747" w:rsidRDefault="00904747">
      <w:pPr>
        <w:pStyle w:val="FootnoteText"/>
      </w:pPr>
      <w:r>
        <w:rPr>
          <w:rStyle w:val="FootnoteReference"/>
        </w:rPr>
        <w:footnoteRef/>
      </w:r>
      <w:r>
        <w:t xml:space="preserve"> Information from MoLHSA Policy Division, Health Unit,18 February 2020.</w:t>
      </w:r>
    </w:p>
  </w:footnote>
  <w:footnote w:id="79">
    <w:p w14:paraId="307017F5" w14:textId="35C89C96" w:rsidR="00904747" w:rsidRDefault="00904747">
      <w:pPr>
        <w:pStyle w:val="FootnoteText"/>
      </w:pPr>
      <w:r>
        <w:rPr>
          <w:rStyle w:val="FootnoteReference"/>
        </w:rPr>
        <w:footnoteRef/>
      </w:r>
      <w:r>
        <w:t xml:space="preserve"> Information from interview with UNICEF, 20 February 2020, Tbilisi.</w:t>
      </w:r>
    </w:p>
  </w:footnote>
  <w:footnote w:id="80">
    <w:p w14:paraId="00E4D337" w14:textId="37A89772" w:rsidR="00904747" w:rsidRDefault="00904747">
      <w:pPr>
        <w:pStyle w:val="FootnoteText"/>
      </w:pPr>
      <w:r>
        <w:rPr>
          <w:rStyle w:val="FootnoteReference"/>
        </w:rPr>
        <w:footnoteRef/>
      </w:r>
      <w:r>
        <w:t xml:space="preserve"> </w:t>
      </w:r>
      <w:r w:rsidRPr="00D1219B">
        <w:t>http://www.georgia-ccm.ge/wp-content/uploads/ABT_en-US-1.pdf</w:t>
      </w:r>
    </w:p>
  </w:footnote>
  <w:footnote w:id="81">
    <w:p w14:paraId="2EFFF9B0" w14:textId="67BDF50B" w:rsidR="00904747" w:rsidRDefault="00904747">
      <w:pPr>
        <w:pStyle w:val="FootnoteText"/>
      </w:pPr>
      <w:r>
        <w:rPr>
          <w:rStyle w:val="FootnoteReference"/>
        </w:rPr>
        <w:footnoteRef/>
      </w:r>
      <w:r>
        <w:t xml:space="preserve"> </w:t>
      </w:r>
      <w:r w:rsidRPr="00801EF7">
        <w:t xml:space="preserve">Richardson E, </w:t>
      </w:r>
      <w:proofErr w:type="spellStart"/>
      <w:r w:rsidRPr="00801EF7">
        <w:t>Berdzuli</w:t>
      </w:r>
      <w:proofErr w:type="spellEnd"/>
      <w:r w:rsidRPr="00801EF7">
        <w:t xml:space="preserve"> N (2017). Georgia: Health system review. Health Systems in Transition, 2017; 19(4):1–90.</w:t>
      </w:r>
    </w:p>
  </w:footnote>
  <w:footnote w:id="82">
    <w:p w14:paraId="1D3E49AC" w14:textId="043C3BB2" w:rsidR="00904747" w:rsidRDefault="00904747">
      <w:pPr>
        <w:pStyle w:val="FootnoteText"/>
      </w:pPr>
      <w:r>
        <w:rPr>
          <w:rStyle w:val="FootnoteReference"/>
        </w:rPr>
        <w:footnoteRef/>
      </w:r>
      <w:r>
        <w:t xml:space="preserve"> Information from interview with NCDC on 18 February 2020, Tbilisi.</w:t>
      </w:r>
    </w:p>
  </w:footnote>
  <w:footnote w:id="83">
    <w:p w14:paraId="06FC5569" w14:textId="77777777" w:rsidR="00904747" w:rsidRDefault="00904747" w:rsidP="00720169">
      <w:pPr>
        <w:pStyle w:val="FootnoteText"/>
      </w:pPr>
      <w:r>
        <w:rPr>
          <w:rStyle w:val="FootnoteReference"/>
        </w:rPr>
        <w:footnoteRef/>
      </w:r>
      <w:r>
        <w:t xml:space="preserve"> Information provided by email from NCDC on 20 February 2020.</w:t>
      </w:r>
    </w:p>
  </w:footnote>
  <w:footnote w:id="84">
    <w:p w14:paraId="7E429AD4" w14:textId="32141D4F" w:rsidR="00904747" w:rsidRDefault="00904747">
      <w:pPr>
        <w:pStyle w:val="FootnoteText"/>
      </w:pPr>
      <w:r>
        <w:rPr>
          <w:rStyle w:val="FootnoteReference"/>
        </w:rPr>
        <w:footnoteRef/>
      </w:r>
      <w:r>
        <w:t xml:space="preserve"> These include health facilities (public and private), rehabilitation, and day care centers.</w:t>
      </w:r>
    </w:p>
  </w:footnote>
  <w:footnote w:id="85">
    <w:p w14:paraId="6585A7BB" w14:textId="24E3F295" w:rsidR="00904747" w:rsidRDefault="00904747">
      <w:pPr>
        <w:pStyle w:val="FootnoteText"/>
      </w:pPr>
      <w:r>
        <w:rPr>
          <w:rStyle w:val="FootnoteReference"/>
        </w:rPr>
        <w:footnoteRef/>
      </w:r>
      <w:r>
        <w:t xml:space="preserve"> Found at www.sheaghe.ge  </w:t>
      </w:r>
    </w:p>
  </w:footnote>
  <w:footnote w:id="86">
    <w:p w14:paraId="48C3A484" w14:textId="5A445377" w:rsidR="00904747" w:rsidRDefault="00904747">
      <w:pPr>
        <w:pStyle w:val="FootnoteText"/>
      </w:pPr>
      <w:r>
        <w:rPr>
          <w:rStyle w:val="FootnoteReference"/>
        </w:rPr>
        <w:footnoteRef/>
      </w:r>
      <w:r>
        <w:t xml:space="preserve"> Each of the sub-programs has their own budget line provided in </w:t>
      </w:r>
      <w:r w:rsidRPr="00A144DB">
        <w:rPr>
          <w:i/>
          <w:color w:val="4472C4" w:themeColor="accent1"/>
        </w:rPr>
        <w:t>Table 4</w:t>
      </w:r>
      <w:r w:rsidRPr="00A144DB">
        <w:rPr>
          <w:color w:val="4472C4" w:themeColor="accent1"/>
        </w:rPr>
        <w:t xml:space="preserve"> </w:t>
      </w:r>
      <w:r>
        <w:t>of this report.</w:t>
      </w:r>
    </w:p>
  </w:footnote>
  <w:footnote w:id="87">
    <w:p w14:paraId="6E61F423" w14:textId="035D45EB" w:rsidR="00904747" w:rsidRDefault="00904747">
      <w:pPr>
        <w:pStyle w:val="FootnoteText"/>
      </w:pPr>
      <w:r>
        <w:rPr>
          <w:rStyle w:val="FootnoteReference"/>
        </w:rPr>
        <w:footnoteRef/>
      </w:r>
      <w:r>
        <w:t xml:space="preserve"> Information provided in the TRIC, completed February 2020.</w:t>
      </w:r>
    </w:p>
  </w:footnote>
  <w:footnote w:id="88">
    <w:p w14:paraId="537C29B9" w14:textId="71E7FBC3" w:rsidR="00904747" w:rsidRDefault="00904747">
      <w:pPr>
        <w:pStyle w:val="FootnoteText"/>
      </w:pPr>
      <w:r>
        <w:rPr>
          <w:rStyle w:val="FootnoteReference"/>
        </w:rPr>
        <w:footnoteRef/>
      </w:r>
      <w:r>
        <w:t xml:space="preserve"> Ibid.</w:t>
      </w:r>
    </w:p>
  </w:footnote>
  <w:footnote w:id="89">
    <w:p w14:paraId="2880545D" w14:textId="1E35CE1E" w:rsidR="00904747" w:rsidRDefault="00904747">
      <w:pPr>
        <w:pStyle w:val="FootnoteText"/>
      </w:pPr>
      <w:r>
        <w:rPr>
          <w:rStyle w:val="FootnoteReference"/>
        </w:rPr>
        <w:footnoteRef/>
      </w:r>
      <w:r>
        <w:t xml:space="preserve"> Interview with MAC Georgia, 26 February 2020.</w:t>
      </w:r>
    </w:p>
  </w:footnote>
  <w:footnote w:id="90">
    <w:p w14:paraId="78D214EE" w14:textId="5642EC0B" w:rsidR="00904747" w:rsidRDefault="00904747">
      <w:pPr>
        <w:pStyle w:val="FootnoteText"/>
      </w:pPr>
      <w:r>
        <w:rPr>
          <w:rStyle w:val="FootnoteReference"/>
        </w:rPr>
        <w:footnoteRef/>
      </w:r>
      <w:r>
        <w:t xml:space="preserve"> </w:t>
      </w:r>
      <w:r w:rsidRPr="003D13F1">
        <w:rPr>
          <w:i/>
        </w:rPr>
        <w:t>Supporting the Development of Quality Day-care Centers for Children with Disabilities in Georgia</w:t>
      </w:r>
      <w:r>
        <w:t>, Julia Hayes, September 2017.</w:t>
      </w:r>
    </w:p>
  </w:footnote>
  <w:footnote w:id="91">
    <w:p w14:paraId="3A74FB6B" w14:textId="4B5DD3FD" w:rsidR="00904747" w:rsidRDefault="00904747">
      <w:pPr>
        <w:pStyle w:val="FootnoteText"/>
      </w:pPr>
      <w:r>
        <w:rPr>
          <w:rStyle w:val="FootnoteReference"/>
        </w:rPr>
        <w:footnoteRef/>
      </w:r>
      <w:r>
        <w:t xml:space="preserve"> MoLHSA interview on 11 February 2020. </w:t>
      </w:r>
    </w:p>
  </w:footnote>
  <w:footnote w:id="92">
    <w:p w14:paraId="72F81496" w14:textId="2D328C5C" w:rsidR="00904747" w:rsidRDefault="00904747">
      <w:pPr>
        <w:pStyle w:val="FootnoteText"/>
      </w:pPr>
      <w:r>
        <w:rPr>
          <w:rStyle w:val="FootnoteReference"/>
        </w:rPr>
        <w:footnoteRef/>
      </w:r>
      <w:r>
        <w:t xml:space="preserve"> Interview with Caritas, 25 February 2020. </w:t>
      </w:r>
    </w:p>
  </w:footnote>
  <w:footnote w:id="93">
    <w:p w14:paraId="4AC0F427" w14:textId="17F4A69C" w:rsidR="00904747" w:rsidRDefault="00904747">
      <w:pPr>
        <w:pStyle w:val="FootnoteText"/>
      </w:pPr>
      <w:r>
        <w:rPr>
          <w:rStyle w:val="FootnoteReference"/>
        </w:rPr>
        <w:footnoteRef/>
      </w:r>
      <w:r>
        <w:t xml:space="preserve"> </w:t>
      </w:r>
      <w:r w:rsidRPr="00D1084D">
        <w:t>http://old.georgiatoday.ge/article_details.php?id=11010</w:t>
      </w:r>
      <w:r>
        <w:t xml:space="preserve"> </w:t>
      </w:r>
    </w:p>
  </w:footnote>
  <w:footnote w:id="94">
    <w:p w14:paraId="2F689196" w14:textId="5FA7BA71" w:rsidR="00904747" w:rsidRDefault="00904747">
      <w:pPr>
        <w:pStyle w:val="FootnoteText"/>
      </w:pPr>
      <w:r>
        <w:rPr>
          <w:rStyle w:val="FootnoteReference"/>
        </w:rPr>
        <w:footnoteRef/>
      </w:r>
      <w:r>
        <w:t xml:space="preserve"> Has an ownership right in in-patient rehabilitation facility, granted by MoLHSA.</w:t>
      </w:r>
    </w:p>
  </w:footnote>
  <w:footnote w:id="95">
    <w:p w14:paraId="76CC5738" w14:textId="12ABC094" w:rsidR="00904747" w:rsidRDefault="00904747">
      <w:pPr>
        <w:pStyle w:val="FootnoteText"/>
      </w:pPr>
      <w:r>
        <w:rPr>
          <w:rStyle w:val="FootnoteReference"/>
        </w:rPr>
        <w:footnoteRef/>
      </w:r>
      <w:r>
        <w:t xml:space="preserve"> This payment is based on 60% occupancy of the Lung Disease Rehabilitation Center.</w:t>
      </w:r>
    </w:p>
  </w:footnote>
  <w:footnote w:id="96">
    <w:p w14:paraId="39E21790" w14:textId="700AED3B" w:rsidR="00904747" w:rsidRDefault="00904747">
      <w:pPr>
        <w:pStyle w:val="FootnoteText"/>
      </w:pPr>
      <w:r>
        <w:rPr>
          <w:rStyle w:val="FootnoteReference"/>
        </w:rPr>
        <w:footnoteRef/>
      </w:r>
      <w:r>
        <w:t xml:space="preserve"> U.S. Government provided $4.5 Million USD while Georgia MoD provided 1 Million GEL for equipment. </w:t>
      </w:r>
      <w:r w:rsidRPr="00CB2994">
        <w:t>https://mod.gov.ge/en/news/read/7705/unique-rehabilitation-centre-opened-for-wounded-military-servicemen-in-tserovani-</w:t>
      </w:r>
    </w:p>
  </w:footnote>
  <w:footnote w:id="97">
    <w:p w14:paraId="70DA4B3D" w14:textId="32D9CA8C" w:rsidR="00904747" w:rsidRDefault="00904747">
      <w:pPr>
        <w:pStyle w:val="FootnoteText"/>
      </w:pPr>
      <w:r>
        <w:rPr>
          <w:rStyle w:val="FootnoteReference"/>
        </w:rPr>
        <w:footnoteRef/>
      </w:r>
      <w:r>
        <w:t xml:space="preserve"> The center plans to increase bed capacity to 50.</w:t>
      </w:r>
    </w:p>
  </w:footnote>
  <w:footnote w:id="98">
    <w:p w14:paraId="6F820156" w14:textId="2D99447C" w:rsidR="00904747" w:rsidRDefault="00904747">
      <w:pPr>
        <w:pStyle w:val="FootnoteText"/>
      </w:pPr>
      <w:r>
        <w:rPr>
          <w:rStyle w:val="FootnoteReference"/>
        </w:rPr>
        <w:footnoteRef/>
      </w:r>
      <w:r>
        <w:t xml:space="preserve"> Information provided in this table is from site visits to each of the facilities listed. Clarification on number of beds is provided below the table. The shaded staffing in row 5 reflects anticipated staffing structure in the future.</w:t>
      </w:r>
    </w:p>
  </w:footnote>
  <w:footnote w:id="99">
    <w:p w14:paraId="201F5991" w14:textId="098594FA" w:rsidR="00904747" w:rsidRDefault="00904747">
      <w:pPr>
        <w:pStyle w:val="FootnoteText"/>
      </w:pPr>
      <w:r>
        <w:rPr>
          <w:rStyle w:val="FootnoteReference"/>
        </w:rPr>
        <w:footnoteRef/>
      </w:r>
      <w:r>
        <w:t xml:space="preserve"> Information collected from the TRIC, completed February 2020.</w:t>
      </w:r>
    </w:p>
  </w:footnote>
  <w:footnote w:id="100">
    <w:p w14:paraId="5A9BE2B3" w14:textId="22BADD50" w:rsidR="00904747" w:rsidRDefault="00904747">
      <w:pPr>
        <w:pStyle w:val="FootnoteText"/>
      </w:pPr>
      <w:r>
        <w:rPr>
          <w:rStyle w:val="FootnoteReference"/>
        </w:rPr>
        <w:footnoteRef/>
      </w:r>
      <w:r>
        <w:t xml:space="preserve"> Information collected from the English translation of the </w:t>
      </w:r>
      <w:r w:rsidRPr="000F0C44">
        <w:rPr>
          <w:i/>
        </w:rPr>
        <w:t>2018 State Program of Social Rehabilitation and Childcare</w:t>
      </w:r>
      <w:r>
        <w:t>; sub-program on assistive devices.</w:t>
      </w:r>
    </w:p>
  </w:footnote>
  <w:footnote w:id="101">
    <w:p w14:paraId="2B938A9F" w14:textId="7632B997" w:rsidR="00904747" w:rsidRDefault="00904747">
      <w:pPr>
        <w:pStyle w:val="FootnoteText"/>
      </w:pPr>
      <w:r>
        <w:rPr>
          <w:rStyle w:val="FootnoteReference"/>
        </w:rPr>
        <w:footnoteRef/>
      </w:r>
      <w:r>
        <w:t xml:space="preserve"> Components of the program list “providing x”; for wheelchairs, it also includes promoting employment of persons with disabilities and local wheelchair production. </w:t>
      </w:r>
    </w:p>
  </w:footnote>
  <w:footnote w:id="102">
    <w:p w14:paraId="1E433B5A" w14:textId="77777777" w:rsidR="00904747" w:rsidRDefault="00904747" w:rsidP="00075C67">
      <w:pPr>
        <w:pStyle w:val="FootnoteText"/>
      </w:pPr>
      <w:r>
        <w:rPr>
          <w:rStyle w:val="FootnoteReference"/>
        </w:rPr>
        <w:footnoteRef/>
      </w:r>
      <w:r>
        <w:t xml:space="preserve"> Email correspondence with Eric Wunderlich, LDSC, 20 February 2020.</w:t>
      </w:r>
    </w:p>
  </w:footnote>
  <w:footnote w:id="103">
    <w:p w14:paraId="0A7AC0D2" w14:textId="727DE4F9" w:rsidR="00904747" w:rsidRDefault="00904747">
      <w:pPr>
        <w:pStyle w:val="FootnoteText"/>
      </w:pPr>
      <w:r>
        <w:rPr>
          <w:rStyle w:val="FootnoteReference"/>
        </w:rPr>
        <w:footnoteRef/>
      </w:r>
      <w:r>
        <w:t xml:space="preserve"> Resolution No. 508, 24 September 2015, Tbilisi Georgia.</w:t>
      </w:r>
    </w:p>
  </w:footnote>
  <w:footnote w:id="104">
    <w:p w14:paraId="54628ECE" w14:textId="0AE51C88" w:rsidR="00904747" w:rsidRDefault="00904747">
      <w:pPr>
        <w:pStyle w:val="FootnoteText"/>
      </w:pPr>
      <w:r>
        <w:rPr>
          <w:rStyle w:val="FootnoteReference"/>
        </w:rPr>
        <w:footnoteRef/>
      </w:r>
      <w:r>
        <w:t xml:space="preserve"> The assessment team did not receive copies of any of these updated plans or agreements.</w:t>
      </w:r>
    </w:p>
  </w:footnote>
  <w:footnote w:id="105">
    <w:p w14:paraId="6722094A" w14:textId="447B2096" w:rsidR="00904747" w:rsidRDefault="00904747">
      <w:pPr>
        <w:pStyle w:val="FootnoteText"/>
      </w:pPr>
      <w:r>
        <w:rPr>
          <w:rStyle w:val="FootnoteReference"/>
        </w:rPr>
        <w:footnoteRef/>
      </w:r>
      <w:r>
        <w:t xml:space="preserve"> Facilities explained that in 2020 MoLHSA/SSA included aquatic therapy as a reimbursable treatment.</w:t>
      </w:r>
    </w:p>
  </w:footnote>
  <w:footnote w:id="106">
    <w:p w14:paraId="02615524" w14:textId="0E4C6D7A" w:rsidR="00904747" w:rsidRPr="007B28CB" w:rsidRDefault="00904747" w:rsidP="007B28CB">
      <w:pPr>
        <w:spacing w:after="0"/>
        <w:rPr>
          <w:sz w:val="20"/>
          <w:szCs w:val="20"/>
        </w:rPr>
      </w:pPr>
      <w:r>
        <w:rPr>
          <w:rStyle w:val="FootnoteReference"/>
        </w:rPr>
        <w:footnoteRef/>
      </w:r>
      <w:r>
        <w:t xml:space="preserve"> </w:t>
      </w:r>
      <w:r w:rsidRPr="007B28CB">
        <w:rPr>
          <w:sz w:val="20"/>
          <w:szCs w:val="20"/>
        </w:rPr>
        <w:t xml:space="preserve">These sites include </w:t>
      </w:r>
      <w:r w:rsidRPr="004E0C63">
        <w:rPr>
          <w:sz w:val="20"/>
          <w:szCs w:val="20"/>
        </w:rPr>
        <w:t>The National Hero of Georgia Mariam (</w:t>
      </w:r>
      <w:proofErr w:type="spellStart"/>
      <w:r w:rsidRPr="004E0C63">
        <w:rPr>
          <w:sz w:val="20"/>
          <w:szCs w:val="20"/>
        </w:rPr>
        <w:t>Maro</w:t>
      </w:r>
      <w:proofErr w:type="spellEnd"/>
      <w:r w:rsidRPr="004E0C63">
        <w:rPr>
          <w:sz w:val="20"/>
          <w:szCs w:val="20"/>
        </w:rPr>
        <w:t xml:space="preserve">) </w:t>
      </w:r>
      <w:proofErr w:type="spellStart"/>
      <w:r w:rsidRPr="004E0C63">
        <w:rPr>
          <w:sz w:val="20"/>
          <w:szCs w:val="20"/>
        </w:rPr>
        <w:t>Makashvili</w:t>
      </w:r>
      <w:proofErr w:type="spellEnd"/>
      <w:r w:rsidRPr="004E0C63">
        <w:rPr>
          <w:sz w:val="20"/>
          <w:szCs w:val="20"/>
        </w:rPr>
        <w:t xml:space="preserve"> Military Rehabilitation Center</w:t>
      </w:r>
      <w:r>
        <w:rPr>
          <w:sz w:val="20"/>
          <w:szCs w:val="20"/>
        </w:rPr>
        <w:t xml:space="preserve">, </w:t>
      </w:r>
      <w:r w:rsidRPr="007B28CB">
        <w:rPr>
          <w:sz w:val="20"/>
          <w:szCs w:val="20"/>
        </w:rPr>
        <w:t xml:space="preserve">David </w:t>
      </w:r>
      <w:proofErr w:type="spellStart"/>
      <w:r w:rsidRPr="007B28CB">
        <w:rPr>
          <w:sz w:val="20"/>
          <w:szCs w:val="20"/>
        </w:rPr>
        <w:t>Tatishvili</w:t>
      </w:r>
      <w:proofErr w:type="spellEnd"/>
      <w:r w:rsidRPr="007B28CB">
        <w:rPr>
          <w:sz w:val="20"/>
          <w:szCs w:val="20"/>
        </w:rPr>
        <w:t xml:space="preserve"> Medical Center (Health Palace) Rehabilitation</w:t>
      </w:r>
      <w:r>
        <w:rPr>
          <w:sz w:val="20"/>
          <w:szCs w:val="20"/>
        </w:rPr>
        <w:t xml:space="preserve"> Department, and the </w:t>
      </w:r>
      <w:r w:rsidRPr="003E0EA6">
        <w:rPr>
          <w:sz w:val="20"/>
          <w:szCs w:val="20"/>
        </w:rPr>
        <w:t>Neurodevelopment Center</w:t>
      </w:r>
      <w:r>
        <w:rPr>
          <w:sz w:val="20"/>
          <w:szCs w:val="20"/>
        </w:rPr>
        <w:t>.</w:t>
      </w:r>
    </w:p>
  </w:footnote>
  <w:footnote w:id="107">
    <w:p w14:paraId="481A69B6" w14:textId="49C25A95" w:rsidR="00904747" w:rsidRPr="00840B72" w:rsidRDefault="00904747" w:rsidP="00C61854">
      <w:pPr>
        <w:pStyle w:val="FootnoteText"/>
        <w:rPr>
          <w:sz w:val="18"/>
        </w:rPr>
      </w:pPr>
      <w:r>
        <w:rPr>
          <w:rStyle w:val="FootnoteReference"/>
        </w:rPr>
        <w:footnoteRef/>
      </w:r>
      <w:r>
        <w:t xml:space="preserve"> </w:t>
      </w:r>
      <w:r w:rsidRPr="00840B72">
        <w:rPr>
          <w:sz w:val="18"/>
        </w:rPr>
        <w:t>World Health</w:t>
      </w:r>
      <w:r>
        <w:rPr>
          <w:sz w:val="18"/>
        </w:rPr>
        <w:t xml:space="preserve"> Organiz</w:t>
      </w:r>
      <w:r w:rsidRPr="00840B72">
        <w:rPr>
          <w:sz w:val="18"/>
        </w:rPr>
        <w:t>ation. Fact Sheet http://www.who.int/news-room/fact-sheets/detail/universal-health-coverage-(UHC)</w:t>
      </w:r>
    </w:p>
  </w:footnote>
  <w:footnote w:id="108">
    <w:p w14:paraId="38564927" w14:textId="77777777" w:rsidR="00904747" w:rsidRPr="00840B72" w:rsidRDefault="00904747" w:rsidP="00C61854">
      <w:pPr>
        <w:pStyle w:val="FootnoteText"/>
        <w:rPr>
          <w:sz w:val="18"/>
        </w:rPr>
      </w:pPr>
      <w:r w:rsidRPr="00840B72">
        <w:rPr>
          <w:sz w:val="12"/>
        </w:rPr>
        <w:footnoteRef/>
      </w:r>
      <w:r w:rsidRPr="00840B72">
        <w:rPr>
          <w:sz w:val="18"/>
        </w:rPr>
        <w:t xml:space="preserve"> Rehabilitation interventions are a form of health interventions. Health interventions are: a health intervention is an act performed for, with or on behalf of a person or population whose purpose is to assess, improve, maintain, promote or modify health, functioning or health conditions.  Examples of these acts, in the context of rehabilitation include; manual therapy, exercise prescription, provision of assistive products, education and modification of home environment.</w:t>
      </w:r>
    </w:p>
  </w:footnote>
  <w:footnote w:id="109">
    <w:p w14:paraId="6141356F" w14:textId="77777777" w:rsidR="00904747" w:rsidRPr="00840B72" w:rsidRDefault="00904747" w:rsidP="00C61854">
      <w:pPr>
        <w:pStyle w:val="FootnoteText"/>
        <w:rPr>
          <w:sz w:val="18"/>
        </w:rPr>
      </w:pPr>
      <w:r w:rsidRPr="00840B72">
        <w:rPr>
          <w:sz w:val="12"/>
        </w:rPr>
        <w:footnoteRef/>
      </w:r>
      <w:r w:rsidRPr="00840B72">
        <w:rPr>
          <w:sz w:val="12"/>
        </w:rPr>
        <w:t xml:space="preserve"> </w:t>
      </w:r>
      <w:r w:rsidRPr="00840B72">
        <w:rPr>
          <w:sz w:val="18"/>
        </w:rPr>
        <w:t xml:space="preserve">The Services Framework for Rehabilitation reflects the distribution of rehabilitation required to meet community needs. </w:t>
      </w:r>
    </w:p>
  </w:footnote>
  <w:footnote w:id="110">
    <w:p w14:paraId="1DABBC1E" w14:textId="77777777" w:rsidR="00904747" w:rsidRPr="00840B72" w:rsidRDefault="00904747" w:rsidP="00C61854">
      <w:pPr>
        <w:pStyle w:val="FootnoteText"/>
        <w:rPr>
          <w:sz w:val="18"/>
        </w:rPr>
      </w:pPr>
      <w:r w:rsidRPr="00840B72">
        <w:rPr>
          <w:sz w:val="12"/>
        </w:rPr>
        <w:footnoteRef/>
      </w:r>
      <w:r w:rsidRPr="00840B72">
        <w:rPr>
          <w:sz w:val="12"/>
        </w:rPr>
        <w:t xml:space="preserve"> </w:t>
      </w:r>
      <w:r w:rsidRPr="00840B72">
        <w:rPr>
          <w:sz w:val="18"/>
        </w:rPr>
        <w:t xml:space="preserve">Article 26 of the UN Convention on the Rights of Persons with Disabilities refers to both Rehabilitation and Habilitation. Habilitation refers to rehabilitation in the context of people who were born with congenital health conditions.  </w:t>
      </w:r>
    </w:p>
  </w:footnote>
  <w:footnote w:id="111">
    <w:p w14:paraId="605C87BD" w14:textId="77777777" w:rsidR="00904747" w:rsidRPr="00840B72" w:rsidRDefault="00904747" w:rsidP="00C61854">
      <w:pPr>
        <w:pStyle w:val="FootnoteText"/>
        <w:rPr>
          <w:sz w:val="18"/>
        </w:rPr>
      </w:pPr>
      <w:r w:rsidRPr="00840B72">
        <w:rPr>
          <w:sz w:val="12"/>
        </w:rPr>
        <w:footnoteRef/>
      </w:r>
      <w:r w:rsidRPr="00840B72">
        <w:rPr>
          <w:sz w:val="12"/>
        </w:rPr>
        <w:t xml:space="preserve"> </w:t>
      </w:r>
      <w:r w:rsidRPr="00840B72">
        <w:rPr>
          <w:sz w:val="18"/>
        </w:rPr>
        <w:t xml:space="preserve">As defined by the UNCRPD, People with disabilities are ‘those who have </w:t>
      </w:r>
      <w:r w:rsidRPr="00840B72">
        <w:rPr>
          <w:sz w:val="18"/>
          <w:u w:val="single"/>
        </w:rPr>
        <w:t>long term</w:t>
      </w:r>
      <w:r w:rsidRPr="00840B72">
        <w:rPr>
          <w:sz w:val="18"/>
        </w:rPr>
        <w:t xml:space="preserve"> physical, mental, intellectual or sensory impairments which in interaction with various barriers may hinder their full and effective participation in society on an equal basis to others’.  However, rehabilitation is for all the population, for example people with short-term functioning difficulties as well and for many people who do not identify as having a disability or are legally acknowledged as disabled by a governments processes.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B69C6" w14:textId="66DA094E" w:rsidR="00904747" w:rsidRDefault="00904747" w:rsidP="000B289E">
    <w:pPr>
      <w:pStyle w:val="Header"/>
      <w:jc w:val="center"/>
    </w:pPr>
    <w:r>
      <w:rPr>
        <w:i/>
        <w:color w:val="808080" w:themeColor="background1" w:themeShade="80"/>
      </w:rPr>
      <w:t xml:space="preserve">Georgia </w:t>
    </w:r>
    <w:r w:rsidRPr="007C68CA">
      <w:rPr>
        <w:i/>
        <w:color w:val="808080" w:themeColor="background1" w:themeShade="80"/>
      </w:rPr>
      <w:t>Rehabilitation Situation Assessment</w:t>
    </w:r>
    <w:r w:rsidRPr="007C68CA">
      <w:rPr>
        <w:color w:val="808080" w:themeColor="background1" w:themeShade="80"/>
      </w:rPr>
      <w:t xml:space="preserve"> </w:t>
    </w:r>
    <w:r>
      <w:rPr>
        <w:color w:val="808080" w:themeColor="background1" w:themeShade="80"/>
      </w:rPr>
      <w:t>– first 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740F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6432B1"/>
    <w:multiLevelType w:val="hybridMultilevel"/>
    <w:tmpl w:val="A838168C"/>
    <w:lvl w:ilvl="0" w:tplc="D0C80EF6">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871F0"/>
    <w:multiLevelType w:val="hybridMultilevel"/>
    <w:tmpl w:val="2FFC1EB6"/>
    <w:lvl w:ilvl="0" w:tplc="FFFFFFFF">
      <w:numFmt w:val="decimal"/>
      <w:lvlText w:val=""/>
      <w:lvlJc w:val="left"/>
      <w:pPr>
        <w:ind w:left="813" w:hanging="360"/>
      </w:pPr>
      <w:rPr>
        <w:rFonts w:hint="default"/>
        <w:b w:val="0"/>
        <w:i w:val="0"/>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4" w15:restartNumberingAfterBreak="0">
    <w:nsid w:val="07324036"/>
    <w:multiLevelType w:val="hybridMultilevel"/>
    <w:tmpl w:val="A34AD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D12A7"/>
    <w:multiLevelType w:val="hybridMultilevel"/>
    <w:tmpl w:val="84F4FC6C"/>
    <w:lvl w:ilvl="0" w:tplc="827E7B9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43660"/>
    <w:multiLevelType w:val="hybridMultilevel"/>
    <w:tmpl w:val="9C166356"/>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C5691"/>
    <w:multiLevelType w:val="hybridMultilevel"/>
    <w:tmpl w:val="A6BE59F0"/>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764B7"/>
    <w:multiLevelType w:val="hybridMultilevel"/>
    <w:tmpl w:val="30EAD548"/>
    <w:lvl w:ilvl="0" w:tplc="CBA6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9706A"/>
    <w:multiLevelType w:val="hybridMultilevel"/>
    <w:tmpl w:val="B4141100"/>
    <w:lvl w:ilvl="0" w:tplc="CBA6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9502B"/>
    <w:multiLevelType w:val="hybridMultilevel"/>
    <w:tmpl w:val="744ADF42"/>
    <w:lvl w:ilvl="0" w:tplc="B3C04356">
      <w:start w:val="47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7297F"/>
    <w:multiLevelType w:val="hybridMultilevel"/>
    <w:tmpl w:val="9912C996"/>
    <w:lvl w:ilvl="0" w:tplc="0792E4BE">
      <w:start w:val="1"/>
      <w:numFmt w:val="decimal"/>
      <w:lvlText w:val="7.%1."/>
      <w:lvlJc w:val="left"/>
      <w:pPr>
        <w:ind w:left="720" w:hanging="360"/>
      </w:pPr>
      <w:rPr>
        <w:rFonts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22F49"/>
    <w:multiLevelType w:val="hybridMultilevel"/>
    <w:tmpl w:val="6D5E332A"/>
    <w:lvl w:ilvl="0" w:tplc="33A48474">
      <w:start w:val="1"/>
      <w:numFmt w:val="none"/>
      <w:lvlText w:val=""/>
      <w:lvlJc w:val="left"/>
      <w:pPr>
        <w:ind w:left="1067" w:hanging="360"/>
      </w:pPr>
      <w:rPr>
        <w:rFonts w:hint="default"/>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13" w15:restartNumberingAfterBreak="0">
    <w:nsid w:val="2AC90BE9"/>
    <w:multiLevelType w:val="hybridMultilevel"/>
    <w:tmpl w:val="8B3ACD3E"/>
    <w:lvl w:ilvl="0" w:tplc="0D224DAA">
      <w:start w:val="1"/>
      <w:numFmt w:val="decimal"/>
      <w:lvlText w:val="6.%1."/>
      <w:lvlJc w:val="left"/>
      <w:pPr>
        <w:ind w:left="720" w:hanging="360"/>
      </w:pPr>
      <w:rPr>
        <w:rFonts w:hint="default"/>
        <w:color w:val="000000" w:themeColor="text1"/>
      </w:rPr>
    </w:lvl>
    <w:lvl w:ilvl="1" w:tplc="CBA64848">
      <w:start w:val="1"/>
      <w:numFmt w:val="bullet"/>
      <w:lvlText w:val=""/>
      <w:lvlJc w:val="left"/>
      <w:pPr>
        <w:ind w:left="7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22A98"/>
    <w:multiLevelType w:val="hybridMultilevel"/>
    <w:tmpl w:val="924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A2742"/>
    <w:multiLevelType w:val="hybridMultilevel"/>
    <w:tmpl w:val="7FD465C2"/>
    <w:lvl w:ilvl="0" w:tplc="0144D4B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F0DC8"/>
    <w:multiLevelType w:val="multilevel"/>
    <w:tmpl w:val="B260AF46"/>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206869"/>
    <w:multiLevelType w:val="hybridMultilevel"/>
    <w:tmpl w:val="9E2EE44C"/>
    <w:lvl w:ilvl="0" w:tplc="2D64C0CC">
      <w:start w:val="1"/>
      <w:numFmt w:val="bullet"/>
      <w:lvlText w:val=""/>
      <w:lvlJc w:val="left"/>
      <w:pPr>
        <w:ind w:left="770" w:hanging="554"/>
      </w:pPr>
      <w:rPr>
        <w:rFonts w:ascii="Symbol" w:hAnsi="Symbol" w:hint="default"/>
      </w:rPr>
    </w:lvl>
    <w:lvl w:ilvl="1" w:tplc="BEB85298">
      <w:numFmt w:val="bullet"/>
      <w:lvlText w:val="-"/>
      <w:lvlJc w:val="left"/>
      <w:pPr>
        <w:ind w:left="1490" w:hanging="360"/>
      </w:pPr>
      <w:rPr>
        <w:rFonts w:ascii="Calibri" w:eastAsiaTheme="minorHAnsi" w:hAnsi="Calibri" w:cstheme="minorBidi"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36435F63"/>
    <w:multiLevelType w:val="hybridMultilevel"/>
    <w:tmpl w:val="B9B8638E"/>
    <w:lvl w:ilvl="0" w:tplc="9484F9CC">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2286C"/>
    <w:multiLevelType w:val="hybridMultilevel"/>
    <w:tmpl w:val="DECE1CF4"/>
    <w:lvl w:ilvl="0" w:tplc="223C9C80">
      <w:start w:val="1"/>
      <w:numFmt w:val="decimal"/>
      <w:lvlText w:val="4.%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9C22AD"/>
    <w:multiLevelType w:val="hybridMultilevel"/>
    <w:tmpl w:val="DD4AED70"/>
    <w:lvl w:ilvl="0" w:tplc="33A48474">
      <w:start w:val="1"/>
      <w:numFmt w:val="none"/>
      <w:lvlText w:val=""/>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B9475B"/>
    <w:multiLevelType w:val="hybridMultilevel"/>
    <w:tmpl w:val="C2C69732"/>
    <w:lvl w:ilvl="0" w:tplc="EFBED35A">
      <w:start w:val="1"/>
      <w:numFmt w:val="decimal"/>
      <w:lvlText w:val="%1."/>
      <w:lvlJc w:val="left"/>
      <w:pPr>
        <w:ind w:left="450" w:hanging="360"/>
      </w:pPr>
      <w:rPr>
        <w:rFonts w:hint="default"/>
        <w:b/>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A83878"/>
    <w:multiLevelType w:val="hybridMultilevel"/>
    <w:tmpl w:val="D81AE808"/>
    <w:lvl w:ilvl="0" w:tplc="0D224DAA">
      <w:start w:val="1"/>
      <w:numFmt w:val="decimal"/>
      <w:lvlText w:val="6.%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B92BE2"/>
    <w:multiLevelType w:val="multilevel"/>
    <w:tmpl w:val="8C14712C"/>
    <w:lvl w:ilvl="0">
      <w:start w:val="1"/>
      <w:numFmt w:val="decimal"/>
      <w:lvlText w:val="%1."/>
      <w:lvlJc w:val="left"/>
      <w:pPr>
        <w:ind w:left="380" w:hanging="380"/>
      </w:pPr>
      <w:rPr>
        <w:rFonts w:hint="default"/>
      </w:rPr>
    </w:lvl>
    <w:lvl w:ilvl="1">
      <w:start w:val="1"/>
      <w:numFmt w:val="decimal"/>
      <w:lvlText w:val="%1.%2."/>
      <w:lvlJc w:val="left"/>
      <w:pPr>
        <w:ind w:left="740" w:hanging="3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CB33A87"/>
    <w:multiLevelType w:val="hybridMultilevel"/>
    <w:tmpl w:val="14F44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D0BC8"/>
    <w:multiLevelType w:val="hybridMultilevel"/>
    <w:tmpl w:val="60B0955A"/>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C3346D"/>
    <w:multiLevelType w:val="hybridMultilevel"/>
    <w:tmpl w:val="57B087BC"/>
    <w:lvl w:ilvl="0" w:tplc="D0C80EF6">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C1FE3"/>
    <w:multiLevelType w:val="hybridMultilevel"/>
    <w:tmpl w:val="F6C6AA46"/>
    <w:lvl w:ilvl="0" w:tplc="8766E1E0">
      <w:start w:val="1"/>
      <w:numFmt w:val="none"/>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82420D"/>
    <w:multiLevelType w:val="hybridMultilevel"/>
    <w:tmpl w:val="383842F8"/>
    <w:lvl w:ilvl="0" w:tplc="33A48474">
      <w:start w:val="1"/>
      <w:numFmt w:val="none"/>
      <w:lvlText w:val=""/>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E5668E"/>
    <w:multiLevelType w:val="hybridMultilevel"/>
    <w:tmpl w:val="4EF6A6AC"/>
    <w:lvl w:ilvl="0" w:tplc="33A48474">
      <w:start w:val="1"/>
      <w:numFmt w:val="none"/>
      <w:lvlText w:val=""/>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F94739"/>
    <w:multiLevelType w:val="hybridMultilevel"/>
    <w:tmpl w:val="42D8AEF4"/>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D0049"/>
    <w:multiLevelType w:val="hybridMultilevel"/>
    <w:tmpl w:val="C9F8D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81036B"/>
    <w:multiLevelType w:val="hybridMultilevel"/>
    <w:tmpl w:val="C060C634"/>
    <w:lvl w:ilvl="0" w:tplc="33A48474">
      <w:start w:val="1"/>
      <w:numFmt w:val="none"/>
      <w:lvlText w:val=""/>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AF43F0"/>
    <w:multiLevelType w:val="hybridMultilevel"/>
    <w:tmpl w:val="BD54AF5E"/>
    <w:lvl w:ilvl="0" w:tplc="B3C04356">
      <w:start w:val="47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21987"/>
    <w:multiLevelType w:val="hybridMultilevel"/>
    <w:tmpl w:val="F2B4A834"/>
    <w:lvl w:ilvl="0" w:tplc="0D224DAA">
      <w:start w:val="1"/>
      <w:numFmt w:val="decimal"/>
      <w:lvlText w:val="6.%1."/>
      <w:lvlJc w:val="left"/>
      <w:pPr>
        <w:ind w:left="108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B44516"/>
    <w:multiLevelType w:val="hybridMultilevel"/>
    <w:tmpl w:val="53F09754"/>
    <w:lvl w:ilvl="0" w:tplc="B7F818C4">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0D84FEC"/>
    <w:multiLevelType w:val="hybridMultilevel"/>
    <w:tmpl w:val="9092CC7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CC55FA"/>
    <w:multiLevelType w:val="hybridMultilevel"/>
    <w:tmpl w:val="A318772C"/>
    <w:lvl w:ilvl="0" w:tplc="FE548F00">
      <w:start w:val="1"/>
      <w:numFmt w:val="decimal"/>
      <w:lvlText w:val="3.%1."/>
      <w:lvlJc w:val="left"/>
      <w:pPr>
        <w:ind w:left="108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0A15B2"/>
    <w:multiLevelType w:val="hybridMultilevel"/>
    <w:tmpl w:val="0FF8FF94"/>
    <w:lvl w:ilvl="0" w:tplc="33A48474">
      <w:start w:val="1"/>
      <w:numFmt w:val="none"/>
      <w:lvlText w:val=""/>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4E71AC6"/>
    <w:multiLevelType w:val="hybridMultilevel"/>
    <w:tmpl w:val="8B7A4256"/>
    <w:lvl w:ilvl="0" w:tplc="827E7B9A">
      <w:start w:val="1"/>
      <w:numFmt w:val="decimal"/>
      <w:lvlText w:val="5.%1."/>
      <w:lvlJc w:val="left"/>
      <w:pPr>
        <w:ind w:left="45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BC5BB5"/>
    <w:multiLevelType w:val="hybridMultilevel"/>
    <w:tmpl w:val="F8BAA1BA"/>
    <w:lvl w:ilvl="0" w:tplc="0D224DA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779E2"/>
    <w:multiLevelType w:val="hybridMultilevel"/>
    <w:tmpl w:val="6CAA44C6"/>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000DC"/>
    <w:multiLevelType w:val="hybridMultilevel"/>
    <w:tmpl w:val="3DF0731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659D4"/>
    <w:multiLevelType w:val="hybridMultilevel"/>
    <w:tmpl w:val="CDEE9986"/>
    <w:lvl w:ilvl="0" w:tplc="33A48474">
      <w:start w:val="1"/>
      <w:numFmt w:val="none"/>
      <w:lvlText w:val=""/>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291261"/>
    <w:multiLevelType w:val="hybridMultilevel"/>
    <w:tmpl w:val="8B269CA8"/>
    <w:lvl w:ilvl="0" w:tplc="FE548F00">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1A0B29"/>
    <w:multiLevelType w:val="hybridMultilevel"/>
    <w:tmpl w:val="CC2EB7C4"/>
    <w:lvl w:ilvl="0" w:tplc="827E7B9A">
      <w:start w:val="1"/>
      <w:numFmt w:val="decimal"/>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18"/>
  </w:num>
  <w:num w:numId="3">
    <w:abstractNumId w:val="14"/>
  </w:num>
  <w:num w:numId="4">
    <w:abstractNumId w:val="21"/>
  </w:num>
  <w:num w:numId="5">
    <w:abstractNumId w:val="24"/>
  </w:num>
  <w:num w:numId="6">
    <w:abstractNumId w:val="0"/>
  </w:num>
  <w:num w:numId="7">
    <w:abstractNumId w:val="13"/>
  </w:num>
  <w:num w:numId="8">
    <w:abstractNumId w:val="9"/>
  </w:num>
  <w:num w:numId="9">
    <w:abstractNumId w:val="39"/>
  </w:num>
  <w:num w:numId="10">
    <w:abstractNumId w:val="22"/>
  </w:num>
  <w:num w:numId="11">
    <w:abstractNumId w:val="19"/>
  </w:num>
  <w:num w:numId="12">
    <w:abstractNumId w:val="37"/>
  </w:num>
  <w:num w:numId="13">
    <w:abstractNumId w:val="17"/>
  </w:num>
  <w:num w:numId="14">
    <w:abstractNumId w:val="8"/>
  </w:num>
  <w:num w:numId="15">
    <w:abstractNumId w:val="43"/>
  </w:num>
  <w:num w:numId="16">
    <w:abstractNumId w:val="28"/>
  </w:num>
  <w:num w:numId="17">
    <w:abstractNumId w:val="11"/>
  </w:num>
  <w:num w:numId="18">
    <w:abstractNumId w:val="33"/>
  </w:num>
  <w:num w:numId="19">
    <w:abstractNumId w:val="1"/>
  </w:num>
  <w:num w:numId="20">
    <w:abstractNumId w:val="6"/>
  </w:num>
  <w:num w:numId="21">
    <w:abstractNumId w:val="15"/>
  </w:num>
  <w:num w:numId="22">
    <w:abstractNumId w:val="36"/>
  </w:num>
  <w:num w:numId="23">
    <w:abstractNumId w:val="42"/>
  </w:num>
  <w:num w:numId="24">
    <w:abstractNumId w:val="41"/>
  </w:num>
  <w:num w:numId="25">
    <w:abstractNumId w:val="25"/>
  </w:num>
  <w:num w:numId="26">
    <w:abstractNumId w:val="7"/>
  </w:num>
  <w:num w:numId="27">
    <w:abstractNumId w:val="4"/>
  </w:num>
  <w:num w:numId="28">
    <w:abstractNumId w:val="30"/>
  </w:num>
  <w:num w:numId="29">
    <w:abstractNumId w:val="20"/>
  </w:num>
  <w:num w:numId="30">
    <w:abstractNumId w:val="16"/>
  </w:num>
  <w:num w:numId="31">
    <w:abstractNumId w:val="23"/>
  </w:num>
  <w:num w:numId="32">
    <w:abstractNumId w:val="44"/>
  </w:num>
  <w:num w:numId="33">
    <w:abstractNumId w:val="27"/>
  </w:num>
  <w:num w:numId="34">
    <w:abstractNumId w:val="35"/>
  </w:num>
  <w:num w:numId="35">
    <w:abstractNumId w:val="29"/>
  </w:num>
  <w:num w:numId="36">
    <w:abstractNumId w:val="26"/>
  </w:num>
  <w:num w:numId="37">
    <w:abstractNumId w:val="2"/>
  </w:num>
  <w:num w:numId="38">
    <w:abstractNumId w:val="10"/>
  </w:num>
  <w:num w:numId="39">
    <w:abstractNumId w:val="32"/>
  </w:num>
  <w:num w:numId="40">
    <w:abstractNumId w:val="34"/>
  </w:num>
  <w:num w:numId="41">
    <w:abstractNumId w:val="3"/>
  </w:num>
  <w:num w:numId="42">
    <w:abstractNumId w:val="38"/>
  </w:num>
  <w:num w:numId="43">
    <w:abstractNumId w:val="45"/>
  </w:num>
  <w:num w:numId="44">
    <w:abstractNumId w:val="40"/>
  </w:num>
  <w:num w:numId="45">
    <w:abstractNumId w:val="5"/>
  </w:num>
  <w:num w:numId="46">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DBA"/>
    <w:rsid w:val="00000168"/>
    <w:rsid w:val="000002A2"/>
    <w:rsid w:val="0000063A"/>
    <w:rsid w:val="00000DA1"/>
    <w:rsid w:val="000014EC"/>
    <w:rsid w:val="00001931"/>
    <w:rsid w:val="00001955"/>
    <w:rsid w:val="00001A88"/>
    <w:rsid w:val="00001AC7"/>
    <w:rsid w:val="00001CE9"/>
    <w:rsid w:val="00001F78"/>
    <w:rsid w:val="00002373"/>
    <w:rsid w:val="0000284D"/>
    <w:rsid w:val="00003834"/>
    <w:rsid w:val="000039AE"/>
    <w:rsid w:val="00003EDE"/>
    <w:rsid w:val="000056D7"/>
    <w:rsid w:val="00005CAC"/>
    <w:rsid w:val="000066E6"/>
    <w:rsid w:val="00006B60"/>
    <w:rsid w:val="00006CA5"/>
    <w:rsid w:val="000077BE"/>
    <w:rsid w:val="00007A50"/>
    <w:rsid w:val="00010AEA"/>
    <w:rsid w:val="00011906"/>
    <w:rsid w:val="00012353"/>
    <w:rsid w:val="000125CE"/>
    <w:rsid w:val="0001276E"/>
    <w:rsid w:val="00012DFF"/>
    <w:rsid w:val="00013252"/>
    <w:rsid w:val="000136A9"/>
    <w:rsid w:val="0001395E"/>
    <w:rsid w:val="00013EAE"/>
    <w:rsid w:val="00013EBB"/>
    <w:rsid w:val="000153AF"/>
    <w:rsid w:val="00015F93"/>
    <w:rsid w:val="000165B5"/>
    <w:rsid w:val="000166F9"/>
    <w:rsid w:val="00016CAA"/>
    <w:rsid w:val="00016FBF"/>
    <w:rsid w:val="000172A9"/>
    <w:rsid w:val="00017816"/>
    <w:rsid w:val="00017AD5"/>
    <w:rsid w:val="00020445"/>
    <w:rsid w:val="00020FE2"/>
    <w:rsid w:val="000214AB"/>
    <w:rsid w:val="000217A0"/>
    <w:rsid w:val="00021C38"/>
    <w:rsid w:val="000220EA"/>
    <w:rsid w:val="0002215E"/>
    <w:rsid w:val="00022B90"/>
    <w:rsid w:val="000230BD"/>
    <w:rsid w:val="000235E2"/>
    <w:rsid w:val="00023E09"/>
    <w:rsid w:val="00023FF9"/>
    <w:rsid w:val="00024F8D"/>
    <w:rsid w:val="00026DF1"/>
    <w:rsid w:val="00026E3F"/>
    <w:rsid w:val="000270B9"/>
    <w:rsid w:val="000277CD"/>
    <w:rsid w:val="00027D94"/>
    <w:rsid w:val="0003000D"/>
    <w:rsid w:val="0003008C"/>
    <w:rsid w:val="00030DBE"/>
    <w:rsid w:val="0003156D"/>
    <w:rsid w:val="000322C4"/>
    <w:rsid w:val="00032511"/>
    <w:rsid w:val="00032886"/>
    <w:rsid w:val="00033E71"/>
    <w:rsid w:val="00033FB1"/>
    <w:rsid w:val="00034094"/>
    <w:rsid w:val="00034205"/>
    <w:rsid w:val="00034914"/>
    <w:rsid w:val="00035392"/>
    <w:rsid w:val="000359D7"/>
    <w:rsid w:val="00035B82"/>
    <w:rsid w:val="00036818"/>
    <w:rsid w:val="00037447"/>
    <w:rsid w:val="00037FCB"/>
    <w:rsid w:val="000404CF"/>
    <w:rsid w:val="00041235"/>
    <w:rsid w:val="00041A70"/>
    <w:rsid w:val="00041F25"/>
    <w:rsid w:val="000427A8"/>
    <w:rsid w:val="00043441"/>
    <w:rsid w:val="00043C9B"/>
    <w:rsid w:val="00043D1A"/>
    <w:rsid w:val="00044008"/>
    <w:rsid w:val="000447FF"/>
    <w:rsid w:val="00044881"/>
    <w:rsid w:val="00044BE6"/>
    <w:rsid w:val="00044C28"/>
    <w:rsid w:val="00044E62"/>
    <w:rsid w:val="00044ED2"/>
    <w:rsid w:val="000458C3"/>
    <w:rsid w:val="000458C9"/>
    <w:rsid w:val="00045BF5"/>
    <w:rsid w:val="000462EB"/>
    <w:rsid w:val="00046395"/>
    <w:rsid w:val="00046B83"/>
    <w:rsid w:val="00046F07"/>
    <w:rsid w:val="0004734A"/>
    <w:rsid w:val="00047C48"/>
    <w:rsid w:val="00047D3F"/>
    <w:rsid w:val="00050371"/>
    <w:rsid w:val="000506AA"/>
    <w:rsid w:val="000507D1"/>
    <w:rsid w:val="00050ACF"/>
    <w:rsid w:val="000511A0"/>
    <w:rsid w:val="00052799"/>
    <w:rsid w:val="000527BA"/>
    <w:rsid w:val="00052B06"/>
    <w:rsid w:val="00052E07"/>
    <w:rsid w:val="00052EB8"/>
    <w:rsid w:val="00052FA9"/>
    <w:rsid w:val="00053137"/>
    <w:rsid w:val="000531BF"/>
    <w:rsid w:val="0005382F"/>
    <w:rsid w:val="00054469"/>
    <w:rsid w:val="00054C8B"/>
    <w:rsid w:val="00054EBA"/>
    <w:rsid w:val="000559E1"/>
    <w:rsid w:val="00055D01"/>
    <w:rsid w:val="00056120"/>
    <w:rsid w:val="00056376"/>
    <w:rsid w:val="0005673C"/>
    <w:rsid w:val="00056929"/>
    <w:rsid w:val="00056E65"/>
    <w:rsid w:val="00057461"/>
    <w:rsid w:val="00057B99"/>
    <w:rsid w:val="00060927"/>
    <w:rsid w:val="00060CE7"/>
    <w:rsid w:val="00061051"/>
    <w:rsid w:val="00061FA2"/>
    <w:rsid w:val="00062898"/>
    <w:rsid w:val="000630E2"/>
    <w:rsid w:val="0006319F"/>
    <w:rsid w:val="00063422"/>
    <w:rsid w:val="000637B6"/>
    <w:rsid w:val="00063BBA"/>
    <w:rsid w:val="000645BC"/>
    <w:rsid w:val="00065107"/>
    <w:rsid w:val="0006541E"/>
    <w:rsid w:val="000654A3"/>
    <w:rsid w:val="00065D59"/>
    <w:rsid w:val="000660A6"/>
    <w:rsid w:val="00067F19"/>
    <w:rsid w:val="000705CF"/>
    <w:rsid w:val="00070EAD"/>
    <w:rsid w:val="0007162F"/>
    <w:rsid w:val="000718D0"/>
    <w:rsid w:val="00071E28"/>
    <w:rsid w:val="00071EA8"/>
    <w:rsid w:val="000720D9"/>
    <w:rsid w:val="000721B7"/>
    <w:rsid w:val="000724B0"/>
    <w:rsid w:val="00072AD4"/>
    <w:rsid w:val="00073985"/>
    <w:rsid w:val="00073A5D"/>
    <w:rsid w:val="00074BF7"/>
    <w:rsid w:val="00075C67"/>
    <w:rsid w:val="00075EF4"/>
    <w:rsid w:val="000762A4"/>
    <w:rsid w:val="00076735"/>
    <w:rsid w:val="0007747A"/>
    <w:rsid w:val="0007784C"/>
    <w:rsid w:val="00077CD5"/>
    <w:rsid w:val="00077FD5"/>
    <w:rsid w:val="000802F5"/>
    <w:rsid w:val="00080A4E"/>
    <w:rsid w:val="00080D3B"/>
    <w:rsid w:val="00080DD8"/>
    <w:rsid w:val="00081359"/>
    <w:rsid w:val="00081CC0"/>
    <w:rsid w:val="00081D80"/>
    <w:rsid w:val="00082888"/>
    <w:rsid w:val="00083045"/>
    <w:rsid w:val="000833AE"/>
    <w:rsid w:val="000834FC"/>
    <w:rsid w:val="0008366D"/>
    <w:rsid w:val="0008422F"/>
    <w:rsid w:val="0008438C"/>
    <w:rsid w:val="000843BD"/>
    <w:rsid w:val="0008450F"/>
    <w:rsid w:val="000854B1"/>
    <w:rsid w:val="00085F46"/>
    <w:rsid w:val="00085F54"/>
    <w:rsid w:val="00086217"/>
    <w:rsid w:val="000869C9"/>
    <w:rsid w:val="00086B84"/>
    <w:rsid w:val="00087551"/>
    <w:rsid w:val="00087A17"/>
    <w:rsid w:val="00087E87"/>
    <w:rsid w:val="000907DF"/>
    <w:rsid w:val="00091903"/>
    <w:rsid w:val="0009190B"/>
    <w:rsid w:val="000919B9"/>
    <w:rsid w:val="00091CC9"/>
    <w:rsid w:val="00091CEE"/>
    <w:rsid w:val="00092CDB"/>
    <w:rsid w:val="00093576"/>
    <w:rsid w:val="00093617"/>
    <w:rsid w:val="00093B97"/>
    <w:rsid w:val="00093FC2"/>
    <w:rsid w:val="000942D6"/>
    <w:rsid w:val="000946E2"/>
    <w:rsid w:val="00094D79"/>
    <w:rsid w:val="00094D7D"/>
    <w:rsid w:val="00094D9C"/>
    <w:rsid w:val="0009512B"/>
    <w:rsid w:val="000953E4"/>
    <w:rsid w:val="00095E1A"/>
    <w:rsid w:val="00097D2F"/>
    <w:rsid w:val="000A07CF"/>
    <w:rsid w:val="000A0F31"/>
    <w:rsid w:val="000A1835"/>
    <w:rsid w:val="000A2A9B"/>
    <w:rsid w:val="000A2B8D"/>
    <w:rsid w:val="000A2E4B"/>
    <w:rsid w:val="000A34D2"/>
    <w:rsid w:val="000A36EC"/>
    <w:rsid w:val="000A3886"/>
    <w:rsid w:val="000A450E"/>
    <w:rsid w:val="000A4DA3"/>
    <w:rsid w:val="000A53A9"/>
    <w:rsid w:val="000A5D7A"/>
    <w:rsid w:val="000A632F"/>
    <w:rsid w:val="000A654A"/>
    <w:rsid w:val="000A6800"/>
    <w:rsid w:val="000A6DBD"/>
    <w:rsid w:val="000A6E85"/>
    <w:rsid w:val="000A70BA"/>
    <w:rsid w:val="000A73C8"/>
    <w:rsid w:val="000A7708"/>
    <w:rsid w:val="000A7BFE"/>
    <w:rsid w:val="000A7F69"/>
    <w:rsid w:val="000B0418"/>
    <w:rsid w:val="000B0586"/>
    <w:rsid w:val="000B10B0"/>
    <w:rsid w:val="000B1318"/>
    <w:rsid w:val="000B2461"/>
    <w:rsid w:val="000B2561"/>
    <w:rsid w:val="000B289E"/>
    <w:rsid w:val="000B29B5"/>
    <w:rsid w:val="000B2DB7"/>
    <w:rsid w:val="000B3BDF"/>
    <w:rsid w:val="000B3BFA"/>
    <w:rsid w:val="000B4037"/>
    <w:rsid w:val="000B44DF"/>
    <w:rsid w:val="000B46F7"/>
    <w:rsid w:val="000B47E5"/>
    <w:rsid w:val="000B512E"/>
    <w:rsid w:val="000B5637"/>
    <w:rsid w:val="000B56BB"/>
    <w:rsid w:val="000B6028"/>
    <w:rsid w:val="000B67FB"/>
    <w:rsid w:val="000B6849"/>
    <w:rsid w:val="000B70FC"/>
    <w:rsid w:val="000B73DD"/>
    <w:rsid w:val="000C0444"/>
    <w:rsid w:val="000C0456"/>
    <w:rsid w:val="000C099E"/>
    <w:rsid w:val="000C0EDD"/>
    <w:rsid w:val="000C150F"/>
    <w:rsid w:val="000C1682"/>
    <w:rsid w:val="000C1A4C"/>
    <w:rsid w:val="000C31C0"/>
    <w:rsid w:val="000C3622"/>
    <w:rsid w:val="000C3831"/>
    <w:rsid w:val="000C3B04"/>
    <w:rsid w:val="000C3C1E"/>
    <w:rsid w:val="000C3D81"/>
    <w:rsid w:val="000C5121"/>
    <w:rsid w:val="000C5541"/>
    <w:rsid w:val="000C59A2"/>
    <w:rsid w:val="000C63A2"/>
    <w:rsid w:val="000C64FE"/>
    <w:rsid w:val="000C6AD3"/>
    <w:rsid w:val="000C752F"/>
    <w:rsid w:val="000C7620"/>
    <w:rsid w:val="000C768A"/>
    <w:rsid w:val="000C79E5"/>
    <w:rsid w:val="000D002C"/>
    <w:rsid w:val="000D0092"/>
    <w:rsid w:val="000D052E"/>
    <w:rsid w:val="000D06BA"/>
    <w:rsid w:val="000D0941"/>
    <w:rsid w:val="000D0AFE"/>
    <w:rsid w:val="000D1106"/>
    <w:rsid w:val="000D1B3A"/>
    <w:rsid w:val="000D3011"/>
    <w:rsid w:val="000D462B"/>
    <w:rsid w:val="000D4AEA"/>
    <w:rsid w:val="000D52EC"/>
    <w:rsid w:val="000D5E31"/>
    <w:rsid w:val="000D6588"/>
    <w:rsid w:val="000D6A40"/>
    <w:rsid w:val="000D6AFF"/>
    <w:rsid w:val="000D6B2C"/>
    <w:rsid w:val="000D700D"/>
    <w:rsid w:val="000E0470"/>
    <w:rsid w:val="000E12A1"/>
    <w:rsid w:val="000E18D8"/>
    <w:rsid w:val="000E1A2D"/>
    <w:rsid w:val="000E1D9D"/>
    <w:rsid w:val="000E1DF7"/>
    <w:rsid w:val="000E1F64"/>
    <w:rsid w:val="000E2A56"/>
    <w:rsid w:val="000E2F49"/>
    <w:rsid w:val="000E371B"/>
    <w:rsid w:val="000E4DE8"/>
    <w:rsid w:val="000E5A99"/>
    <w:rsid w:val="000E5E9C"/>
    <w:rsid w:val="000E60F1"/>
    <w:rsid w:val="000E6AB8"/>
    <w:rsid w:val="000E76FC"/>
    <w:rsid w:val="000E7D45"/>
    <w:rsid w:val="000F05D9"/>
    <w:rsid w:val="000F079A"/>
    <w:rsid w:val="000F09D5"/>
    <w:rsid w:val="000F0C44"/>
    <w:rsid w:val="000F1501"/>
    <w:rsid w:val="000F27AC"/>
    <w:rsid w:val="000F300F"/>
    <w:rsid w:val="000F34FD"/>
    <w:rsid w:val="000F36C3"/>
    <w:rsid w:val="000F4986"/>
    <w:rsid w:val="000F49A2"/>
    <w:rsid w:val="000F51EB"/>
    <w:rsid w:val="000F5D40"/>
    <w:rsid w:val="000F621D"/>
    <w:rsid w:val="000F663F"/>
    <w:rsid w:val="000F6AA6"/>
    <w:rsid w:val="000F6BB4"/>
    <w:rsid w:val="000F6D28"/>
    <w:rsid w:val="000F78F0"/>
    <w:rsid w:val="000F792D"/>
    <w:rsid w:val="0010004F"/>
    <w:rsid w:val="001010FA"/>
    <w:rsid w:val="00101317"/>
    <w:rsid w:val="00101E12"/>
    <w:rsid w:val="00102BBE"/>
    <w:rsid w:val="0010479B"/>
    <w:rsid w:val="00104FB9"/>
    <w:rsid w:val="001050B2"/>
    <w:rsid w:val="00105D60"/>
    <w:rsid w:val="00106735"/>
    <w:rsid w:val="00107223"/>
    <w:rsid w:val="001078FE"/>
    <w:rsid w:val="00107B42"/>
    <w:rsid w:val="0011073C"/>
    <w:rsid w:val="0011281E"/>
    <w:rsid w:val="001128CB"/>
    <w:rsid w:val="001129C7"/>
    <w:rsid w:val="00113164"/>
    <w:rsid w:val="00113454"/>
    <w:rsid w:val="00113A0C"/>
    <w:rsid w:val="0011515A"/>
    <w:rsid w:val="00115177"/>
    <w:rsid w:val="00115315"/>
    <w:rsid w:val="00115C70"/>
    <w:rsid w:val="0011656C"/>
    <w:rsid w:val="00116AA8"/>
    <w:rsid w:val="00117214"/>
    <w:rsid w:val="00117891"/>
    <w:rsid w:val="00117B90"/>
    <w:rsid w:val="001200BD"/>
    <w:rsid w:val="0012044C"/>
    <w:rsid w:val="00120810"/>
    <w:rsid w:val="00120880"/>
    <w:rsid w:val="00120CF6"/>
    <w:rsid w:val="00120ED1"/>
    <w:rsid w:val="00121420"/>
    <w:rsid w:val="00121456"/>
    <w:rsid w:val="00121F12"/>
    <w:rsid w:val="00122443"/>
    <w:rsid w:val="00122700"/>
    <w:rsid w:val="0012311B"/>
    <w:rsid w:val="001231B7"/>
    <w:rsid w:val="00123B98"/>
    <w:rsid w:val="00123DD9"/>
    <w:rsid w:val="00124632"/>
    <w:rsid w:val="00125127"/>
    <w:rsid w:val="00126004"/>
    <w:rsid w:val="00126124"/>
    <w:rsid w:val="001269A5"/>
    <w:rsid w:val="00126C48"/>
    <w:rsid w:val="00127D88"/>
    <w:rsid w:val="001304FD"/>
    <w:rsid w:val="00131240"/>
    <w:rsid w:val="00131585"/>
    <w:rsid w:val="00132010"/>
    <w:rsid w:val="001329B1"/>
    <w:rsid w:val="00132A72"/>
    <w:rsid w:val="00132B07"/>
    <w:rsid w:val="00132D5F"/>
    <w:rsid w:val="00133083"/>
    <w:rsid w:val="001339EF"/>
    <w:rsid w:val="00133AC7"/>
    <w:rsid w:val="0013439D"/>
    <w:rsid w:val="00134831"/>
    <w:rsid w:val="00134DB6"/>
    <w:rsid w:val="00134E17"/>
    <w:rsid w:val="00134E8C"/>
    <w:rsid w:val="00135083"/>
    <w:rsid w:val="00135307"/>
    <w:rsid w:val="001355A6"/>
    <w:rsid w:val="00135D36"/>
    <w:rsid w:val="00135DB2"/>
    <w:rsid w:val="00135FEA"/>
    <w:rsid w:val="001360FE"/>
    <w:rsid w:val="00136428"/>
    <w:rsid w:val="001364A5"/>
    <w:rsid w:val="00136DF0"/>
    <w:rsid w:val="00137ECD"/>
    <w:rsid w:val="00137FA4"/>
    <w:rsid w:val="001405D3"/>
    <w:rsid w:val="00140683"/>
    <w:rsid w:val="00141369"/>
    <w:rsid w:val="001413D4"/>
    <w:rsid w:val="00141831"/>
    <w:rsid w:val="00141A80"/>
    <w:rsid w:val="0014243C"/>
    <w:rsid w:val="00142469"/>
    <w:rsid w:val="001424B5"/>
    <w:rsid w:val="00143589"/>
    <w:rsid w:val="0014361A"/>
    <w:rsid w:val="00144010"/>
    <w:rsid w:val="00144076"/>
    <w:rsid w:val="001440C1"/>
    <w:rsid w:val="00144B19"/>
    <w:rsid w:val="00144E22"/>
    <w:rsid w:val="00145991"/>
    <w:rsid w:val="00145AA4"/>
    <w:rsid w:val="001460CD"/>
    <w:rsid w:val="00146B29"/>
    <w:rsid w:val="00146EA1"/>
    <w:rsid w:val="001471E6"/>
    <w:rsid w:val="00147656"/>
    <w:rsid w:val="00147E67"/>
    <w:rsid w:val="00150A47"/>
    <w:rsid w:val="00150F4D"/>
    <w:rsid w:val="00151959"/>
    <w:rsid w:val="00152174"/>
    <w:rsid w:val="001523BF"/>
    <w:rsid w:val="0015282B"/>
    <w:rsid w:val="001529B0"/>
    <w:rsid w:val="00152E14"/>
    <w:rsid w:val="0015301A"/>
    <w:rsid w:val="00153660"/>
    <w:rsid w:val="00153CC8"/>
    <w:rsid w:val="00153F77"/>
    <w:rsid w:val="00154021"/>
    <w:rsid w:val="00154427"/>
    <w:rsid w:val="00154992"/>
    <w:rsid w:val="00154E23"/>
    <w:rsid w:val="00155315"/>
    <w:rsid w:val="001554B1"/>
    <w:rsid w:val="00155B6F"/>
    <w:rsid w:val="00155E6E"/>
    <w:rsid w:val="00155EC4"/>
    <w:rsid w:val="00156546"/>
    <w:rsid w:val="001565CE"/>
    <w:rsid w:val="00156ABA"/>
    <w:rsid w:val="00156B9F"/>
    <w:rsid w:val="001579F4"/>
    <w:rsid w:val="00157DE4"/>
    <w:rsid w:val="001607A9"/>
    <w:rsid w:val="00160B29"/>
    <w:rsid w:val="00160D84"/>
    <w:rsid w:val="00161112"/>
    <w:rsid w:val="00161125"/>
    <w:rsid w:val="0016158B"/>
    <w:rsid w:val="0016203C"/>
    <w:rsid w:val="00162BED"/>
    <w:rsid w:val="00162D96"/>
    <w:rsid w:val="00164F7B"/>
    <w:rsid w:val="00165618"/>
    <w:rsid w:val="0016605A"/>
    <w:rsid w:val="001661C4"/>
    <w:rsid w:val="001663A7"/>
    <w:rsid w:val="001667F9"/>
    <w:rsid w:val="00166EA7"/>
    <w:rsid w:val="0016759C"/>
    <w:rsid w:val="00167D17"/>
    <w:rsid w:val="00167F60"/>
    <w:rsid w:val="00170940"/>
    <w:rsid w:val="001709B2"/>
    <w:rsid w:val="00170C1B"/>
    <w:rsid w:val="00171181"/>
    <w:rsid w:val="00172292"/>
    <w:rsid w:val="0017284C"/>
    <w:rsid w:val="00172C8A"/>
    <w:rsid w:val="00173E1F"/>
    <w:rsid w:val="00173FBE"/>
    <w:rsid w:val="001740AC"/>
    <w:rsid w:val="0017417C"/>
    <w:rsid w:val="001741C9"/>
    <w:rsid w:val="001742A8"/>
    <w:rsid w:val="00175ABE"/>
    <w:rsid w:val="00175E2C"/>
    <w:rsid w:val="00175E6D"/>
    <w:rsid w:val="00175E85"/>
    <w:rsid w:val="0017621E"/>
    <w:rsid w:val="00176718"/>
    <w:rsid w:val="00177A20"/>
    <w:rsid w:val="00177AEE"/>
    <w:rsid w:val="001800CD"/>
    <w:rsid w:val="0018053B"/>
    <w:rsid w:val="001811C2"/>
    <w:rsid w:val="0018138F"/>
    <w:rsid w:val="001816AB"/>
    <w:rsid w:val="00181C04"/>
    <w:rsid w:val="00181EFB"/>
    <w:rsid w:val="0018218B"/>
    <w:rsid w:val="0018278F"/>
    <w:rsid w:val="0018344D"/>
    <w:rsid w:val="00183555"/>
    <w:rsid w:val="001839C9"/>
    <w:rsid w:val="00183CCE"/>
    <w:rsid w:val="00183FEE"/>
    <w:rsid w:val="001841D5"/>
    <w:rsid w:val="0018460A"/>
    <w:rsid w:val="00186487"/>
    <w:rsid w:val="00186774"/>
    <w:rsid w:val="00187C94"/>
    <w:rsid w:val="0019042F"/>
    <w:rsid w:val="00190A17"/>
    <w:rsid w:val="00190F87"/>
    <w:rsid w:val="0019168F"/>
    <w:rsid w:val="00191B97"/>
    <w:rsid w:val="001920B6"/>
    <w:rsid w:val="00193AC8"/>
    <w:rsid w:val="00193B38"/>
    <w:rsid w:val="00193C05"/>
    <w:rsid w:val="00193C8C"/>
    <w:rsid w:val="00195340"/>
    <w:rsid w:val="0019561F"/>
    <w:rsid w:val="001960A0"/>
    <w:rsid w:val="001966A5"/>
    <w:rsid w:val="00196B8A"/>
    <w:rsid w:val="00197A3B"/>
    <w:rsid w:val="001A0337"/>
    <w:rsid w:val="001A0806"/>
    <w:rsid w:val="001A0B8C"/>
    <w:rsid w:val="001A13E3"/>
    <w:rsid w:val="001A18E3"/>
    <w:rsid w:val="001A19E2"/>
    <w:rsid w:val="001A1CC1"/>
    <w:rsid w:val="001A2B07"/>
    <w:rsid w:val="001A35E0"/>
    <w:rsid w:val="001A3BCB"/>
    <w:rsid w:val="001A3D15"/>
    <w:rsid w:val="001A5A6D"/>
    <w:rsid w:val="001A5DA8"/>
    <w:rsid w:val="001A6782"/>
    <w:rsid w:val="001A79BE"/>
    <w:rsid w:val="001A7BFF"/>
    <w:rsid w:val="001B04D9"/>
    <w:rsid w:val="001B0505"/>
    <w:rsid w:val="001B052B"/>
    <w:rsid w:val="001B1A2E"/>
    <w:rsid w:val="001B1D8E"/>
    <w:rsid w:val="001B1E84"/>
    <w:rsid w:val="001B2CF1"/>
    <w:rsid w:val="001B4EA4"/>
    <w:rsid w:val="001B5680"/>
    <w:rsid w:val="001B59ED"/>
    <w:rsid w:val="001B60B1"/>
    <w:rsid w:val="001B6375"/>
    <w:rsid w:val="001C0202"/>
    <w:rsid w:val="001C0463"/>
    <w:rsid w:val="001C05A5"/>
    <w:rsid w:val="001C05E4"/>
    <w:rsid w:val="001C091E"/>
    <w:rsid w:val="001C0CAF"/>
    <w:rsid w:val="001C12AE"/>
    <w:rsid w:val="001C15EF"/>
    <w:rsid w:val="001C1EA6"/>
    <w:rsid w:val="001C2FC4"/>
    <w:rsid w:val="001C311A"/>
    <w:rsid w:val="001C33DB"/>
    <w:rsid w:val="001C33E0"/>
    <w:rsid w:val="001C35A8"/>
    <w:rsid w:val="001C3BD0"/>
    <w:rsid w:val="001C3C0A"/>
    <w:rsid w:val="001C4747"/>
    <w:rsid w:val="001C508E"/>
    <w:rsid w:val="001C55F4"/>
    <w:rsid w:val="001C5AC8"/>
    <w:rsid w:val="001C64CE"/>
    <w:rsid w:val="001C656D"/>
    <w:rsid w:val="001C68DF"/>
    <w:rsid w:val="001C725E"/>
    <w:rsid w:val="001C7D54"/>
    <w:rsid w:val="001D005F"/>
    <w:rsid w:val="001D0365"/>
    <w:rsid w:val="001D051E"/>
    <w:rsid w:val="001D09CD"/>
    <w:rsid w:val="001D307F"/>
    <w:rsid w:val="001D43FE"/>
    <w:rsid w:val="001D4A24"/>
    <w:rsid w:val="001D53B4"/>
    <w:rsid w:val="001D544E"/>
    <w:rsid w:val="001D6230"/>
    <w:rsid w:val="001D62C8"/>
    <w:rsid w:val="001D6308"/>
    <w:rsid w:val="001D72F9"/>
    <w:rsid w:val="001D75E0"/>
    <w:rsid w:val="001D79F2"/>
    <w:rsid w:val="001D7DF7"/>
    <w:rsid w:val="001E0F47"/>
    <w:rsid w:val="001E169C"/>
    <w:rsid w:val="001E18A8"/>
    <w:rsid w:val="001E1BFF"/>
    <w:rsid w:val="001E206E"/>
    <w:rsid w:val="001E235D"/>
    <w:rsid w:val="001E265C"/>
    <w:rsid w:val="001E2D42"/>
    <w:rsid w:val="001E3A5B"/>
    <w:rsid w:val="001E3B68"/>
    <w:rsid w:val="001E3E17"/>
    <w:rsid w:val="001E4138"/>
    <w:rsid w:val="001E475D"/>
    <w:rsid w:val="001E5E67"/>
    <w:rsid w:val="001E6387"/>
    <w:rsid w:val="001E69D5"/>
    <w:rsid w:val="001E6EEE"/>
    <w:rsid w:val="001E7093"/>
    <w:rsid w:val="001E71E7"/>
    <w:rsid w:val="001E71F2"/>
    <w:rsid w:val="001E758A"/>
    <w:rsid w:val="001E7D52"/>
    <w:rsid w:val="001E7D60"/>
    <w:rsid w:val="001F0323"/>
    <w:rsid w:val="001F0733"/>
    <w:rsid w:val="001F0B95"/>
    <w:rsid w:val="001F1211"/>
    <w:rsid w:val="001F1259"/>
    <w:rsid w:val="001F146A"/>
    <w:rsid w:val="001F21B0"/>
    <w:rsid w:val="001F3498"/>
    <w:rsid w:val="001F3955"/>
    <w:rsid w:val="001F431E"/>
    <w:rsid w:val="001F4DCE"/>
    <w:rsid w:val="001F5714"/>
    <w:rsid w:val="001F6C2F"/>
    <w:rsid w:val="001F6E7D"/>
    <w:rsid w:val="001F77B9"/>
    <w:rsid w:val="001F7B99"/>
    <w:rsid w:val="001F7DDD"/>
    <w:rsid w:val="00200077"/>
    <w:rsid w:val="002013E4"/>
    <w:rsid w:val="0020165E"/>
    <w:rsid w:val="00201CDA"/>
    <w:rsid w:val="00201CDE"/>
    <w:rsid w:val="00201E6B"/>
    <w:rsid w:val="00202D59"/>
    <w:rsid w:val="00203F3A"/>
    <w:rsid w:val="0020516D"/>
    <w:rsid w:val="002052EB"/>
    <w:rsid w:val="0020554F"/>
    <w:rsid w:val="002055CE"/>
    <w:rsid w:val="002055CF"/>
    <w:rsid w:val="002059FC"/>
    <w:rsid w:val="002068AF"/>
    <w:rsid w:val="002068BE"/>
    <w:rsid w:val="00207779"/>
    <w:rsid w:val="0020782C"/>
    <w:rsid w:val="002078BF"/>
    <w:rsid w:val="00207B3E"/>
    <w:rsid w:val="00210792"/>
    <w:rsid w:val="00211712"/>
    <w:rsid w:val="002125B6"/>
    <w:rsid w:val="002128B6"/>
    <w:rsid w:val="00212935"/>
    <w:rsid w:val="00213400"/>
    <w:rsid w:val="0021365F"/>
    <w:rsid w:val="00213C1C"/>
    <w:rsid w:val="00213E29"/>
    <w:rsid w:val="002141F1"/>
    <w:rsid w:val="00214597"/>
    <w:rsid w:val="00214688"/>
    <w:rsid w:val="002149BD"/>
    <w:rsid w:val="00214CD9"/>
    <w:rsid w:val="002152A2"/>
    <w:rsid w:val="00215DA8"/>
    <w:rsid w:val="00215EA4"/>
    <w:rsid w:val="002163B7"/>
    <w:rsid w:val="00216A16"/>
    <w:rsid w:val="00216D24"/>
    <w:rsid w:val="00216F69"/>
    <w:rsid w:val="002175C7"/>
    <w:rsid w:val="00217AC8"/>
    <w:rsid w:val="002208DF"/>
    <w:rsid w:val="00220AD2"/>
    <w:rsid w:val="00221197"/>
    <w:rsid w:val="00222519"/>
    <w:rsid w:val="002227F2"/>
    <w:rsid w:val="00222D41"/>
    <w:rsid w:val="00223366"/>
    <w:rsid w:val="00223C4C"/>
    <w:rsid w:val="00224322"/>
    <w:rsid w:val="00224378"/>
    <w:rsid w:val="00224467"/>
    <w:rsid w:val="00224E57"/>
    <w:rsid w:val="00225141"/>
    <w:rsid w:val="00225636"/>
    <w:rsid w:val="0022572F"/>
    <w:rsid w:val="0022580A"/>
    <w:rsid w:val="00226455"/>
    <w:rsid w:val="00226507"/>
    <w:rsid w:val="00226868"/>
    <w:rsid w:val="00226E26"/>
    <w:rsid w:val="002274B1"/>
    <w:rsid w:val="00227848"/>
    <w:rsid w:val="002278A1"/>
    <w:rsid w:val="0023024E"/>
    <w:rsid w:val="00230317"/>
    <w:rsid w:val="002307FC"/>
    <w:rsid w:val="002310C2"/>
    <w:rsid w:val="002314A5"/>
    <w:rsid w:val="00232348"/>
    <w:rsid w:val="002325B7"/>
    <w:rsid w:val="00232668"/>
    <w:rsid w:val="00232E5A"/>
    <w:rsid w:val="00232E70"/>
    <w:rsid w:val="00233075"/>
    <w:rsid w:val="002331DE"/>
    <w:rsid w:val="0023328D"/>
    <w:rsid w:val="0023371C"/>
    <w:rsid w:val="00233D3D"/>
    <w:rsid w:val="00233DE6"/>
    <w:rsid w:val="002340F5"/>
    <w:rsid w:val="00234D78"/>
    <w:rsid w:val="00234E94"/>
    <w:rsid w:val="0023512E"/>
    <w:rsid w:val="0023519D"/>
    <w:rsid w:val="00235F5A"/>
    <w:rsid w:val="00236300"/>
    <w:rsid w:val="002365B0"/>
    <w:rsid w:val="002365F3"/>
    <w:rsid w:val="0023733B"/>
    <w:rsid w:val="00237367"/>
    <w:rsid w:val="002374E1"/>
    <w:rsid w:val="00237BF2"/>
    <w:rsid w:val="00240375"/>
    <w:rsid w:val="002403B7"/>
    <w:rsid w:val="00240787"/>
    <w:rsid w:val="00240BFF"/>
    <w:rsid w:val="00240DDA"/>
    <w:rsid w:val="0024175B"/>
    <w:rsid w:val="00241846"/>
    <w:rsid w:val="00242A4A"/>
    <w:rsid w:val="00242B79"/>
    <w:rsid w:val="00242C43"/>
    <w:rsid w:val="00243716"/>
    <w:rsid w:val="00243C39"/>
    <w:rsid w:val="00243EC2"/>
    <w:rsid w:val="00243F4D"/>
    <w:rsid w:val="00243F82"/>
    <w:rsid w:val="00244103"/>
    <w:rsid w:val="0024412F"/>
    <w:rsid w:val="00244308"/>
    <w:rsid w:val="00244537"/>
    <w:rsid w:val="002445A6"/>
    <w:rsid w:val="0024468E"/>
    <w:rsid w:val="00244692"/>
    <w:rsid w:val="00244A3A"/>
    <w:rsid w:val="0024502F"/>
    <w:rsid w:val="0024597E"/>
    <w:rsid w:val="0024649C"/>
    <w:rsid w:val="002464A2"/>
    <w:rsid w:val="00246B93"/>
    <w:rsid w:val="002477D5"/>
    <w:rsid w:val="002507E1"/>
    <w:rsid w:val="00250BEF"/>
    <w:rsid w:val="0025153D"/>
    <w:rsid w:val="00251DF8"/>
    <w:rsid w:val="00251FA3"/>
    <w:rsid w:val="00252AD7"/>
    <w:rsid w:val="00252F08"/>
    <w:rsid w:val="002530A9"/>
    <w:rsid w:val="00253AA7"/>
    <w:rsid w:val="002548CF"/>
    <w:rsid w:val="00254E8D"/>
    <w:rsid w:val="00255360"/>
    <w:rsid w:val="00255724"/>
    <w:rsid w:val="0025605B"/>
    <w:rsid w:val="002560BA"/>
    <w:rsid w:val="0025626F"/>
    <w:rsid w:val="00257188"/>
    <w:rsid w:val="00257444"/>
    <w:rsid w:val="00257587"/>
    <w:rsid w:val="00257F37"/>
    <w:rsid w:val="002605D9"/>
    <w:rsid w:val="00260747"/>
    <w:rsid w:val="002609C6"/>
    <w:rsid w:val="00260B80"/>
    <w:rsid w:val="00260D7C"/>
    <w:rsid w:val="0026135F"/>
    <w:rsid w:val="00261563"/>
    <w:rsid w:val="002620C1"/>
    <w:rsid w:val="00262C2A"/>
    <w:rsid w:val="002638BF"/>
    <w:rsid w:val="002638E7"/>
    <w:rsid w:val="00263D5D"/>
    <w:rsid w:val="00264091"/>
    <w:rsid w:val="00264A1E"/>
    <w:rsid w:val="00264BCC"/>
    <w:rsid w:val="00264F66"/>
    <w:rsid w:val="002652BC"/>
    <w:rsid w:val="0026555F"/>
    <w:rsid w:val="00265600"/>
    <w:rsid w:val="00265AAC"/>
    <w:rsid w:val="002665AC"/>
    <w:rsid w:val="00266AE0"/>
    <w:rsid w:val="00266C22"/>
    <w:rsid w:val="00266EDD"/>
    <w:rsid w:val="00267B27"/>
    <w:rsid w:val="00267FDB"/>
    <w:rsid w:val="00270699"/>
    <w:rsid w:val="00270B85"/>
    <w:rsid w:val="00271063"/>
    <w:rsid w:val="002724C1"/>
    <w:rsid w:val="00272FD5"/>
    <w:rsid w:val="00273E92"/>
    <w:rsid w:val="002740B2"/>
    <w:rsid w:val="00274139"/>
    <w:rsid w:val="00274A7C"/>
    <w:rsid w:val="00274C8A"/>
    <w:rsid w:val="00274DBA"/>
    <w:rsid w:val="00276151"/>
    <w:rsid w:val="002762D2"/>
    <w:rsid w:val="002765EB"/>
    <w:rsid w:val="00276900"/>
    <w:rsid w:val="00276EBE"/>
    <w:rsid w:val="00277008"/>
    <w:rsid w:val="002775BF"/>
    <w:rsid w:val="00280157"/>
    <w:rsid w:val="002801BE"/>
    <w:rsid w:val="00281149"/>
    <w:rsid w:val="002812A2"/>
    <w:rsid w:val="00281846"/>
    <w:rsid w:val="00281B62"/>
    <w:rsid w:val="00281E92"/>
    <w:rsid w:val="0028210D"/>
    <w:rsid w:val="002830BA"/>
    <w:rsid w:val="00283B50"/>
    <w:rsid w:val="002842AF"/>
    <w:rsid w:val="00284869"/>
    <w:rsid w:val="00284D9B"/>
    <w:rsid w:val="00285105"/>
    <w:rsid w:val="00285DD3"/>
    <w:rsid w:val="00286388"/>
    <w:rsid w:val="00286A8A"/>
    <w:rsid w:val="002870EC"/>
    <w:rsid w:val="00287566"/>
    <w:rsid w:val="002877C4"/>
    <w:rsid w:val="002879C8"/>
    <w:rsid w:val="00287B13"/>
    <w:rsid w:val="002901B9"/>
    <w:rsid w:val="002909EC"/>
    <w:rsid w:val="00290BD8"/>
    <w:rsid w:val="00290E1F"/>
    <w:rsid w:val="002916B9"/>
    <w:rsid w:val="00291A2B"/>
    <w:rsid w:val="00291D8D"/>
    <w:rsid w:val="00292117"/>
    <w:rsid w:val="002928E1"/>
    <w:rsid w:val="0029296D"/>
    <w:rsid w:val="00293617"/>
    <w:rsid w:val="002942FC"/>
    <w:rsid w:val="00294442"/>
    <w:rsid w:val="00294894"/>
    <w:rsid w:val="002954E0"/>
    <w:rsid w:val="00295689"/>
    <w:rsid w:val="002957DC"/>
    <w:rsid w:val="00295AAA"/>
    <w:rsid w:val="00295DD3"/>
    <w:rsid w:val="0029700A"/>
    <w:rsid w:val="00297025"/>
    <w:rsid w:val="0029714F"/>
    <w:rsid w:val="002975E8"/>
    <w:rsid w:val="002976EA"/>
    <w:rsid w:val="0029770C"/>
    <w:rsid w:val="002A012B"/>
    <w:rsid w:val="002A019E"/>
    <w:rsid w:val="002A032C"/>
    <w:rsid w:val="002A0F29"/>
    <w:rsid w:val="002A1203"/>
    <w:rsid w:val="002A129C"/>
    <w:rsid w:val="002A13CB"/>
    <w:rsid w:val="002A19CB"/>
    <w:rsid w:val="002A1E81"/>
    <w:rsid w:val="002A202A"/>
    <w:rsid w:val="002A28BC"/>
    <w:rsid w:val="002A40EC"/>
    <w:rsid w:val="002A46C7"/>
    <w:rsid w:val="002A4752"/>
    <w:rsid w:val="002A4B03"/>
    <w:rsid w:val="002A4D76"/>
    <w:rsid w:val="002A4D88"/>
    <w:rsid w:val="002A4DBF"/>
    <w:rsid w:val="002A5F82"/>
    <w:rsid w:val="002A6A6C"/>
    <w:rsid w:val="002A7573"/>
    <w:rsid w:val="002B0277"/>
    <w:rsid w:val="002B06A5"/>
    <w:rsid w:val="002B06E9"/>
    <w:rsid w:val="002B0728"/>
    <w:rsid w:val="002B073A"/>
    <w:rsid w:val="002B080E"/>
    <w:rsid w:val="002B0CC6"/>
    <w:rsid w:val="002B1706"/>
    <w:rsid w:val="002B1A89"/>
    <w:rsid w:val="002B1C0B"/>
    <w:rsid w:val="002B26BE"/>
    <w:rsid w:val="002B2738"/>
    <w:rsid w:val="002B2AD0"/>
    <w:rsid w:val="002B2EBC"/>
    <w:rsid w:val="002B30CC"/>
    <w:rsid w:val="002B316A"/>
    <w:rsid w:val="002B31DE"/>
    <w:rsid w:val="002B3468"/>
    <w:rsid w:val="002B3C6C"/>
    <w:rsid w:val="002B4D0C"/>
    <w:rsid w:val="002B51E7"/>
    <w:rsid w:val="002B5D42"/>
    <w:rsid w:val="002B5E50"/>
    <w:rsid w:val="002B6846"/>
    <w:rsid w:val="002B6E25"/>
    <w:rsid w:val="002B7EAF"/>
    <w:rsid w:val="002C1687"/>
    <w:rsid w:val="002C20B6"/>
    <w:rsid w:val="002C22C9"/>
    <w:rsid w:val="002C2DE4"/>
    <w:rsid w:val="002C2EE9"/>
    <w:rsid w:val="002C319C"/>
    <w:rsid w:val="002C3295"/>
    <w:rsid w:val="002C39F2"/>
    <w:rsid w:val="002C3BBF"/>
    <w:rsid w:val="002C3D3A"/>
    <w:rsid w:val="002C42F8"/>
    <w:rsid w:val="002C451D"/>
    <w:rsid w:val="002C4804"/>
    <w:rsid w:val="002C4A05"/>
    <w:rsid w:val="002C4A3F"/>
    <w:rsid w:val="002C5119"/>
    <w:rsid w:val="002C5B73"/>
    <w:rsid w:val="002C5ED1"/>
    <w:rsid w:val="002C6171"/>
    <w:rsid w:val="002C6199"/>
    <w:rsid w:val="002C697C"/>
    <w:rsid w:val="002C6CFF"/>
    <w:rsid w:val="002C70A5"/>
    <w:rsid w:val="002C7A06"/>
    <w:rsid w:val="002D0E69"/>
    <w:rsid w:val="002D1923"/>
    <w:rsid w:val="002D1FF0"/>
    <w:rsid w:val="002D3151"/>
    <w:rsid w:val="002D3307"/>
    <w:rsid w:val="002D39AF"/>
    <w:rsid w:val="002D3C80"/>
    <w:rsid w:val="002D3E02"/>
    <w:rsid w:val="002D4E8F"/>
    <w:rsid w:val="002D4FEE"/>
    <w:rsid w:val="002D5729"/>
    <w:rsid w:val="002D5A0F"/>
    <w:rsid w:val="002D6647"/>
    <w:rsid w:val="002D6677"/>
    <w:rsid w:val="002D6FE3"/>
    <w:rsid w:val="002D72ED"/>
    <w:rsid w:val="002D7FEA"/>
    <w:rsid w:val="002E0723"/>
    <w:rsid w:val="002E144B"/>
    <w:rsid w:val="002E1932"/>
    <w:rsid w:val="002E1998"/>
    <w:rsid w:val="002E1EB1"/>
    <w:rsid w:val="002E23CC"/>
    <w:rsid w:val="002E2BA2"/>
    <w:rsid w:val="002E37F6"/>
    <w:rsid w:val="002E3BEF"/>
    <w:rsid w:val="002E3C97"/>
    <w:rsid w:val="002E4031"/>
    <w:rsid w:val="002E40B8"/>
    <w:rsid w:val="002E5A77"/>
    <w:rsid w:val="002E5C3A"/>
    <w:rsid w:val="002E78C8"/>
    <w:rsid w:val="002E796E"/>
    <w:rsid w:val="002E7BBE"/>
    <w:rsid w:val="002E7CE9"/>
    <w:rsid w:val="002F00A6"/>
    <w:rsid w:val="002F0266"/>
    <w:rsid w:val="002F099A"/>
    <w:rsid w:val="002F3166"/>
    <w:rsid w:val="002F32E7"/>
    <w:rsid w:val="002F376C"/>
    <w:rsid w:val="002F3A75"/>
    <w:rsid w:val="002F3E7F"/>
    <w:rsid w:val="002F59AE"/>
    <w:rsid w:val="002F5A53"/>
    <w:rsid w:val="002F667A"/>
    <w:rsid w:val="002F66B6"/>
    <w:rsid w:val="002F68BC"/>
    <w:rsid w:val="002F69F3"/>
    <w:rsid w:val="002F709D"/>
    <w:rsid w:val="002F7211"/>
    <w:rsid w:val="002F73A7"/>
    <w:rsid w:val="002F77BE"/>
    <w:rsid w:val="002F79AB"/>
    <w:rsid w:val="002F7A62"/>
    <w:rsid w:val="002F7B69"/>
    <w:rsid w:val="00300ABD"/>
    <w:rsid w:val="00300EE0"/>
    <w:rsid w:val="00301C0F"/>
    <w:rsid w:val="00301C64"/>
    <w:rsid w:val="00301D75"/>
    <w:rsid w:val="00301EBD"/>
    <w:rsid w:val="00302850"/>
    <w:rsid w:val="00302B81"/>
    <w:rsid w:val="0030318B"/>
    <w:rsid w:val="00303A4B"/>
    <w:rsid w:val="00303B32"/>
    <w:rsid w:val="00303C00"/>
    <w:rsid w:val="0030455C"/>
    <w:rsid w:val="003049D3"/>
    <w:rsid w:val="00304CC4"/>
    <w:rsid w:val="003056E4"/>
    <w:rsid w:val="00305AE9"/>
    <w:rsid w:val="00305BEB"/>
    <w:rsid w:val="0030631D"/>
    <w:rsid w:val="00306326"/>
    <w:rsid w:val="003063DA"/>
    <w:rsid w:val="0030643B"/>
    <w:rsid w:val="003065AA"/>
    <w:rsid w:val="0030702B"/>
    <w:rsid w:val="00307ED5"/>
    <w:rsid w:val="00307FC1"/>
    <w:rsid w:val="003101A3"/>
    <w:rsid w:val="00312037"/>
    <w:rsid w:val="00312441"/>
    <w:rsid w:val="003124D7"/>
    <w:rsid w:val="00312EE4"/>
    <w:rsid w:val="00313168"/>
    <w:rsid w:val="00313431"/>
    <w:rsid w:val="00313499"/>
    <w:rsid w:val="00313A23"/>
    <w:rsid w:val="00314BAE"/>
    <w:rsid w:val="0031534C"/>
    <w:rsid w:val="00315535"/>
    <w:rsid w:val="0031665D"/>
    <w:rsid w:val="0031690F"/>
    <w:rsid w:val="00316D15"/>
    <w:rsid w:val="00316E4A"/>
    <w:rsid w:val="00316F18"/>
    <w:rsid w:val="00317437"/>
    <w:rsid w:val="0031763E"/>
    <w:rsid w:val="00317CE2"/>
    <w:rsid w:val="003200AE"/>
    <w:rsid w:val="0032032E"/>
    <w:rsid w:val="00320471"/>
    <w:rsid w:val="0032072F"/>
    <w:rsid w:val="003207F9"/>
    <w:rsid w:val="00321004"/>
    <w:rsid w:val="003212CC"/>
    <w:rsid w:val="003218D0"/>
    <w:rsid w:val="003219C9"/>
    <w:rsid w:val="00322DC7"/>
    <w:rsid w:val="00322EDF"/>
    <w:rsid w:val="003231E0"/>
    <w:rsid w:val="00324B66"/>
    <w:rsid w:val="00324D4E"/>
    <w:rsid w:val="00325615"/>
    <w:rsid w:val="003260A5"/>
    <w:rsid w:val="00326433"/>
    <w:rsid w:val="003265B8"/>
    <w:rsid w:val="00326D49"/>
    <w:rsid w:val="00326F4F"/>
    <w:rsid w:val="00327B04"/>
    <w:rsid w:val="003304AE"/>
    <w:rsid w:val="00330A8D"/>
    <w:rsid w:val="00331078"/>
    <w:rsid w:val="003313E9"/>
    <w:rsid w:val="00331C73"/>
    <w:rsid w:val="00331D74"/>
    <w:rsid w:val="0033210D"/>
    <w:rsid w:val="00332EF0"/>
    <w:rsid w:val="0033449F"/>
    <w:rsid w:val="003350C0"/>
    <w:rsid w:val="0033591A"/>
    <w:rsid w:val="003367BA"/>
    <w:rsid w:val="003372CB"/>
    <w:rsid w:val="00337C7F"/>
    <w:rsid w:val="00340A37"/>
    <w:rsid w:val="00340EB8"/>
    <w:rsid w:val="0034159E"/>
    <w:rsid w:val="00341760"/>
    <w:rsid w:val="00341879"/>
    <w:rsid w:val="00341955"/>
    <w:rsid w:val="00342387"/>
    <w:rsid w:val="0034347B"/>
    <w:rsid w:val="00343C6D"/>
    <w:rsid w:val="00344AFB"/>
    <w:rsid w:val="003456E9"/>
    <w:rsid w:val="0034582A"/>
    <w:rsid w:val="00345C88"/>
    <w:rsid w:val="00346FAE"/>
    <w:rsid w:val="00347AB7"/>
    <w:rsid w:val="00350017"/>
    <w:rsid w:val="003509B8"/>
    <w:rsid w:val="00351E98"/>
    <w:rsid w:val="00352744"/>
    <w:rsid w:val="00352BC1"/>
    <w:rsid w:val="0035303F"/>
    <w:rsid w:val="003532EA"/>
    <w:rsid w:val="003535E7"/>
    <w:rsid w:val="00353D7A"/>
    <w:rsid w:val="00354156"/>
    <w:rsid w:val="003547D0"/>
    <w:rsid w:val="00356126"/>
    <w:rsid w:val="00356E93"/>
    <w:rsid w:val="0035794F"/>
    <w:rsid w:val="00357CAD"/>
    <w:rsid w:val="003600C5"/>
    <w:rsid w:val="00360217"/>
    <w:rsid w:val="00360316"/>
    <w:rsid w:val="0036084C"/>
    <w:rsid w:val="00360AE8"/>
    <w:rsid w:val="00361223"/>
    <w:rsid w:val="0036257A"/>
    <w:rsid w:val="0036339A"/>
    <w:rsid w:val="00363875"/>
    <w:rsid w:val="003638BB"/>
    <w:rsid w:val="0036398C"/>
    <w:rsid w:val="00363B63"/>
    <w:rsid w:val="00363D24"/>
    <w:rsid w:val="0036483B"/>
    <w:rsid w:val="003649DD"/>
    <w:rsid w:val="00365B8D"/>
    <w:rsid w:val="00366191"/>
    <w:rsid w:val="003662AA"/>
    <w:rsid w:val="00366339"/>
    <w:rsid w:val="00366464"/>
    <w:rsid w:val="00366A1A"/>
    <w:rsid w:val="00366C41"/>
    <w:rsid w:val="00367404"/>
    <w:rsid w:val="00367483"/>
    <w:rsid w:val="0037004B"/>
    <w:rsid w:val="00371375"/>
    <w:rsid w:val="0037141A"/>
    <w:rsid w:val="00371730"/>
    <w:rsid w:val="00371C9C"/>
    <w:rsid w:val="0037255E"/>
    <w:rsid w:val="003725E2"/>
    <w:rsid w:val="00372E43"/>
    <w:rsid w:val="00372EDC"/>
    <w:rsid w:val="00374B9D"/>
    <w:rsid w:val="00374C9C"/>
    <w:rsid w:val="00374EEA"/>
    <w:rsid w:val="0037513D"/>
    <w:rsid w:val="003759FA"/>
    <w:rsid w:val="00376201"/>
    <w:rsid w:val="0037621B"/>
    <w:rsid w:val="00376B7A"/>
    <w:rsid w:val="00376D96"/>
    <w:rsid w:val="00376FE4"/>
    <w:rsid w:val="00381484"/>
    <w:rsid w:val="00381704"/>
    <w:rsid w:val="003818C6"/>
    <w:rsid w:val="00381CE5"/>
    <w:rsid w:val="00383413"/>
    <w:rsid w:val="00383486"/>
    <w:rsid w:val="00383982"/>
    <w:rsid w:val="003839B6"/>
    <w:rsid w:val="00383C6A"/>
    <w:rsid w:val="003843F9"/>
    <w:rsid w:val="00384EFB"/>
    <w:rsid w:val="00385319"/>
    <w:rsid w:val="003858B6"/>
    <w:rsid w:val="003859AB"/>
    <w:rsid w:val="003866AC"/>
    <w:rsid w:val="00386D28"/>
    <w:rsid w:val="0038729B"/>
    <w:rsid w:val="003874FE"/>
    <w:rsid w:val="00387520"/>
    <w:rsid w:val="00387D63"/>
    <w:rsid w:val="00387ED4"/>
    <w:rsid w:val="0039049B"/>
    <w:rsid w:val="003908EE"/>
    <w:rsid w:val="00390928"/>
    <w:rsid w:val="00391810"/>
    <w:rsid w:val="00391ED7"/>
    <w:rsid w:val="00392310"/>
    <w:rsid w:val="00392900"/>
    <w:rsid w:val="003929A6"/>
    <w:rsid w:val="00393807"/>
    <w:rsid w:val="00393C8F"/>
    <w:rsid w:val="0039407C"/>
    <w:rsid w:val="003942B2"/>
    <w:rsid w:val="00394DF6"/>
    <w:rsid w:val="003953E9"/>
    <w:rsid w:val="003963DF"/>
    <w:rsid w:val="00396DF8"/>
    <w:rsid w:val="0039768C"/>
    <w:rsid w:val="003A1116"/>
    <w:rsid w:val="003A120D"/>
    <w:rsid w:val="003A21AE"/>
    <w:rsid w:val="003A22FA"/>
    <w:rsid w:val="003A2680"/>
    <w:rsid w:val="003A26C6"/>
    <w:rsid w:val="003A27F9"/>
    <w:rsid w:val="003A2BEA"/>
    <w:rsid w:val="003A3311"/>
    <w:rsid w:val="003A3C09"/>
    <w:rsid w:val="003A3F11"/>
    <w:rsid w:val="003A3FD1"/>
    <w:rsid w:val="003A40F7"/>
    <w:rsid w:val="003A4508"/>
    <w:rsid w:val="003A49D9"/>
    <w:rsid w:val="003A4FD9"/>
    <w:rsid w:val="003A5618"/>
    <w:rsid w:val="003A612A"/>
    <w:rsid w:val="003A665B"/>
    <w:rsid w:val="003A712E"/>
    <w:rsid w:val="003A757C"/>
    <w:rsid w:val="003A7736"/>
    <w:rsid w:val="003B041A"/>
    <w:rsid w:val="003B04F7"/>
    <w:rsid w:val="003B05E0"/>
    <w:rsid w:val="003B0725"/>
    <w:rsid w:val="003B0734"/>
    <w:rsid w:val="003B139B"/>
    <w:rsid w:val="003B18BE"/>
    <w:rsid w:val="003B1989"/>
    <w:rsid w:val="003B1D45"/>
    <w:rsid w:val="003B2258"/>
    <w:rsid w:val="003B25CE"/>
    <w:rsid w:val="003B2B33"/>
    <w:rsid w:val="003B3630"/>
    <w:rsid w:val="003B4034"/>
    <w:rsid w:val="003B5019"/>
    <w:rsid w:val="003B51AA"/>
    <w:rsid w:val="003B51BD"/>
    <w:rsid w:val="003B5F68"/>
    <w:rsid w:val="003B6257"/>
    <w:rsid w:val="003B7511"/>
    <w:rsid w:val="003B799A"/>
    <w:rsid w:val="003B7C53"/>
    <w:rsid w:val="003C0C7B"/>
    <w:rsid w:val="003C0E93"/>
    <w:rsid w:val="003C2681"/>
    <w:rsid w:val="003C2BE7"/>
    <w:rsid w:val="003C32AA"/>
    <w:rsid w:val="003C34EC"/>
    <w:rsid w:val="003C38E1"/>
    <w:rsid w:val="003C4191"/>
    <w:rsid w:val="003C42A4"/>
    <w:rsid w:val="003C4943"/>
    <w:rsid w:val="003C539D"/>
    <w:rsid w:val="003C5FF3"/>
    <w:rsid w:val="003C6002"/>
    <w:rsid w:val="003C627A"/>
    <w:rsid w:val="003C679D"/>
    <w:rsid w:val="003C6D56"/>
    <w:rsid w:val="003C73E5"/>
    <w:rsid w:val="003C74BA"/>
    <w:rsid w:val="003C791C"/>
    <w:rsid w:val="003C79CB"/>
    <w:rsid w:val="003C7A66"/>
    <w:rsid w:val="003C7A83"/>
    <w:rsid w:val="003D0651"/>
    <w:rsid w:val="003D07D5"/>
    <w:rsid w:val="003D0A59"/>
    <w:rsid w:val="003D0E9A"/>
    <w:rsid w:val="003D13F1"/>
    <w:rsid w:val="003D1731"/>
    <w:rsid w:val="003D1C03"/>
    <w:rsid w:val="003D259E"/>
    <w:rsid w:val="003D26B3"/>
    <w:rsid w:val="003D2759"/>
    <w:rsid w:val="003D2C94"/>
    <w:rsid w:val="003D2D0F"/>
    <w:rsid w:val="003D2E01"/>
    <w:rsid w:val="003D3359"/>
    <w:rsid w:val="003D40C1"/>
    <w:rsid w:val="003D4433"/>
    <w:rsid w:val="003D4E9C"/>
    <w:rsid w:val="003D4ECF"/>
    <w:rsid w:val="003D6674"/>
    <w:rsid w:val="003D6B13"/>
    <w:rsid w:val="003D7159"/>
    <w:rsid w:val="003D7BD9"/>
    <w:rsid w:val="003D7CDB"/>
    <w:rsid w:val="003E02B9"/>
    <w:rsid w:val="003E0626"/>
    <w:rsid w:val="003E0EA6"/>
    <w:rsid w:val="003E16F7"/>
    <w:rsid w:val="003E192A"/>
    <w:rsid w:val="003E1FC2"/>
    <w:rsid w:val="003E23FD"/>
    <w:rsid w:val="003E2468"/>
    <w:rsid w:val="003E2CBA"/>
    <w:rsid w:val="003E3C0A"/>
    <w:rsid w:val="003E3DEF"/>
    <w:rsid w:val="003E405E"/>
    <w:rsid w:val="003E54FA"/>
    <w:rsid w:val="003E5C49"/>
    <w:rsid w:val="003E64C1"/>
    <w:rsid w:val="003E6F08"/>
    <w:rsid w:val="003E70F0"/>
    <w:rsid w:val="003E73C7"/>
    <w:rsid w:val="003E7AAA"/>
    <w:rsid w:val="003E7DC0"/>
    <w:rsid w:val="003F046A"/>
    <w:rsid w:val="003F0E0A"/>
    <w:rsid w:val="003F13D2"/>
    <w:rsid w:val="003F149A"/>
    <w:rsid w:val="003F18DC"/>
    <w:rsid w:val="003F205B"/>
    <w:rsid w:val="003F3BE9"/>
    <w:rsid w:val="003F424C"/>
    <w:rsid w:val="003F43F5"/>
    <w:rsid w:val="003F460E"/>
    <w:rsid w:val="003F46A3"/>
    <w:rsid w:val="003F4CF7"/>
    <w:rsid w:val="003F53B6"/>
    <w:rsid w:val="003F5A5E"/>
    <w:rsid w:val="003F5E54"/>
    <w:rsid w:val="003F646F"/>
    <w:rsid w:val="003F6506"/>
    <w:rsid w:val="003F6F13"/>
    <w:rsid w:val="003F70D9"/>
    <w:rsid w:val="003F730C"/>
    <w:rsid w:val="003F740F"/>
    <w:rsid w:val="003F7AA1"/>
    <w:rsid w:val="0040003D"/>
    <w:rsid w:val="00400543"/>
    <w:rsid w:val="004034B0"/>
    <w:rsid w:val="00403EB6"/>
    <w:rsid w:val="00405692"/>
    <w:rsid w:val="00406118"/>
    <w:rsid w:val="00406B41"/>
    <w:rsid w:val="00406D7A"/>
    <w:rsid w:val="0040720B"/>
    <w:rsid w:val="00407337"/>
    <w:rsid w:val="004076EF"/>
    <w:rsid w:val="004079A8"/>
    <w:rsid w:val="00407F8F"/>
    <w:rsid w:val="004108C7"/>
    <w:rsid w:val="00411091"/>
    <w:rsid w:val="00412A57"/>
    <w:rsid w:val="00412AF4"/>
    <w:rsid w:val="00412BB2"/>
    <w:rsid w:val="00412DD1"/>
    <w:rsid w:val="0041316E"/>
    <w:rsid w:val="00413F5A"/>
    <w:rsid w:val="00413FCD"/>
    <w:rsid w:val="00414189"/>
    <w:rsid w:val="00414618"/>
    <w:rsid w:val="004149B3"/>
    <w:rsid w:val="00414A04"/>
    <w:rsid w:val="00414ED3"/>
    <w:rsid w:val="0041511D"/>
    <w:rsid w:val="00415151"/>
    <w:rsid w:val="00415347"/>
    <w:rsid w:val="004154ED"/>
    <w:rsid w:val="0041554E"/>
    <w:rsid w:val="00415594"/>
    <w:rsid w:val="004155EC"/>
    <w:rsid w:val="00416589"/>
    <w:rsid w:val="004169B5"/>
    <w:rsid w:val="00416B0F"/>
    <w:rsid w:val="00416DDD"/>
    <w:rsid w:val="004170A3"/>
    <w:rsid w:val="00417550"/>
    <w:rsid w:val="004200CA"/>
    <w:rsid w:val="004212E8"/>
    <w:rsid w:val="00421C59"/>
    <w:rsid w:val="00421CC7"/>
    <w:rsid w:val="00421E72"/>
    <w:rsid w:val="00422A24"/>
    <w:rsid w:val="00422D58"/>
    <w:rsid w:val="004231B2"/>
    <w:rsid w:val="004236FC"/>
    <w:rsid w:val="00424407"/>
    <w:rsid w:val="00424552"/>
    <w:rsid w:val="00424637"/>
    <w:rsid w:val="0042532A"/>
    <w:rsid w:val="00425625"/>
    <w:rsid w:val="00426264"/>
    <w:rsid w:val="004276A8"/>
    <w:rsid w:val="00430853"/>
    <w:rsid w:val="00430A26"/>
    <w:rsid w:val="00430EFE"/>
    <w:rsid w:val="004310E5"/>
    <w:rsid w:val="004311A4"/>
    <w:rsid w:val="00431376"/>
    <w:rsid w:val="00431AF2"/>
    <w:rsid w:val="00431ED7"/>
    <w:rsid w:val="00432C18"/>
    <w:rsid w:val="0043362D"/>
    <w:rsid w:val="004336FC"/>
    <w:rsid w:val="00433AFB"/>
    <w:rsid w:val="004349B3"/>
    <w:rsid w:val="00434EF4"/>
    <w:rsid w:val="00435116"/>
    <w:rsid w:val="00435C10"/>
    <w:rsid w:val="004372E2"/>
    <w:rsid w:val="0043769F"/>
    <w:rsid w:val="004378E7"/>
    <w:rsid w:val="00437C32"/>
    <w:rsid w:val="00437ED8"/>
    <w:rsid w:val="00440142"/>
    <w:rsid w:val="00440BB0"/>
    <w:rsid w:val="0044125E"/>
    <w:rsid w:val="0044306F"/>
    <w:rsid w:val="0044338D"/>
    <w:rsid w:val="00443A63"/>
    <w:rsid w:val="00443B48"/>
    <w:rsid w:val="00443EA6"/>
    <w:rsid w:val="004442C6"/>
    <w:rsid w:val="00444564"/>
    <w:rsid w:val="00444F03"/>
    <w:rsid w:val="004458EA"/>
    <w:rsid w:val="00445AD8"/>
    <w:rsid w:val="00446156"/>
    <w:rsid w:val="00446C18"/>
    <w:rsid w:val="00446C4E"/>
    <w:rsid w:val="00447085"/>
    <w:rsid w:val="00447247"/>
    <w:rsid w:val="00447563"/>
    <w:rsid w:val="004476E5"/>
    <w:rsid w:val="00447B91"/>
    <w:rsid w:val="00447DF7"/>
    <w:rsid w:val="004501AA"/>
    <w:rsid w:val="0045092E"/>
    <w:rsid w:val="004509A5"/>
    <w:rsid w:val="00450A5C"/>
    <w:rsid w:val="00450AD7"/>
    <w:rsid w:val="00450AD9"/>
    <w:rsid w:val="00450C82"/>
    <w:rsid w:val="0045306D"/>
    <w:rsid w:val="0045335B"/>
    <w:rsid w:val="004534B4"/>
    <w:rsid w:val="00453D14"/>
    <w:rsid w:val="00454008"/>
    <w:rsid w:val="0045403C"/>
    <w:rsid w:val="00454209"/>
    <w:rsid w:val="0045430E"/>
    <w:rsid w:val="00455A8A"/>
    <w:rsid w:val="00456396"/>
    <w:rsid w:val="004566A2"/>
    <w:rsid w:val="004568E2"/>
    <w:rsid w:val="00456A07"/>
    <w:rsid w:val="00456AA5"/>
    <w:rsid w:val="00456B59"/>
    <w:rsid w:val="00456F19"/>
    <w:rsid w:val="00457E21"/>
    <w:rsid w:val="00460729"/>
    <w:rsid w:val="00460DDE"/>
    <w:rsid w:val="004619AE"/>
    <w:rsid w:val="004621EF"/>
    <w:rsid w:val="00462355"/>
    <w:rsid w:val="0046279A"/>
    <w:rsid w:val="00462E2F"/>
    <w:rsid w:val="0046309E"/>
    <w:rsid w:val="004639B1"/>
    <w:rsid w:val="00463DFC"/>
    <w:rsid w:val="0046491E"/>
    <w:rsid w:val="00464C75"/>
    <w:rsid w:val="00465075"/>
    <w:rsid w:val="00465177"/>
    <w:rsid w:val="00465C9F"/>
    <w:rsid w:val="0046679A"/>
    <w:rsid w:val="00466A58"/>
    <w:rsid w:val="00466B1F"/>
    <w:rsid w:val="00470000"/>
    <w:rsid w:val="00471C63"/>
    <w:rsid w:val="004725B2"/>
    <w:rsid w:val="00472AF5"/>
    <w:rsid w:val="00472BD3"/>
    <w:rsid w:val="00473D73"/>
    <w:rsid w:val="00473EEE"/>
    <w:rsid w:val="004740CB"/>
    <w:rsid w:val="00475028"/>
    <w:rsid w:val="0047572F"/>
    <w:rsid w:val="004763DE"/>
    <w:rsid w:val="00476FFA"/>
    <w:rsid w:val="004772B9"/>
    <w:rsid w:val="00477B2D"/>
    <w:rsid w:val="00477D40"/>
    <w:rsid w:val="00480CAE"/>
    <w:rsid w:val="00480CF7"/>
    <w:rsid w:val="004813BD"/>
    <w:rsid w:val="00481B54"/>
    <w:rsid w:val="004826B7"/>
    <w:rsid w:val="00483296"/>
    <w:rsid w:val="0048398D"/>
    <w:rsid w:val="0048399A"/>
    <w:rsid w:val="00483B34"/>
    <w:rsid w:val="00483FF4"/>
    <w:rsid w:val="00484902"/>
    <w:rsid w:val="00484958"/>
    <w:rsid w:val="00484C46"/>
    <w:rsid w:val="00485511"/>
    <w:rsid w:val="00486488"/>
    <w:rsid w:val="00486886"/>
    <w:rsid w:val="00487781"/>
    <w:rsid w:val="004878EB"/>
    <w:rsid w:val="00490138"/>
    <w:rsid w:val="00490E3F"/>
    <w:rsid w:val="00491388"/>
    <w:rsid w:val="004924A7"/>
    <w:rsid w:val="004928AF"/>
    <w:rsid w:val="00492ADB"/>
    <w:rsid w:val="00492C67"/>
    <w:rsid w:val="00492F15"/>
    <w:rsid w:val="00493159"/>
    <w:rsid w:val="004932E0"/>
    <w:rsid w:val="00494134"/>
    <w:rsid w:val="00495A4C"/>
    <w:rsid w:val="00496335"/>
    <w:rsid w:val="00496E37"/>
    <w:rsid w:val="00496E56"/>
    <w:rsid w:val="00497191"/>
    <w:rsid w:val="0049740D"/>
    <w:rsid w:val="004974A4"/>
    <w:rsid w:val="00497B1E"/>
    <w:rsid w:val="00497C36"/>
    <w:rsid w:val="00497D8F"/>
    <w:rsid w:val="00497EE0"/>
    <w:rsid w:val="004A02F7"/>
    <w:rsid w:val="004A09B9"/>
    <w:rsid w:val="004A09DD"/>
    <w:rsid w:val="004A0A78"/>
    <w:rsid w:val="004A0E9B"/>
    <w:rsid w:val="004A12C6"/>
    <w:rsid w:val="004A16FA"/>
    <w:rsid w:val="004A1A15"/>
    <w:rsid w:val="004A1B73"/>
    <w:rsid w:val="004A33DB"/>
    <w:rsid w:val="004A3A74"/>
    <w:rsid w:val="004A3BFD"/>
    <w:rsid w:val="004A4DAA"/>
    <w:rsid w:val="004A5440"/>
    <w:rsid w:val="004A6637"/>
    <w:rsid w:val="004A6D5B"/>
    <w:rsid w:val="004A7050"/>
    <w:rsid w:val="004A7117"/>
    <w:rsid w:val="004A76B4"/>
    <w:rsid w:val="004A7730"/>
    <w:rsid w:val="004A7C0F"/>
    <w:rsid w:val="004B0526"/>
    <w:rsid w:val="004B13F2"/>
    <w:rsid w:val="004B173A"/>
    <w:rsid w:val="004B1A94"/>
    <w:rsid w:val="004B2474"/>
    <w:rsid w:val="004B279B"/>
    <w:rsid w:val="004B3281"/>
    <w:rsid w:val="004B349E"/>
    <w:rsid w:val="004B482A"/>
    <w:rsid w:val="004B4A46"/>
    <w:rsid w:val="004B5134"/>
    <w:rsid w:val="004B56F3"/>
    <w:rsid w:val="004B57FB"/>
    <w:rsid w:val="004B6DBC"/>
    <w:rsid w:val="004B6E34"/>
    <w:rsid w:val="004B7812"/>
    <w:rsid w:val="004B7AA0"/>
    <w:rsid w:val="004B7BF4"/>
    <w:rsid w:val="004C017C"/>
    <w:rsid w:val="004C0CE3"/>
    <w:rsid w:val="004C15A3"/>
    <w:rsid w:val="004C1B66"/>
    <w:rsid w:val="004C1F0A"/>
    <w:rsid w:val="004C1F80"/>
    <w:rsid w:val="004C2117"/>
    <w:rsid w:val="004C22A0"/>
    <w:rsid w:val="004C243E"/>
    <w:rsid w:val="004C2A1F"/>
    <w:rsid w:val="004C2B74"/>
    <w:rsid w:val="004C2EF1"/>
    <w:rsid w:val="004C3DBE"/>
    <w:rsid w:val="004C4422"/>
    <w:rsid w:val="004C49EE"/>
    <w:rsid w:val="004C4D80"/>
    <w:rsid w:val="004C4E0D"/>
    <w:rsid w:val="004C5A9C"/>
    <w:rsid w:val="004C6993"/>
    <w:rsid w:val="004C74C9"/>
    <w:rsid w:val="004C7A18"/>
    <w:rsid w:val="004C7B43"/>
    <w:rsid w:val="004C7F17"/>
    <w:rsid w:val="004D04BA"/>
    <w:rsid w:val="004D0780"/>
    <w:rsid w:val="004D07E2"/>
    <w:rsid w:val="004D135B"/>
    <w:rsid w:val="004D15D1"/>
    <w:rsid w:val="004D1BC8"/>
    <w:rsid w:val="004D1BFE"/>
    <w:rsid w:val="004D2281"/>
    <w:rsid w:val="004D2369"/>
    <w:rsid w:val="004D26E8"/>
    <w:rsid w:val="004D2ED4"/>
    <w:rsid w:val="004D3277"/>
    <w:rsid w:val="004D4217"/>
    <w:rsid w:val="004D44BC"/>
    <w:rsid w:val="004D48A3"/>
    <w:rsid w:val="004D4985"/>
    <w:rsid w:val="004D5590"/>
    <w:rsid w:val="004D594B"/>
    <w:rsid w:val="004D6A14"/>
    <w:rsid w:val="004D6F9D"/>
    <w:rsid w:val="004D7FF8"/>
    <w:rsid w:val="004E05ED"/>
    <w:rsid w:val="004E07AB"/>
    <w:rsid w:val="004E0C63"/>
    <w:rsid w:val="004E1E1F"/>
    <w:rsid w:val="004E1EA3"/>
    <w:rsid w:val="004E2550"/>
    <w:rsid w:val="004E2C08"/>
    <w:rsid w:val="004E2C58"/>
    <w:rsid w:val="004E31F9"/>
    <w:rsid w:val="004E3320"/>
    <w:rsid w:val="004E33BB"/>
    <w:rsid w:val="004E3583"/>
    <w:rsid w:val="004E388E"/>
    <w:rsid w:val="004E3A24"/>
    <w:rsid w:val="004E3A54"/>
    <w:rsid w:val="004E46B5"/>
    <w:rsid w:val="004E4BB5"/>
    <w:rsid w:val="004E4CD1"/>
    <w:rsid w:val="004E4E71"/>
    <w:rsid w:val="004E4F0B"/>
    <w:rsid w:val="004E51F8"/>
    <w:rsid w:val="004E587B"/>
    <w:rsid w:val="004E5C19"/>
    <w:rsid w:val="004E71E7"/>
    <w:rsid w:val="004E7551"/>
    <w:rsid w:val="004E77D8"/>
    <w:rsid w:val="004E78E2"/>
    <w:rsid w:val="004E7FE7"/>
    <w:rsid w:val="004F0248"/>
    <w:rsid w:val="004F035A"/>
    <w:rsid w:val="004F0955"/>
    <w:rsid w:val="004F0DC9"/>
    <w:rsid w:val="004F0DE8"/>
    <w:rsid w:val="004F0FA9"/>
    <w:rsid w:val="004F10B6"/>
    <w:rsid w:val="004F1AE8"/>
    <w:rsid w:val="004F1FD2"/>
    <w:rsid w:val="004F2C20"/>
    <w:rsid w:val="004F2CD7"/>
    <w:rsid w:val="004F314B"/>
    <w:rsid w:val="004F3A0D"/>
    <w:rsid w:val="004F3C0A"/>
    <w:rsid w:val="004F3F66"/>
    <w:rsid w:val="004F5337"/>
    <w:rsid w:val="004F5512"/>
    <w:rsid w:val="004F5C37"/>
    <w:rsid w:val="004F5E62"/>
    <w:rsid w:val="004F61C6"/>
    <w:rsid w:val="004F65FC"/>
    <w:rsid w:val="004F6757"/>
    <w:rsid w:val="004F6A80"/>
    <w:rsid w:val="004F6B1E"/>
    <w:rsid w:val="005009AA"/>
    <w:rsid w:val="00500F53"/>
    <w:rsid w:val="00500FEC"/>
    <w:rsid w:val="00501319"/>
    <w:rsid w:val="0050139B"/>
    <w:rsid w:val="005014AA"/>
    <w:rsid w:val="00501E7E"/>
    <w:rsid w:val="005023F0"/>
    <w:rsid w:val="0050278F"/>
    <w:rsid w:val="00502C88"/>
    <w:rsid w:val="00502F8C"/>
    <w:rsid w:val="00502FCC"/>
    <w:rsid w:val="005047F0"/>
    <w:rsid w:val="00504B1E"/>
    <w:rsid w:val="00505102"/>
    <w:rsid w:val="0050565A"/>
    <w:rsid w:val="00505CF8"/>
    <w:rsid w:val="00506C0E"/>
    <w:rsid w:val="00506DE5"/>
    <w:rsid w:val="00507E2C"/>
    <w:rsid w:val="0051023B"/>
    <w:rsid w:val="0051053E"/>
    <w:rsid w:val="00510C94"/>
    <w:rsid w:val="00510E03"/>
    <w:rsid w:val="00510F82"/>
    <w:rsid w:val="0051101C"/>
    <w:rsid w:val="00511099"/>
    <w:rsid w:val="005116FC"/>
    <w:rsid w:val="00511929"/>
    <w:rsid w:val="00511B14"/>
    <w:rsid w:val="00511B85"/>
    <w:rsid w:val="00511D9D"/>
    <w:rsid w:val="00512445"/>
    <w:rsid w:val="00512480"/>
    <w:rsid w:val="00512AF3"/>
    <w:rsid w:val="0051320D"/>
    <w:rsid w:val="005136C2"/>
    <w:rsid w:val="00513AAB"/>
    <w:rsid w:val="00513C3A"/>
    <w:rsid w:val="00514E1B"/>
    <w:rsid w:val="00515319"/>
    <w:rsid w:val="005154BF"/>
    <w:rsid w:val="00515D21"/>
    <w:rsid w:val="005160E0"/>
    <w:rsid w:val="00516300"/>
    <w:rsid w:val="005164F4"/>
    <w:rsid w:val="00517D06"/>
    <w:rsid w:val="0052030A"/>
    <w:rsid w:val="00520AAE"/>
    <w:rsid w:val="005226E9"/>
    <w:rsid w:val="00522A98"/>
    <w:rsid w:val="00522ED8"/>
    <w:rsid w:val="005232F3"/>
    <w:rsid w:val="00523435"/>
    <w:rsid w:val="005235C4"/>
    <w:rsid w:val="0052427C"/>
    <w:rsid w:val="005252B0"/>
    <w:rsid w:val="00526745"/>
    <w:rsid w:val="00526830"/>
    <w:rsid w:val="005268F9"/>
    <w:rsid w:val="00526A03"/>
    <w:rsid w:val="005271F4"/>
    <w:rsid w:val="00527539"/>
    <w:rsid w:val="0052763D"/>
    <w:rsid w:val="005278AB"/>
    <w:rsid w:val="00530753"/>
    <w:rsid w:val="005314D0"/>
    <w:rsid w:val="005316BA"/>
    <w:rsid w:val="0053287C"/>
    <w:rsid w:val="00532F73"/>
    <w:rsid w:val="00533971"/>
    <w:rsid w:val="00533D95"/>
    <w:rsid w:val="005342A3"/>
    <w:rsid w:val="0053479C"/>
    <w:rsid w:val="00534805"/>
    <w:rsid w:val="00534BCA"/>
    <w:rsid w:val="005352A1"/>
    <w:rsid w:val="00535FF2"/>
    <w:rsid w:val="00536C94"/>
    <w:rsid w:val="00537747"/>
    <w:rsid w:val="00537A84"/>
    <w:rsid w:val="00537B24"/>
    <w:rsid w:val="005400AB"/>
    <w:rsid w:val="005401F0"/>
    <w:rsid w:val="005403B9"/>
    <w:rsid w:val="0054045C"/>
    <w:rsid w:val="00540AA9"/>
    <w:rsid w:val="00540C16"/>
    <w:rsid w:val="00541152"/>
    <w:rsid w:val="0054120A"/>
    <w:rsid w:val="00541243"/>
    <w:rsid w:val="005414AD"/>
    <w:rsid w:val="00541586"/>
    <w:rsid w:val="00541EA7"/>
    <w:rsid w:val="00541F15"/>
    <w:rsid w:val="00542146"/>
    <w:rsid w:val="005425F3"/>
    <w:rsid w:val="005426DC"/>
    <w:rsid w:val="0054292F"/>
    <w:rsid w:val="00542A72"/>
    <w:rsid w:val="00543057"/>
    <w:rsid w:val="0054329D"/>
    <w:rsid w:val="00543B19"/>
    <w:rsid w:val="00543C6E"/>
    <w:rsid w:val="00543CE9"/>
    <w:rsid w:val="00544048"/>
    <w:rsid w:val="00545734"/>
    <w:rsid w:val="005458FA"/>
    <w:rsid w:val="00545EB1"/>
    <w:rsid w:val="00546BBF"/>
    <w:rsid w:val="00547060"/>
    <w:rsid w:val="00547145"/>
    <w:rsid w:val="0054777B"/>
    <w:rsid w:val="00547991"/>
    <w:rsid w:val="00547BBE"/>
    <w:rsid w:val="00547C53"/>
    <w:rsid w:val="00550030"/>
    <w:rsid w:val="00550183"/>
    <w:rsid w:val="005503F3"/>
    <w:rsid w:val="00550433"/>
    <w:rsid w:val="00550852"/>
    <w:rsid w:val="005512D4"/>
    <w:rsid w:val="0055276D"/>
    <w:rsid w:val="00552BE3"/>
    <w:rsid w:val="00553007"/>
    <w:rsid w:val="005534EE"/>
    <w:rsid w:val="005535BC"/>
    <w:rsid w:val="00554618"/>
    <w:rsid w:val="00554B09"/>
    <w:rsid w:val="00554E6A"/>
    <w:rsid w:val="00555145"/>
    <w:rsid w:val="005554D7"/>
    <w:rsid w:val="005557B8"/>
    <w:rsid w:val="005557CF"/>
    <w:rsid w:val="00555C4C"/>
    <w:rsid w:val="00555D96"/>
    <w:rsid w:val="005560C1"/>
    <w:rsid w:val="005562BB"/>
    <w:rsid w:val="00556A65"/>
    <w:rsid w:val="00556BDE"/>
    <w:rsid w:val="00556E3B"/>
    <w:rsid w:val="00556ED4"/>
    <w:rsid w:val="00557A3D"/>
    <w:rsid w:val="005601AC"/>
    <w:rsid w:val="00560663"/>
    <w:rsid w:val="0056078F"/>
    <w:rsid w:val="005630CC"/>
    <w:rsid w:val="005633AA"/>
    <w:rsid w:val="005639C7"/>
    <w:rsid w:val="00563D3C"/>
    <w:rsid w:val="0056419C"/>
    <w:rsid w:val="00564858"/>
    <w:rsid w:val="00564AEE"/>
    <w:rsid w:val="00564D29"/>
    <w:rsid w:val="005652E5"/>
    <w:rsid w:val="00565861"/>
    <w:rsid w:val="00565945"/>
    <w:rsid w:val="00565D4B"/>
    <w:rsid w:val="005668A5"/>
    <w:rsid w:val="005668B7"/>
    <w:rsid w:val="00566BA7"/>
    <w:rsid w:val="005701F9"/>
    <w:rsid w:val="005710DB"/>
    <w:rsid w:val="00571549"/>
    <w:rsid w:val="00571F85"/>
    <w:rsid w:val="00571FFF"/>
    <w:rsid w:val="005727D1"/>
    <w:rsid w:val="00572AA3"/>
    <w:rsid w:val="00573BCF"/>
    <w:rsid w:val="0057466C"/>
    <w:rsid w:val="00574C67"/>
    <w:rsid w:val="005757F9"/>
    <w:rsid w:val="005758A5"/>
    <w:rsid w:val="00575D27"/>
    <w:rsid w:val="00576B16"/>
    <w:rsid w:val="00577450"/>
    <w:rsid w:val="00577B17"/>
    <w:rsid w:val="00577EC6"/>
    <w:rsid w:val="00580736"/>
    <w:rsid w:val="00580B5A"/>
    <w:rsid w:val="00580B67"/>
    <w:rsid w:val="005820E6"/>
    <w:rsid w:val="0058280E"/>
    <w:rsid w:val="00582B92"/>
    <w:rsid w:val="00582C9A"/>
    <w:rsid w:val="00582D01"/>
    <w:rsid w:val="005835C2"/>
    <w:rsid w:val="005838A7"/>
    <w:rsid w:val="00583911"/>
    <w:rsid w:val="00583A67"/>
    <w:rsid w:val="0058414A"/>
    <w:rsid w:val="0058415F"/>
    <w:rsid w:val="0058442E"/>
    <w:rsid w:val="00584A21"/>
    <w:rsid w:val="0058512E"/>
    <w:rsid w:val="005854B5"/>
    <w:rsid w:val="00585556"/>
    <w:rsid w:val="0058597B"/>
    <w:rsid w:val="0058606E"/>
    <w:rsid w:val="005867FD"/>
    <w:rsid w:val="0058680C"/>
    <w:rsid w:val="0058686C"/>
    <w:rsid w:val="00586ABD"/>
    <w:rsid w:val="00586DEB"/>
    <w:rsid w:val="00586E9E"/>
    <w:rsid w:val="0058752E"/>
    <w:rsid w:val="0058796B"/>
    <w:rsid w:val="00590418"/>
    <w:rsid w:val="005908B1"/>
    <w:rsid w:val="005915ED"/>
    <w:rsid w:val="00591C63"/>
    <w:rsid w:val="005927D0"/>
    <w:rsid w:val="00592A2D"/>
    <w:rsid w:val="0059361B"/>
    <w:rsid w:val="005939C2"/>
    <w:rsid w:val="00593CF7"/>
    <w:rsid w:val="00593F06"/>
    <w:rsid w:val="0059447E"/>
    <w:rsid w:val="005950CD"/>
    <w:rsid w:val="005952FB"/>
    <w:rsid w:val="00595523"/>
    <w:rsid w:val="005961DF"/>
    <w:rsid w:val="0059676B"/>
    <w:rsid w:val="00596780"/>
    <w:rsid w:val="00597A29"/>
    <w:rsid w:val="00597D53"/>
    <w:rsid w:val="005A013A"/>
    <w:rsid w:val="005A041E"/>
    <w:rsid w:val="005A0C9F"/>
    <w:rsid w:val="005A1149"/>
    <w:rsid w:val="005A156F"/>
    <w:rsid w:val="005A1717"/>
    <w:rsid w:val="005A1CA2"/>
    <w:rsid w:val="005A205D"/>
    <w:rsid w:val="005A2235"/>
    <w:rsid w:val="005A2825"/>
    <w:rsid w:val="005A2B10"/>
    <w:rsid w:val="005A2CF4"/>
    <w:rsid w:val="005A3172"/>
    <w:rsid w:val="005A31D6"/>
    <w:rsid w:val="005A31F9"/>
    <w:rsid w:val="005A3496"/>
    <w:rsid w:val="005A3B4D"/>
    <w:rsid w:val="005A41E2"/>
    <w:rsid w:val="005A4E5A"/>
    <w:rsid w:val="005A5318"/>
    <w:rsid w:val="005A5B3F"/>
    <w:rsid w:val="005A5CA8"/>
    <w:rsid w:val="005A5CD9"/>
    <w:rsid w:val="005A5E13"/>
    <w:rsid w:val="005A5FE0"/>
    <w:rsid w:val="005A6A58"/>
    <w:rsid w:val="005A73F9"/>
    <w:rsid w:val="005A76FD"/>
    <w:rsid w:val="005A77F9"/>
    <w:rsid w:val="005B00F0"/>
    <w:rsid w:val="005B01C3"/>
    <w:rsid w:val="005B0491"/>
    <w:rsid w:val="005B0B89"/>
    <w:rsid w:val="005B1667"/>
    <w:rsid w:val="005B195F"/>
    <w:rsid w:val="005B1A71"/>
    <w:rsid w:val="005B2447"/>
    <w:rsid w:val="005B25E4"/>
    <w:rsid w:val="005B2C23"/>
    <w:rsid w:val="005B4187"/>
    <w:rsid w:val="005B4B02"/>
    <w:rsid w:val="005B4E78"/>
    <w:rsid w:val="005B4FAF"/>
    <w:rsid w:val="005B58CE"/>
    <w:rsid w:val="005B5D87"/>
    <w:rsid w:val="005B5DDF"/>
    <w:rsid w:val="005B5E1C"/>
    <w:rsid w:val="005B6527"/>
    <w:rsid w:val="005B6A39"/>
    <w:rsid w:val="005B7BA9"/>
    <w:rsid w:val="005B7D0D"/>
    <w:rsid w:val="005B7FAD"/>
    <w:rsid w:val="005C0214"/>
    <w:rsid w:val="005C05D9"/>
    <w:rsid w:val="005C08A5"/>
    <w:rsid w:val="005C133F"/>
    <w:rsid w:val="005C1E3A"/>
    <w:rsid w:val="005C2F23"/>
    <w:rsid w:val="005C30E6"/>
    <w:rsid w:val="005C3203"/>
    <w:rsid w:val="005C3A07"/>
    <w:rsid w:val="005C3BDA"/>
    <w:rsid w:val="005C41E7"/>
    <w:rsid w:val="005C4903"/>
    <w:rsid w:val="005C4B95"/>
    <w:rsid w:val="005C54C7"/>
    <w:rsid w:val="005C594C"/>
    <w:rsid w:val="005C5AE0"/>
    <w:rsid w:val="005C5B93"/>
    <w:rsid w:val="005C6269"/>
    <w:rsid w:val="005C6545"/>
    <w:rsid w:val="005C65EF"/>
    <w:rsid w:val="005C66D6"/>
    <w:rsid w:val="005C67C9"/>
    <w:rsid w:val="005C6A0E"/>
    <w:rsid w:val="005C6BD0"/>
    <w:rsid w:val="005C705C"/>
    <w:rsid w:val="005C706B"/>
    <w:rsid w:val="005C7408"/>
    <w:rsid w:val="005C79A4"/>
    <w:rsid w:val="005D0483"/>
    <w:rsid w:val="005D0524"/>
    <w:rsid w:val="005D1BD4"/>
    <w:rsid w:val="005D1C02"/>
    <w:rsid w:val="005D214E"/>
    <w:rsid w:val="005D2C58"/>
    <w:rsid w:val="005D3B7E"/>
    <w:rsid w:val="005D4062"/>
    <w:rsid w:val="005D49B0"/>
    <w:rsid w:val="005D55EE"/>
    <w:rsid w:val="005D5FF5"/>
    <w:rsid w:val="005D6040"/>
    <w:rsid w:val="005D646C"/>
    <w:rsid w:val="005D6624"/>
    <w:rsid w:val="005D6639"/>
    <w:rsid w:val="005D6882"/>
    <w:rsid w:val="005D6903"/>
    <w:rsid w:val="005D7805"/>
    <w:rsid w:val="005E07A5"/>
    <w:rsid w:val="005E0CCB"/>
    <w:rsid w:val="005E0D56"/>
    <w:rsid w:val="005E0EF5"/>
    <w:rsid w:val="005E0F42"/>
    <w:rsid w:val="005E1534"/>
    <w:rsid w:val="005E15CB"/>
    <w:rsid w:val="005E1B92"/>
    <w:rsid w:val="005E1DED"/>
    <w:rsid w:val="005E2047"/>
    <w:rsid w:val="005E2161"/>
    <w:rsid w:val="005E31EC"/>
    <w:rsid w:val="005E35ED"/>
    <w:rsid w:val="005E427F"/>
    <w:rsid w:val="005E48B4"/>
    <w:rsid w:val="005E52BB"/>
    <w:rsid w:val="005E533E"/>
    <w:rsid w:val="005E572A"/>
    <w:rsid w:val="005E5C46"/>
    <w:rsid w:val="005F002F"/>
    <w:rsid w:val="005F0067"/>
    <w:rsid w:val="005F02F2"/>
    <w:rsid w:val="005F06ED"/>
    <w:rsid w:val="005F0F59"/>
    <w:rsid w:val="005F0FCC"/>
    <w:rsid w:val="005F18D7"/>
    <w:rsid w:val="005F1D22"/>
    <w:rsid w:val="005F2DBD"/>
    <w:rsid w:val="005F2E41"/>
    <w:rsid w:val="005F306E"/>
    <w:rsid w:val="005F3304"/>
    <w:rsid w:val="005F349F"/>
    <w:rsid w:val="005F35B3"/>
    <w:rsid w:val="005F3626"/>
    <w:rsid w:val="005F3804"/>
    <w:rsid w:val="005F39EB"/>
    <w:rsid w:val="005F429F"/>
    <w:rsid w:val="005F4966"/>
    <w:rsid w:val="005F4BB0"/>
    <w:rsid w:val="005F5760"/>
    <w:rsid w:val="005F5EFD"/>
    <w:rsid w:val="005F6B08"/>
    <w:rsid w:val="005F6B13"/>
    <w:rsid w:val="005F71E3"/>
    <w:rsid w:val="005F76B6"/>
    <w:rsid w:val="005F7835"/>
    <w:rsid w:val="005F7EFF"/>
    <w:rsid w:val="005F7F44"/>
    <w:rsid w:val="0060013E"/>
    <w:rsid w:val="006005F7"/>
    <w:rsid w:val="00600F33"/>
    <w:rsid w:val="006020BD"/>
    <w:rsid w:val="00602924"/>
    <w:rsid w:val="00602B86"/>
    <w:rsid w:val="00602F0F"/>
    <w:rsid w:val="00603BB6"/>
    <w:rsid w:val="00604087"/>
    <w:rsid w:val="00604723"/>
    <w:rsid w:val="00604D0E"/>
    <w:rsid w:val="00605103"/>
    <w:rsid w:val="00605537"/>
    <w:rsid w:val="00605E29"/>
    <w:rsid w:val="00606434"/>
    <w:rsid w:val="00606BA9"/>
    <w:rsid w:val="00606BEE"/>
    <w:rsid w:val="006076A7"/>
    <w:rsid w:val="006079A5"/>
    <w:rsid w:val="006102F8"/>
    <w:rsid w:val="006104CA"/>
    <w:rsid w:val="006107D4"/>
    <w:rsid w:val="00610FA6"/>
    <w:rsid w:val="00611781"/>
    <w:rsid w:val="0061289D"/>
    <w:rsid w:val="00612A8D"/>
    <w:rsid w:val="0061384F"/>
    <w:rsid w:val="00613FF1"/>
    <w:rsid w:val="006144AD"/>
    <w:rsid w:val="00615141"/>
    <w:rsid w:val="00615894"/>
    <w:rsid w:val="00615973"/>
    <w:rsid w:val="00615A56"/>
    <w:rsid w:val="00616003"/>
    <w:rsid w:val="00616127"/>
    <w:rsid w:val="00616BF5"/>
    <w:rsid w:val="00616C54"/>
    <w:rsid w:val="0061788F"/>
    <w:rsid w:val="006179EE"/>
    <w:rsid w:val="0062040E"/>
    <w:rsid w:val="00620814"/>
    <w:rsid w:val="00621156"/>
    <w:rsid w:val="00621615"/>
    <w:rsid w:val="00621889"/>
    <w:rsid w:val="00621B07"/>
    <w:rsid w:val="00621BE9"/>
    <w:rsid w:val="006227CC"/>
    <w:rsid w:val="00622A74"/>
    <w:rsid w:val="00622DA6"/>
    <w:rsid w:val="00623C19"/>
    <w:rsid w:val="00625648"/>
    <w:rsid w:val="006256D8"/>
    <w:rsid w:val="00625C42"/>
    <w:rsid w:val="006272D3"/>
    <w:rsid w:val="00627333"/>
    <w:rsid w:val="00627AA0"/>
    <w:rsid w:val="00627B25"/>
    <w:rsid w:val="00627CF7"/>
    <w:rsid w:val="00630ACF"/>
    <w:rsid w:val="00630AFD"/>
    <w:rsid w:val="00630E00"/>
    <w:rsid w:val="00631078"/>
    <w:rsid w:val="00631BD8"/>
    <w:rsid w:val="00631C0F"/>
    <w:rsid w:val="006321BA"/>
    <w:rsid w:val="00632478"/>
    <w:rsid w:val="00632B57"/>
    <w:rsid w:val="00632FFD"/>
    <w:rsid w:val="0063330B"/>
    <w:rsid w:val="00633343"/>
    <w:rsid w:val="00634379"/>
    <w:rsid w:val="00634775"/>
    <w:rsid w:val="00634A5E"/>
    <w:rsid w:val="00634D23"/>
    <w:rsid w:val="00634E0A"/>
    <w:rsid w:val="00635286"/>
    <w:rsid w:val="006354C6"/>
    <w:rsid w:val="006354EC"/>
    <w:rsid w:val="00635DF9"/>
    <w:rsid w:val="00635E00"/>
    <w:rsid w:val="00636AA7"/>
    <w:rsid w:val="00636BC0"/>
    <w:rsid w:val="00636EBD"/>
    <w:rsid w:val="00637175"/>
    <w:rsid w:val="0063740B"/>
    <w:rsid w:val="00637BA5"/>
    <w:rsid w:val="00640746"/>
    <w:rsid w:val="00641368"/>
    <w:rsid w:val="00641AB8"/>
    <w:rsid w:val="00641F54"/>
    <w:rsid w:val="006420DD"/>
    <w:rsid w:val="0064251C"/>
    <w:rsid w:val="00642BB6"/>
    <w:rsid w:val="00642BDC"/>
    <w:rsid w:val="0064316F"/>
    <w:rsid w:val="006432D5"/>
    <w:rsid w:val="006441D4"/>
    <w:rsid w:val="00644924"/>
    <w:rsid w:val="00644EED"/>
    <w:rsid w:val="00645942"/>
    <w:rsid w:val="006459B6"/>
    <w:rsid w:val="006459CE"/>
    <w:rsid w:val="00645A60"/>
    <w:rsid w:val="00645AD4"/>
    <w:rsid w:val="00645E25"/>
    <w:rsid w:val="006464F4"/>
    <w:rsid w:val="0064699D"/>
    <w:rsid w:val="00646C64"/>
    <w:rsid w:val="00646EDF"/>
    <w:rsid w:val="006471D2"/>
    <w:rsid w:val="006474C7"/>
    <w:rsid w:val="006505EE"/>
    <w:rsid w:val="0065086D"/>
    <w:rsid w:val="00651C6D"/>
    <w:rsid w:val="0065217D"/>
    <w:rsid w:val="006527C1"/>
    <w:rsid w:val="00652933"/>
    <w:rsid w:val="00652AA6"/>
    <w:rsid w:val="00652D5F"/>
    <w:rsid w:val="0065328A"/>
    <w:rsid w:val="00653371"/>
    <w:rsid w:val="006533F8"/>
    <w:rsid w:val="006535DD"/>
    <w:rsid w:val="00653F19"/>
    <w:rsid w:val="006543D4"/>
    <w:rsid w:val="00655B7F"/>
    <w:rsid w:val="006562AF"/>
    <w:rsid w:val="00656EAD"/>
    <w:rsid w:val="00657B1A"/>
    <w:rsid w:val="00660016"/>
    <w:rsid w:val="006600DA"/>
    <w:rsid w:val="00660C7F"/>
    <w:rsid w:val="00660F84"/>
    <w:rsid w:val="006611AC"/>
    <w:rsid w:val="00661724"/>
    <w:rsid w:val="006624FA"/>
    <w:rsid w:val="00663470"/>
    <w:rsid w:val="00663EE4"/>
    <w:rsid w:val="006640F7"/>
    <w:rsid w:val="006644A8"/>
    <w:rsid w:val="006646FA"/>
    <w:rsid w:val="00664749"/>
    <w:rsid w:val="00664858"/>
    <w:rsid w:val="00664B41"/>
    <w:rsid w:val="00664E62"/>
    <w:rsid w:val="006651E1"/>
    <w:rsid w:val="00665383"/>
    <w:rsid w:val="00665393"/>
    <w:rsid w:val="006655E7"/>
    <w:rsid w:val="006658C9"/>
    <w:rsid w:val="00665A92"/>
    <w:rsid w:val="00666080"/>
    <w:rsid w:val="00666570"/>
    <w:rsid w:val="00670C70"/>
    <w:rsid w:val="00670D98"/>
    <w:rsid w:val="00671ACD"/>
    <w:rsid w:val="006727C0"/>
    <w:rsid w:val="00672C47"/>
    <w:rsid w:val="00672CA6"/>
    <w:rsid w:val="00673902"/>
    <w:rsid w:val="00673A3C"/>
    <w:rsid w:val="00673DFE"/>
    <w:rsid w:val="00673EEF"/>
    <w:rsid w:val="00674046"/>
    <w:rsid w:val="00674051"/>
    <w:rsid w:val="0067429F"/>
    <w:rsid w:val="00674B6F"/>
    <w:rsid w:val="00674CFC"/>
    <w:rsid w:val="006752AE"/>
    <w:rsid w:val="006755E0"/>
    <w:rsid w:val="00676104"/>
    <w:rsid w:val="00676312"/>
    <w:rsid w:val="006764D6"/>
    <w:rsid w:val="00676E72"/>
    <w:rsid w:val="0067724F"/>
    <w:rsid w:val="006773B1"/>
    <w:rsid w:val="00677432"/>
    <w:rsid w:val="00677771"/>
    <w:rsid w:val="006779F5"/>
    <w:rsid w:val="0068036A"/>
    <w:rsid w:val="00680430"/>
    <w:rsid w:val="00681038"/>
    <w:rsid w:val="006811FE"/>
    <w:rsid w:val="00682775"/>
    <w:rsid w:val="00682F27"/>
    <w:rsid w:val="006838B5"/>
    <w:rsid w:val="006838F9"/>
    <w:rsid w:val="006840DB"/>
    <w:rsid w:val="00684ACA"/>
    <w:rsid w:val="00684F5C"/>
    <w:rsid w:val="006850CF"/>
    <w:rsid w:val="00685C4F"/>
    <w:rsid w:val="00685E7D"/>
    <w:rsid w:val="006866B7"/>
    <w:rsid w:val="0068683D"/>
    <w:rsid w:val="00686FB3"/>
    <w:rsid w:val="0068709E"/>
    <w:rsid w:val="00691B40"/>
    <w:rsid w:val="00692689"/>
    <w:rsid w:val="0069271F"/>
    <w:rsid w:val="00692B04"/>
    <w:rsid w:val="00692B62"/>
    <w:rsid w:val="00692C5D"/>
    <w:rsid w:val="00692E2A"/>
    <w:rsid w:val="00693E0E"/>
    <w:rsid w:val="0069401E"/>
    <w:rsid w:val="00694767"/>
    <w:rsid w:val="006947E8"/>
    <w:rsid w:val="00694834"/>
    <w:rsid w:val="0069574E"/>
    <w:rsid w:val="00695B04"/>
    <w:rsid w:val="00695D31"/>
    <w:rsid w:val="00695E74"/>
    <w:rsid w:val="006960CB"/>
    <w:rsid w:val="00696608"/>
    <w:rsid w:val="006967B0"/>
    <w:rsid w:val="00696C50"/>
    <w:rsid w:val="00697093"/>
    <w:rsid w:val="00697394"/>
    <w:rsid w:val="006976E9"/>
    <w:rsid w:val="00697A0D"/>
    <w:rsid w:val="00697FE0"/>
    <w:rsid w:val="006A00CF"/>
    <w:rsid w:val="006A1101"/>
    <w:rsid w:val="006A1C76"/>
    <w:rsid w:val="006A1D99"/>
    <w:rsid w:val="006A2306"/>
    <w:rsid w:val="006A24EF"/>
    <w:rsid w:val="006A25F9"/>
    <w:rsid w:val="006A28D6"/>
    <w:rsid w:val="006A2E45"/>
    <w:rsid w:val="006A3AD8"/>
    <w:rsid w:val="006A42E1"/>
    <w:rsid w:val="006A508D"/>
    <w:rsid w:val="006A62B2"/>
    <w:rsid w:val="006A6A90"/>
    <w:rsid w:val="006A72E1"/>
    <w:rsid w:val="006A72F5"/>
    <w:rsid w:val="006B03BF"/>
    <w:rsid w:val="006B145D"/>
    <w:rsid w:val="006B1484"/>
    <w:rsid w:val="006B151B"/>
    <w:rsid w:val="006B1889"/>
    <w:rsid w:val="006B25CB"/>
    <w:rsid w:val="006B287D"/>
    <w:rsid w:val="006B2F8A"/>
    <w:rsid w:val="006B320A"/>
    <w:rsid w:val="006B396A"/>
    <w:rsid w:val="006B3D15"/>
    <w:rsid w:val="006B49CA"/>
    <w:rsid w:val="006B4A38"/>
    <w:rsid w:val="006B4DD5"/>
    <w:rsid w:val="006B4F89"/>
    <w:rsid w:val="006B5612"/>
    <w:rsid w:val="006B5801"/>
    <w:rsid w:val="006B60C2"/>
    <w:rsid w:val="006B65BD"/>
    <w:rsid w:val="006B6737"/>
    <w:rsid w:val="006B67B0"/>
    <w:rsid w:val="006B74E2"/>
    <w:rsid w:val="006C02A3"/>
    <w:rsid w:val="006C0BF9"/>
    <w:rsid w:val="006C0D3A"/>
    <w:rsid w:val="006C1CE4"/>
    <w:rsid w:val="006C2339"/>
    <w:rsid w:val="006C23F7"/>
    <w:rsid w:val="006C29FC"/>
    <w:rsid w:val="006C38D0"/>
    <w:rsid w:val="006C577A"/>
    <w:rsid w:val="006C67F8"/>
    <w:rsid w:val="006C76DD"/>
    <w:rsid w:val="006C7B54"/>
    <w:rsid w:val="006C7FB7"/>
    <w:rsid w:val="006D041D"/>
    <w:rsid w:val="006D066E"/>
    <w:rsid w:val="006D0927"/>
    <w:rsid w:val="006D0B16"/>
    <w:rsid w:val="006D1639"/>
    <w:rsid w:val="006D1C3E"/>
    <w:rsid w:val="006D2E6D"/>
    <w:rsid w:val="006D2E7D"/>
    <w:rsid w:val="006D3381"/>
    <w:rsid w:val="006D3430"/>
    <w:rsid w:val="006D3749"/>
    <w:rsid w:val="006D3F3D"/>
    <w:rsid w:val="006D418F"/>
    <w:rsid w:val="006D45C9"/>
    <w:rsid w:val="006D466F"/>
    <w:rsid w:val="006D48B4"/>
    <w:rsid w:val="006D5163"/>
    <w:rsid w:val="006D5264"/>
    <w:rsid w:val="006D5293"/>
    <w:rsid w:val="006D5546"/>
    <w:rsid w:val="006D56DE"/>
    <w:rsid w:val="006D5E2E"/>
    <w:rsid w:val="006D6243"/>
    <w:rsid w:val="006D7BA0"/>
    <w:rsid w:val="006D7C27"/>
    <w:rsid w:val="006D7F02"/>
    <w:rsid w:val="006E02D1"/>
    <w:rsid w:val="006E063A"/>
    <w:rsid w:val="006E0FE4"/>
    <w:rsid w:val="006E13F2"/>
    <w:rsid w:val="006E3630"/>
    <w:rsid w:val="006E37D4"/>
    <w:rsid w:val="006E3819"/>
    <w:rsid w:val="006E3B43"/>
    <w:rsid w:val="006E572A"/>
    <w:rsid w:val="006E57FA"/>
    <w:rsid w:val="006E6319"/>
    <w:rsid w:val="006E6338"/>
    <w:rsid w:val="006E650E"/>
    <w:rsid w:val="006E69FE"/>
    <w:rsid w:val="006E6B42"/>
    <w:rsid w:val="006E701A"/>
    <w:rsid w:val="006E711E"/>
    <w:rsid w:val="006E79A6"/>
    <w:rsid w:val="006E7A82"/>
    <w:rsid w:val="006E7B01"/>
    <w:rsid w:val="006E7E30"/>
    <w:rsid w:val="006F0143"/>
    <w:rsid w:val="006F0223"/>
    <w:rsid w:val="006F0662"/>
    <w:rsid w:val="006F08D4"/>
    <w:rsid w:val="006F126B"/>
    <w:rsid w:val="006F1500"/>
    <w:rsid w:val="006F1C6C"/>
    <w:rsid w:val="006F1EA4"/>
    <w:rsid w:val="006F209E"/>
    <w:rsid w:val="006F2802"/>
    <w:rsid w:val="006F2D8E"/>
    <w:rsid w:val="006F2E25"/>
    <w:rsid w:val="006F365D"/>
    <w:rsid w:val="006F4584"/>
    <w:rsid w:val="006F491D"/>
    <w:rsid w:val="006F5690"/>
    <w:rsid w:val="006F599B"/>
    <w:rsid w:val="006F5B65"/>
    <w:rsid w:val="006F670E"/>
    <w:rsid w:val="006F6DED"/>
    <w:rsid w:val="006F75C0"/>
    <w:rsid w:val="006F761A"/>
    <w:rsid w:val="00700505"/>
    <w:rsid w:val="0070051F"/>
    <w:rsid w:val="00700764"/>
    <w:rsid w:val="00700A7D"/>
    <w:rsid w:val="00700AF2"/>
    <w:rsid w:val="00700F6F"/>
    <w:rsid w:val="00701AA1"/>
    <w:rsid w:val="00702437"/>
    <w:rsid w:val="007028A4"/>
    <w:rsid w:val="00702AEA"/>
    <w:rsid w:val="00703099"/>
    <w:rsid w:val="007031F9"/>
    <w:rsid w:val="007036F9"/>
    <w:rsid w:val="0070537D"/>
    <w:rsid w:val="0070538B"/>
    <w:rsid w:val="00705B93"/>
    <w:rsid w:val="00706546"/>
    <w:rsid w:val="00706E79"/>
    <w:rsid w:val="007075F4"/>
    <w:rsid w:val="00707A2A"/>
    <w:rsid w:val="00707E4B"/>
    <w:rsid w:val="00710454"/>
    <w:rsid w:val="0071116E"/>
    <w:rsid w:val="007111E0"/>
    <w:rsid w:val="00711CBC"/>
    <w:rsid w:val="00711CDA"/>
    <w:rsid w:val="00711E21"/>
    <w:rsid w:val="0071203C"/>
    <w:rsid w:val="00712412"/>
    <w:rsid w:val="0071292B"/>
    <w:rsid w:val="00712DDE"/>
    <w:rsid w:val="00712F2A"/>
    <w:rsid w:val="007130F4"/>
    <w:rsid w:val="007131FD"/>
    <w:rsid w:val="00713854"/>
    <w:rsid w:val="0071391B"/>
    <w:rsid w:val="0071395F"/>
    <w:rsid w:val="00713DD9"/>
    <w:rsid w:val="00714A40"/>
    <w:rsid w:val="00714D14"/>
    <w:rsid w:val="00714D82"/>
    <w:rsid w:val="007153AD"/>
    <w:rsid w:val="0071586D"/>
    <w:rsid w:val="00717171"/>
    <w:rsid w:val="007175E8"/>
    <w:rsid w:val="00717872"/>
    <w:rsid w:val="00717E92"/>
    <w:rsid w:val="00720169"/>
    <w:rsid w:val="00720A87"/>
    <w:rsid w:val="00720CAE"/>
    <w:rsid w:val="00720F77"/>
    <w:rsid w:val="00721416"/>
    <w:rsid w:val="007229E4"/>
    <w:rsid w:val="0072578B"/>
    <w:rsid w:val="007260C6"/>
    <w:rsid w:val="00726B1D"/>
    <w:rsid w:val="00726F51"/>
    <w:rsid w:val="00727741"/>
    <w:rsid w:val="00727A96"/>
    <w:rsid w:val="00730459"/>
    <w:rsid w:val="00730E79"/>
    <w:rsid w:val="00731078"/>
    <w:rsid w:val="007315C5"/>
    <w:rsid w:val="007319DF"/>
    <w:rsid w:val="0073205C"/>
    <w:rsid w:val="00732AA4"/>
    <w:rsid w:val="00732AE6"/>
    <w:rsid w:val="00732AFC"/>
    <w:rsid w:val="00732E85"/>
    <w:rsid w:val="00732F17"/>
    <w:rsid w:val="0073414C"/>
    <w:rsid w:val="00734425"/>
    <w:rsid w:val="007347A3"/>
    <w:rsid w:val="0073596D"/>
    <w:rsid w:val="00735972"/>
    <w:rsid w:val="0073622A"/>
    <w:rsid w:val="0073671B"/>
    <w:rsid w:val="00736811"/>
    <w:rsid w:val="00736F44"/>
    <w:rsid w:val="00737147"/>
    <w:rsid w:val="007377AF"/>
    <w:rsid w:val="0073785D"/>
    <w:rsid w:val="0073797F"/>
    <w:rsid w:val="00737AF4"/>
    <w:rsid w:val="00737C7C"/>
    <w:rsid w:val="00737CCF"/>
    <w:rsid w:val="0074007B"/>
    <w:rsid w:val="0074017C"/>
    <w:rsid w:val="0074123E"/>
    <w:rsid w:val="007415B7"/>
    <w:rsid w:val="00741CF2"/>
    <w:rsid w:val="00741F4E"/>
    <w:rsid w:val="00742DE0"/>
    <w:rsid w:val="00742E1A"/>
    <w:rsid w:val="00743817"/>
    <w:rsid w:val="00743C78"/>
    <w:rsid w:val="00743F22"/>
    <w:rsid w:val="00743FB4"/>
    <w:rsid w:val="0074434E"/>
    <w:rsid w:val="0074479F"/>
    <w:rsid w:val="00744880"/>
    <w:rsid w:val="00745834"/>
    <w:rsid w:val="00745D57"/>
    <w:rsid w:val="00746F62"/>
    <w:rsid w:val="007474F2"/>
    <w:rsid w:val="00747950"/>
    <w:rsid w:val="007516BF"/>
    <w:rsid w:val="00751986"/>
    <w:rsid w:val="00751EE1"/>
    <w:rsid w:val="007529AE"/>
    <w:rsid w:val="00753BB6"/>
    <w:rsid w:val="00753F01"/>
    <w:rsid w:val="00754204"/>
    <w:rsid w:val="007543A2"/>
    <w:rsid w:val="007544E8"/>
    <w:rsid w:val="007546AB"/>
    <w:rsid w:val="00755324"/>
    <w:rsid w:val="007560CC"/>
    <w:rsid w:val="00757881"/>
    <w:rsid w:val="007608A1"/>
    <w:rsid w:val="00760AE2"/>
    <w:rsid w:val="0076174E"/>
    <w:rsid w:val="007619B2"/>
    <w:rsid w:val="00761B57"/>
    <w:rsid w:val="00761F0B"/>
    <w:rsid w:val="00761F47"/>
    <w:rsid w:val="007629D0"/>
    <w:rsid w:val="00762E31"/>
    <w:rsid w:val="00763D17"/>
    <w:rsid w:val="00763FCF"/>
    <w:rsid w:val="0076474A"/>
    <w:rsid w:val="007648EB"/>
    <w:rsid w:val="00764D9F"/>
    <w:rsid w:val="00764EDA"/>
    <w:rsid w:val="00765041"/>
    <w:rsid w:val="00766081"/>
    <w:rsid w:val="00766DE8"/>
    <w:rsid w:val="007677D7"/>
    <w:rsid w:val="00767A1A"/>
    <w:rsid w:val="00767A54"/>
    <w:rsid w:val="0077065B"/>
    <w:rsid w:val="00770BCC"/>
    <w:rsid w:val="00771073"/>
    <w:rsid w:val="00772285"/>
    <w:rsid w:val="00772663"/>
    <w:rsid w:val="00772675"/>
    <w:rsid w:val="0077272E"/>
    <w:rsid w:val="00772803"/>
    <w:rsid w:val="00773242"/>
    <w:rsid w:val="0077332F"/>
    <w:rsid w:val="00773B53"/>
    <w:rsid w:val="0077464A"/>
    <w:rsid w:val="00774B17"/>
    <w:rsid w:val="00774D63"/>
    <w:rsid w:val="00775384"/>
    <w:rsid w:val="007755F0"/>
    <w:rsid w:val="00775B86"/>
    <w:rsid w:val="00775E16"/>
    <w:rsid w:val="007761BA"/>
    <w:rsid w:val="007768D2"/>
    <w:rsid w:val="00776CB9"/>
    <w:rsid w:val="00776FB5"/>
    <w:rsid w:val="00777F4A"/>
    <w:rsid w:val="00777FEE"/>
    <w:rsid w:val="007802A3"/>
    <w:rsid w:val="0078119E"/>
    <w:rsid w:val="00781DA5"/>
    <w:rsid w:val="00781F02"/>
    <w:rsid w:val="00782082"/>
    <w:rsid w:val="007820B3"/>
    <w:rsid w:val="00782415"/>
    <w:rsid w:val="00782977"/>
    <w:rsid w:val="00783021"/>
    <w:rsid w:val="00783030"/>
    <w:rsid w:val="007836DB"/>
    <w:rsid w:val="007836E4"/>
    <w:rsid w:val="007838FE"/>
    <w:rsid w:val="00783B2D"/>
    <w:rsid w:val="00784BB0"/>
    <w:rsid w:val="00784D0D"/>
    <w:rsid w:val="00785C06"/>
    <w:rsid w:val="00785D07"/>
    <w:rsid w:val="00785F0D"/>
    <w:rsid w:val="00785F58"/>
    <w:rsid w:val="007864F5"/>
    <w:rsid w:val="0078651B"/>
    <w:rsid w:val="00786C51"/>
    <w:rsid w:val="00787945"/>
    <w:rsid w:val="00790161"/>
    <w:rsid w:val="0079103D"/>
    <w:rsid w:val="00791359"/>
    <w:rsid w:val="007919A4"/>
    <w:rsid w:val="007920D1"/>
    <w:rsid w:val="00792A62"/>
    <w:rsid w:val="00792EDE"/>
    <w:rsid w:val="007930CD"/>
    <w:rsid w:val="00793714"/>
    <w:rsid w:val="00793856"/>
    <w:rsid w:val="00793FAE"/>
    <w:rsid w:val="00794007"/>
    <w:rsid w:val="00794974"/>
    <w:rsid w:val="00794C85"/>
    <w:rsid w:val="00794EF9"/>
    <w:rsid w:val="007956CE"/>
    <w:rsid w:val="00795895"/>
    <w:rsid w:val="00796936"/>
    <w:rsid w:val="00796B7D"/>
    <w:rsid w:val="00797D20"/>
    <w:rsid w:val="00797DD2"/>
    <w:rsid w:val="00797F33"/>
    <w:rsid w:val="007A120B"/>
    <w:rsid w:val="007A1FD0"/>
    <w:rsid w:val="007A213F"/>
    <w:rsid w:val="007A2259"/>
    <w:rsid w:val="007A23F1"/>
    <w:rsid w:val="007A30ED"/>
    <w:rsid w:val="007A376F"/>
    <w:rsid w:val="007A3A86"/>
    <w:rsid w:val="007A3BA0"/>
    <w:rsid w:val="007A42F7"/>
    <w:rsid w:val="007A4586"/>
    <w:rsid w:val="007A4631"/>
    <w:rsid w:val="007A489B"/>
    <w:rsid w:val="007A4BB0"/>
    <w:rsid w:val="007A5D77"/>
    <w:rsid w:val="007A606D"/>
    <w:rsid w:val="007A6D56"/>
    <w:rsid w:val="007A6F56"/>
    <w:rsid w:val="007A72E6"/>
    <w:rsid w:val="007A737E"/>
    <w:rsid w:val="007A7998"/>
    <w:rsid w:val="007A7A29"/>
    <w:rsid w:val="007A7B6B"/>
    <w:rsid w:val="007B004E"/>
    <w:rsid w:val="007B0383"/>
    <w:rsid w:val="007B0C0C"/>
    <w:rsid w:val="007B0D17"/>
    <w:rsid w:val="007B1212"/>
    <w:rsid w:val="007B1425"/>
    <w:rsid w:val="007B1FC4"/>
    <w:rsid w:val="007B20F6"/>
    <w:rsid w:val="007B2413"/>
    <w:rsid w:val="007B28CB"/>
    <w:rsid w:val="007B2914"/>
    <w:rsid w:val="007B2931"/>
    <w:rsid w:val="007B2B7F"/>
    <w:rsid w:val="007B2DD6"/>
    <w:rsid w:val="007B35D8"/>
    <w:rsid w:val="007B3732"/>
    <w:rsid w:val="007B4347"/>
    <w:rsid w:val="007B4F5F"/>
    <w:rsid w:val="007B590B"/>
    <w:rsid w:val="007B5B34"/>
    <w:rsid w:val="007B6280"/>
    <w:rsid w:val="007B6951"/>
    <w:rsid w:val="007B6C67"/>
    <w:rsid w:val="007B7222"/>
    <w:rsid w:val="007B74F0"/>
    <w:rsid w:val="007B7DFC"/>
    <w:rsid w:val="007B7F93"/>
    <w:rsid w:val="007B7FE1"/>
    <w:rsid w:val="007C0C74"/>
    <w:rsid w:val="007C0CFD"/>
    <w:rsid w:val="007C0FBD"/>
    <w:rsid w:val="007C2486"/>
    <w:rsid w:val="007C2B86"/>
    <w:rsid w:val="007C3938"/>
    <w:rsid w:val="007C394C"/>
    <w:rsid w:val="007C3B18"/>
    <w:rsid w:val="007C3F7A"/>
    <w:rsid w:val="007C429B"/>
    <w:rsid w:val="007C436E"/>
    <w:rsid w:val="007C4691"/>
    <w:rsid w:val="007C473B"/>
    <w:rsid w:val="007C5EBB"/>
    <w:rsid w:val="007C5FFC"/>
    <w:rsid w:val="007C6604"/>
    <w:rsid w:val="007C6658"/>
    <w:rsid w:val="007C68CA"/>
    <w:rsid w:val="007C6C4E"/>
    <w:rsid w:val="007C6F86"/>
    <w:rsid w:val="007C7C4C"/>
    <w:rsid w:val="007C7FA1"/>
    <w:rsid w:val="007D04CE"/>
    <w:rsid w:val="007D0AE0"/>
    <w:rsid w:val="007D0B04"/>
    <w:rsid w:val="007D0CCD"/>
    <w:rsid w:val="007D1146"/>
    <w:rsid w:val="007D14B2"/>
    <w:rsid w:val="007D1DB2"/>
    <w:rsid w:val="007D20E8"/>
    <w:rsid w:val="007D225B"/>
    <w:rsid w:val="007D2971"/>
    <w:rsid w:val="007D2BDC"/>
    <w:rsid w:val="007D2DB7"/>
    <w:rsid w:val="007D30AA"/>
    <w:rsid w:val="007D380A"/>
    <w:rsid w:val="007D3D6E"/>
    <w:rsid w:val="007D3D99"/>
    <w:rsid w:val="007D47BE"/>
    <w:rsid w:val="007D4C77"/>
    <w:rsid w:val="007D4EF4"/>
    <w:rsid w:val="007D554E"/>
    <w:rsid w:val="007D5782"/>
    <w:rsid w:val="007D59F1"/>
    <w:rsid w:val="007D6580"/>
    <w:rsid w:val="007D6A75"/>
    <w:rsid w:val="007D7170"/>
    <w:rsid w:val="007D7253"/>
    <w:rsid w:val="007D76DA"/>
    <w:rsid w:val="007D7E91"/>
    <w:rsid w:val="007E0679"/>
    <w:rsid w:val="007E0E79"/>
    <w:rsid w:val="007E11E0"/>
    <w:rsid w:val="007E1541"/>
    <w:rsid w:val="007E16BD"/>
    <w:rsid w:val="007E393C"/>
    <w:rsid w:val="007E49AA"/>
    <w:rsid w:val="007E5265"/>
    <w:rsid w:val="007E545E"/>
    <w:rsid w:val="007E59F7"/>
    <w:rsid w:val="007E6045"/>
    <w:rsid w:val="007E6B5A"/>
    <w:rsid w:val="007E6BA9"/>
    <w:rsid w:val="007E7A46"/>
    <w:rsid w:val="007E7ADB"/>
    <w:rsid w:val="007F0307"/>
    <w:rsid w:val="007F0A3F"/>
    <w:rsid w:val="007F15C4"/>
    <w:rsid w:val="007F1783"/>
    <w:rsid w:val="007F1959"/>
    <w:rsid w:val="007F1F55"/>
    <w:rsid w:val="007F238E"/>
    <w:rsid w:val="007F2954"/>
    <w:rsid w:val="007F37DB"/>
    <w:rsid w:val="007F3A51"/>
    <w:rsid w:val="007F3AF8"/>
    <w:rsid w:val="007F4150"/>
    <w:rsid w:val="007F44B9"/>
    <w:rsid w:val="007F48B3"/>
    <w:rsid w:val="007F48C9"/>
    <w:rsid w:val="007F4C15"/>
    <w:rsid w:val="007F4C36"/>
    <w:rsid w:val="007F55EC"/>
    <w:rsid w:val="007F67CF"/>
    <w:rsid w:val="007F7482"/>
    <w:rsid w:val="007F7DEF"/>
    <w:rsid w:val="00800396"/>
    <w:rsid w:val="00800B6C"/>
    <w:rsid w:val="00801733"/>
    <w:rsid w:val="00801DC4"/>
    <w:rsid w:val="00801EDE"/>
    <w:rsid w:val="00801EF7"/>
    <w:rsid w:val="008025DF"/>
    <w:rsid w:val="008026D9"/>
    <w:rsid w:val="008029B8"/>
    <w:rsid w:val="00802BBA"/>
    <w:rsid w:val="00802FA0"/>
    <w:rsid w:val="0080304E"/>
    <w:rsid w:val="008034AA"/>
    <w:rsid w:val="00803D5B"/>
    <w:rsid w:val="00804BD5"/>
    <w:rsid w:val="00804C26"/>
    <w:rsid w:val="0080586A"/>
    <w:rsid w:val="00805A1C"/>
    <w:rsid w:val="00805F57"/>
    <w:rsid w:val="00807720"/>
    <w:rsid w:val="00807896"/>
    <w:rsid w:val="00807DFB"/>
    <w:rsid w:val="00810414"/>
    <w:rsid w:val="0081041A"/>
    <w:rsid w:val="00810939"/>
    <w:rsid w:val="00810C43"/>
    <w:rsid w:val="0081142D"/>
    <w:rsid w:val="0081161A"/>
    <w:rsid w:val="00811816"/>
    <w:rsid w:val="00811860"/>
    <w:rsid w:val="008123B6"/>
    <w:rsid w:val="008132C5"/>
    <w:rsid w:val="00813688"/>
    <w:rsid w:val="008139F5"/>
    <w:rsid w:val="0081407F"/>
    <w:rsid w:val="00816004"/>
    <w:rsid w:val="00816196"/>
    <w:rsid w:val="0081636C"/>
    <w:rsid w:val="0081732E"/>
    <w:rsid w:val="0082063F"/>
    <w:rsid w:val="00820D01"/>
    <w:rsid w:val="008212FB"/>
    <w:rsid w:val="008226CD"/>
    <w:rsid w:val="00822D12"/>
    <w:rsid w:val="008241CF"/>
    <w:rsid w:val="008243DB"/>
    <w:rsid w:val="008251D1"/>
    <w:rsid w:val="008257B1"/>
    <w:rsid w:val="0082596B"/>
    <w:rsid w:val="00826136"/>
    <w:rsid w:val="0082675A"/>
    <w:rsid w:val="008268DE"/>
    <w:rsid w:val="00826A10"/>
    <w:rsid w:val="00826BF1"/>
    <w:rsid w:val="00827B90"/>
    <w:rsid w:val="0083039A"/>
    <w:rsid w:val="008309D4"/>
    <w:rsid w:val="00831953"/>
    <w:rsid w:val="0083274C"/>
    <w:rsid w:val="0083279C"/>
    <w:rsid w:val="00832FD6"/>
    <w:rsid w:val="00833026"/>
    <w:rsid w:val="008330D6"/>
    <w:rsid w:val="008336F7"/>
    <w:rsid w:val="00833775"/>
    <w:rsid w:val="00833A67"/>
    <w:rsid w:val="00833C81"/>
    <w:rsid w:val="00834893"/>
    <w:rsid w:val="00834D70"/>
    <w:rsid w:val="00834D93"/>
    <w:rsid w:val="00834E9E"/>
    <w:rsid w:val="0083545F"/>
    <w:rsid w:val="008355CA"/>
    <w:rsid w:val="008355EA"/>
    <w:rsid w:val="00835C1E"/>
    <w:rsid w:val="00836256"/>
    <w:rsid w:val="00836292"/>
    <w:rsid w:val="008362A7"/>
    <w:rsid w:val="0083638E"/>
    <w:rsid w:val="008365AE"/>
    <w:rsid w:val="008367A9"/>
    <w:rsid w:val="00836C6B"/>
    <w:rsid w:val="0083714D"/>
    <w:rsid w:val="00840B72"/>
    <w:rsid w:val="00840BD8"/>
    <w:rsid w:val="00840D53"/>
    <w:rsid w:val="00840E00"/>
    <w:rsid w:val="00841DB3"/>
    <w:rsid w:val="0084219B"/>
    <w:rsid w:val="0084267A"/>
    <w:rsid w:val="008428F0"/>
    <w:rsid w:val="00843F30"/>
    <w:rsid w:val="008440C8"/>
    <w:rsid w:val="0084417E"/>
    <w:rsid w:val="008441C7"/>
    <w:rsid w:val="008444D7"/>
    <w:rsid w:val="00844A37"/>
    <w:rsid w:val="00844AD7"/>
    <w:rsid w:val="008459A6"/>
    <w:rsid w:val="008462DC"/>
    <w:rsid w:val="00846A65"/>
    <w:rsid w:val="008471C3"/>
    <w:rsid w:val="008475C3"/>
    <w:rsid w:val="00847E63"/>
    <w:rsid w:val="00847EDE"/>
    <w:rsid w:val="00847FBE"/>
    <w:rsid w:val="0085017B"/>
    <w:rsid w:val="00850744"/>
    <w:rsid w:val="00851228"/>
    <w:rsid w:val="0085137D"/>
    <w:rsid w:val="00851874"/>
    <w:rsid w:val="008518D1"/>
    <w:rsid w:val="00851BD1"/>
    <w:rsid w:val="008523F6"/>
    <w:rsid w:val="00853618"/>
    <w:rsid w:val="00853920"/>
    <w:rsid w:val="0085461D"/>
    <w:rsid w:val="00854D02"/>
    <w:rsid w:val="00855C75"/>
    <w:rsid w:val="00856EB5"/>
    <w:rsid w:val="0085723E"/>
    <w:rsid w:val="00857879"/>
    <w:rsid w:val="00861740"/>
    <w:rsid w:val="00861B20"/>
    <w:rsid w:val="00861E0C"/>
    <w:rsid w:val="00862048"/>
    <w:rsid w:val="008622CD"/>
    <w:rsid w:val="00862981"/>
    <w:rsid w:val="00862EE2"/>
    <w:rsid w:val="00863036"/>
    <w:rsid w:val="008630FD"/>
    <w:rsid w:val="00863506"/>
    <w:rsid w:val="008639EE"/>
    <w:rsid w:val="00863BB7"/>
    <w:rsid w:val="008645B5"/>
    <w:rsid w:val="0086476B"/>
    <w:rsid w:val="00864A79"/>
    <w:rsid w:val="00864CD5"/>
    <w:rsid w:val="00864D2E"/>
    <w:rsid w:val="00864DED"/>
    <w:rsid w:val="00865689"/>
    <w:rsid w:val="00865916"/>
    <w:rsid w:val="00865A28"/>
    <w:rsid w:val="00865F4B"/>
    <w:rsid w:val="00865F98"/>
    <w:rsid w:val="0086618B"/>
    <w:rsid w:val="008661C7"/>
    <w:rsid w:val="00866EBE"/>
    <w:rsid w:val="00867479"/>
    <w:rsid w:val="008701CD"/>
    <w:rsid w:val="00870359"/>
    <w:rsid w:val="00870A40"/>
    <w:rsid w:val="00870AE1"/>
    <w:rsid w:val="00870F3A"/>
    <w:rsid w:val="00870F69"/>
    <w:rsid w:val="008715D0"/>
    <w:rsid w:val="00871660"/>
    <w:rsid w:val="00871F00"/>
    <w:rsid w:val="008723E8"/>
    <w:rsid w:val="0087350E"/>
    <w:rsid w:val="0087351D"/>
    <w:rsid w:val="00873612"/>
    <w:rsid w:val="008739BA"/>
    <w:rsid w:val="00873DBC"/>
    <w:rsid w:val="00873E70"/>
    <w:rsid w:val="0087421B"/>
    <w:rsid w:val="008744F0"/>
    <w:rsid w:val="008748D8"/>
    <w:rsid w:val="00874979"/>
    <w:rsid w:val="00874ABC"/>
    <w:rsid w:val="00874F56"/>
    <w:rsid w:val="00876BF4"/>
    <w:rsid w:val="00876EB8"/>
    <w:rsid w:val="00877025"/>
    <w:rsid w:val="0087749C"/>
    <w:rsid w:val="008800DE"/>
    <w:rsid w:val="0088026C"/>
    <w:rsid w:val="00880334"/>
    <w:rsid w:val="008805D7"/>
    <w:rsid w:val="00880834"/>
    <w:rsid w:val="00881D74"/>
    <w:rsid w:val="00881F1E"/>
    <w:rsid w:val="00882BC6"/>
    <w:rsid w:val="00883110"/>
    <w:rsid w:val="00883B7F"/>
    <w:rsid w:val="008842E5"/>
    <w:rsid w:val="00884BCB"/>
    <w:rsid w:val="00885541"/>
    <w:rsid w:val="008856B2"/>
    <w:rsid w:val="00885991"/>
    <w:rsid w:val="00885AA1"/>
    <w:rsid w:val="00886007"/>
    <w:rsid w:val="00886197"/>
    <w:rsid w:val="00886226"/>
    <w:rsid w:val="0088636E"/>
    <w:rsid w:val="00887141"/>
    <w:rsid w:val="0088715F"/>
    <w:rsid w:val="00887A0E"/>
    <w:rsid w:val="00887C31"/>
    <w:rsid w:val="00890264"/>
    <w:rsid w:val="00890719"/>
    <w:rsid w:val="0089141F"/>
    <w:rsid w:val="008916B6"/>
    <w:rsid w:val="00891A1A"/>
    <w:rsid w:val="008924A2"/>
    <w:rsid w:val="008924C4"/>
    <w:rsid w:val="008925FC"/>
    <w:rsid w:val="0089299E"/>
    <w:rsid w:val="008931D5"/>
    <w:rsid w:val="00893BF2"/>
    <w:rsid w:val="00893D34"/>
    <w:rsid w:val="008944E0"/>
    <w:rsid w:val="0089542C"/>
    <w:rsid w:val="0089542E"/>
    <w:rsid w:val="00895B74"/>
    <w:rsid w:val="00896181"/>
    <w:rsid w:val="00896D64"/>
    <w:rsid w:val="008976BD"/>
    <w:rsid w:val="008979FB"/>
    <w:rsid w:val="00897FCC"/>
    <w:rsid w:val="008A0458"/>
    <w:rsid w:val="008A16FE"/>
    <w:rsid w:val="008A29FE"/>
    <w:rsid w:val="008A2A67"/>
    <w:rsid w:val="008A2B19"/>
    <w:rsid w:val="008A32A2"/>
    <w:rsid w:val="008A349E"/>
    <w:rsid w:val="008A3AD5"/>
    <w:rsid w:val="008A4074"/>
    <w:rsid w:val="008A45F6"/>
    <w:rsid w:val="008A4D1A"/>
    <w:rsid w:val="008A5037"/>
    <w:rsid w:val="008A5AC3"/>
    <w:rsid w:val="008A7545"/>
    <w:rsid w:val="008A77AD"/>
    <w:rsid w:val="008A77E8"/>
    <w:rsid w:val="008A7EBA"/>
    <w:rsid w:val="008B06E8"/>
    <w:rsid w:val="008B0ADC"/>
    <w:rsid w:val="008B10F9"/>
    <w:rsid w:val="008B13CC"/>
    <w:rsid w:val="008B1F26"/>
    <w:rsid w:val="008B29FB"/>
    <w:rsid w:val="008B2C8D"/>
    <w:rsid w:val="008B2E87"/>
    <w:rsid w:val="008B3410"/>
    <w:rsid w:val="008B3DE2"/>
    <w:rsid w:val="008B4027"/>
    <w:rsid w:val="008B4187"/>
    <w:rsid w:val="008B42A9"/>
    <w:rsid w:val="008B4769"/>
    <w:rsid w:val="008B48EF"/>
    <w:rsid w:val="008B4ACB"/>
    <w:rsid w:val="008B5350"/>
    <w:rsid w:val="008B5362"/>
    <w:rsid w:val="008B565E"/>
    <w:rsid w:val="008B5EF6"/>
    <w:rsid w:val="008B60DB"/>
    <w:rsid w:val="008B6689"/>
    <w:rsid w:val="008B68BF"/>
    <w:rsid w:val="008B69A9"/>
    <w:rsid w:val="008B737A"/>
    <w:rsid w:val="008C07DB"/>
    <w:rsid w:val="008C0816"/>
    <w:rsid w:val="008C08CA"/>
    <w:rsid w:val="008C0E59"/>
    <w:rsid w:val="008C0FB3"/>
    <w:rsid w:val="008C1361"/>
    <w:rsid w:val="008C1B33"/>
    <w:rsid w:val="008C28D7"/>
    <w:rsid w:val="008C2CA4"/>
    <w:rsid w:val="008C3639"/>
    <w:rsid w:val="008C431E"/>
    <w:rsid w:val="008C4EBB"/>
    <w:rsid w:val="008C4F1C"/>
    <w:rsid w:val="008C4FB3"/>
    <w:rsid w:val="008C509B"/>
    <w:rsid w:val="008C5282"/>
    <w:rsid w:val="008C58EA"/>
    <w:rsid w:val="008C67C2"/>
    <w:rsid w:val="008C6B45"/>
    <w:rsid w:val="008C6EE5"/>
    <w:rsid w:val="008D00BF"/>
    <w:rsid w:val="008D0166"/>
    <w:rsid w:val="008D0231"/>
    <w:rsid w:val="008D0539"/>
    <w:rsid w:val="008D073F"/>
    <w:rsid w:val="008D0835"/>
    <w:rsid w:val="008D0DB3"/>
    <w:rsid w:val="008D11EF"/>
    <w:rsid w:val="008D18C5"/>
    <w:rsid w:val="008D27D8"/>
    <w:rsid w:val="008D294E"/>
    <w:rsid w:val="008D3059"/>
    <w:rsid w:val="008D3EAC"/>
    <w:rsid w:val="008D3EE4"/>
    <w:rsid w:val="008D3EFD"/>
    <w:rsid w:val="008D41BE"/>
    <w:rsid w:val="008D43FC"/>
    <w:rsid w:val="008D46BF"/>
    <w:rsid w:val="008D4D5B"/>
    <w:rsid w:val="008D5048"/>
    <w:rsid w:val="008D5959"/>
    <w:rsid w:val="008D6094"/>
    <w:rsid w:val="008D62E1"/>
    <w:rsid w:val="008D673F"/>
    <w:rsid w:val="008D67B3"/>
    <w:rsid w:val="008D6C1B"/>
    <w:rsid w:val="008D715B"/>
    <w:rsid w:val="008D7E96"/>
    <w:rsid w:val="008E10D9"/>
    <w:rsid w:val="008E157A"/>
    <w:rsid w:val="008E1DB7"/>
    <w:rsid w:val="008E24B4"/>
    <w:rsid w:val="008E36A7"/>
    <w:rsid w:val="008E3994"/>
    <w:rsid w:val="008E442C"/>
    <w:rsid w:val="008E4447"/>
    <w:rsid w:val="008E468B"/>
    <w:rsid w:val="008E4C73"/>
    <w:rsid w:val="008E4D4C"/>
    <w:rsid w:val="008E615F"/>
    <w:rsid w:val="008E64B2"/>
    <w:rsid w:val="008E67BA"/>
    <w:rsid w:val="008E69B5"/>
    <w:rsid w:val="008E6A7E"/>
    <w:rsid w:val="008E715D"/>
    <w:rsid w:val="008E7514"/>
    <w:rsid w:val="008E766D"/>
    <w:rsid w:val="008E7A1E"/>
    <w:rsid w:val="008E7BAF"/>
    <w:rsid w:val="008F019D"/>
    <w:rsid w:val="008F0242"/>
    <w:rsid w:val="008F04BD"/>
    <w:rsid w:val="008F0604"/>
    <w:rsid w:val="008F0E65"/>
    <w:rsid w:val="008F0EA8"/>
    <w:rsid w:val="008F1682"/>
    <w:rsid w:val="008F19FF"/>
    <w:rsid w:val="008F1C08"/>
    <w:rsid w:val="008F22BA"/>
    <w:rsid w:val="008F2543"/>
    <w:rsid w:val="008F2CAC"/>
    <w:rsid w:val="008F35EB"/>
    <w:rsid w:val="008F3655"/>
    <w:rsid w:val="008F37D1"/>
    <w:rsid w:val="008F4ACE"/>
    <w:rsid w:val="008F5830"/>
    <w:rsid w:val="008F5F17"/>
    <w:rsid w:val="008F61AC"/>
    <w:rsid w:val="008F62E4"/>
    <w:rsid w:val="008F67A8"/>
    <w:rsid w:val="008F6CC7"/>
    <w:rsid w:val="00900656"/>
    <w:rsid w:val="0090151D"/>
    <w:rsid w:val="00901BB4"/>
    <w:rsid w:val="009022E3"/>
    <w:rsid w:val="00902870"/>
    <w:rsid w:val="00902F0B"/>
    <w:rsid w:val="0090322A"/>
    <w:rsid w:val="00903235"/>
    <w:rsid w:val="009038D6"/>
    <w:rsid w:val="00903CA9"/>
    <w:rsid w:val="00904360"/>
    <w:rsid w:val="00904747"/>
    <w:rsid w:val="0090490A"/>
    <w:rsid w:val="00904C63"/>
    <w:rsid w:val="00905730"/>
    <w:rsid w:val="009070C0"/>
    <w:rsid w:val="009071AF"/>
    <w:rsid w:val="00907271"/>
    <w:rsid w:val="009075DA"/>
    <w:rsid w:val="009102C0"/>
    <w:rsid w:val="0091035C"/>
    <w:rsid w:val="00910522"/>
    <w:rsid w:val="00910735"/>
    <w:rsid w:val="009109C6"/>
    <w:rsid w:val="00911593"/>
    <w:rsid w:val="00911839"/>
    <w:rsid w:val="00911F08"/>
    <w:rsid w:val="0091208F"/>
    <w:rsid w:val="00912196"/>
    <w:rsid w:val="00912782"/>
    <w:rsid w:val="00912FF1"/>
    <w:rsid w:val="00913428"/>
    <w:rsid w:val="009136A3"/>
    <w:rsid w:val="00913803"/>
    <w:rsid w:val="00913E57"/>
    <w:rsid w:val="0091491F"/>
    <w:rsid w:val="00914C6E"/>
    <w:rsid w:val="0091542E"/>
    <w:rsid w:val="0091568C"/>
    <w:rsid w:val="00915760"/>
    <w:rsid w:val="009158D0"/>
    <w:rsid w:val="00915B22"/>
    <w:rsid w:val="00915E62"/>
    <w:rsid w:val="0091616D"/>
    <w:rsid w:val="009169E4"/>
    <w:rsid w:val="00917191"/>
    <w:rsid w:val="009173DB"/>
    <w:rsid w:val="0091747D"/>
    <w:rsid w:val="00917708"/>
    <w:rsid w:val="00917C30"/>
    <w:rsid w:val="00917CE1"/>
    <w:rsid w:val="00917D40"/>
    <w:rsid w:val="00917F3F"/>
    <w:rsid w:val="00920346"/>
    <w:rsid w:val="009207C7"/>
    <w:rsid w:val="00920EAF"/>
    <w:rsid w:val="009211E9"/>
    <w:rsid w:val="00921C2A"/>
    <w:rsid w:val="009220FD"/>
    <w:rsid w:val="00922C4B"/>
    <w:rsid w:val="0092311A"/>
    <w:rsid w:val="00923871"/>
    <w:rsid w:val="00923B4E"/>
    <w:rsid w:val="00923F42"/>
    <w:rsid w:val="00924543"/>
    <w:rsid w:val="00924876"/>
    <w:rsid w:val="00924AAB"/>
    <w:rsid w:val="00924E85"/>
    <w:rsid w:val="00925381"/>
    <w:rsid w:val="00925930"/>
    <w:rsid w:val="00925CF8"/>
    <w:rsid w:val="00926450"/>
    <w:rsid w:val="009265FF"/>
    <w:rsid w:val="00926CB4"/>
    <w:rsid w:val="00926DFF"/>
    <w:rsid w:val="00927394"/>
    <w:rsid w:val="00927B3A"/>
    <w:rsid w:val="00930086"/>
    <w:rsid w:val="009307E1"/>
    <w:rsid w:val="00931294"/>
    <w:rsid w:val="00931681"/>
    <w:rsid w:val="009317E6"/>
    <w:rsid w:val="00932190"/>
    <w:rsid w:val="009333F7"/>
    <w:rsid w:val="00933404"/>
    <w:rsid w:val="00933720"/>
    <w:rsid w:val="009337EE"/>
    <w:rsid w:val="00933D9C"/>
    <w:rsid w:val="00933FDC"/>
    <w:rsid w:val="009343E5"/>
    <w:rsid w:val="00934846"/>
    <w:rsid w:val="00935225"/>
    <w:rsid w:val="00935462"/>
    <w:rsid w:val="00935805"/>
    <w:rsid w:val="00936079"/>
    <w:rsid w:val="009368D0"/>
    <w:rsid w:val="00936A59"/>
    <w:rsid w:val="00937726"/>
    <w:rsid w:val="009408B6"/>
    <w:rsid w:val="00940A65"/>
    <w:rsid w:val="00940B36"/>
    <w:rsid w:val="00940B5C"/>
    <w:rsid w:val="00940CEE"/>
    <w:rsid w:val="00941066"/>
    <w:rsid w:val="00941408"/>
    <w:rsid w:val="009417E9"/>
    <w:rsid w:val="00941861"/>
    <w:rsid w:val="009419EA"/>
    <w:rsid w:val="00941E06"/>
    <w:rsid w:val="009420FC"/>
    <w:rsid w:val="009434C4"/>
    <w:rsid w:val="00943595"/>
    <w:rsid w:val="009445D5"/>
    <w:rsid w:val="00944C27"/>
    <w:rsid w:val="00944E91"/>
    <w:rsid w:val="009451AE"/>
    <w:rsid w:val="00945200"/>
    <w:rsid w:val="0094644D"/>
    <w:rsid w:val="009465F9"/>
    <w:rsid w:val="00946A38"/>
    <w:rsid w:val="0094727D"/>
    <w:rsid w:val="00947550"/>
    <w:rsid w:val="009479A5"/>
    <w:rsid w:val="00947F32"/>
    <w:rsid w:val="00950813"/>
    <w:rsid w:val="009508DF"/>
    <w:rsid w:val="00951238"/>
    <w:rsid w:val="00951559"/>
    <w:rsid w:val="009515A9"/>
    <w:rsid w:val="009517D3"/>
    <w:rsid w:val="00951C22"/>
    <w:rsid w:val="00951D2D"/>
    <w:rsid w:val="00951F98"/>
    <w:rsid w:val="00952157"/>
    <w:rsid w:val="009523EB"/>
    <w:rsid w:val="00952629"/>
    <w:rsid w:val="009526C0"/>
    <w:rsid w:val="0095318F"/>
    <w:rsid w:val="0095364D"/>
    <w:rsid w:val="00953B3D"/>
    <w:rsid w:val="00953CDD"/>
    <w:rsid w:val="00953FE9"/>
    <w:rsid w:val="00954449"/>
    <w:rsid w:val="009546FA"/>
    <w:rsid w:val="009550FC"/>
    <w:rsid w:val="009553A9"/>
    <w:rsid w:val="00955604"/>
    <w:rsid w:val="009557FE"/>
    <w:rsid w:val="00955B3B"/>
    <w:rsid w:val="00955DC6"/>
    <w:rsid w:val="00956797"/>
    <w:rsid w:val="00956DE9"/>
    <w:rsid w:val="00956E4D"/>
    <w:rsid w:val="0095711F"/>
    <w:rsid w:val="009571D3"/>
    <w:rsid w:val="0095737F"/>
    <w:rsid w:val="009575F2"/>
    <w:rsid w:val="009576B7"/>
    <w:rsid w:val="00957993"/>
    <w:rsid w:val="00957EA9"/>
    <w:rsid w:val="009600AC"/>
    <w:rsid w:val="009617E7"/>
    <w:rsid w:val="00961B92"/>
    <w:rsid w:val="00961E56"/>
    <w:rsid w:val="00962425"/>
    <w:rsid w:val="00962702"/>
    <w:rsid w:val="00962C01"/>
    <w:rsid w:val="00963581"/>
    <w:rsid w:val="00964C72"/>
    <w:rsid w:val="00964F1C"/>
    <w:rsid w:val="00964F48"/>
    <w:rsid w:val="00965080"/>
    <w:rsid w:val="0096524A"/>
    <w:rsid w:val="009652C4"/>
    <w:rsid w:val="00965367"/>
    <w:rsid w:val="00965494"/>
    <w:rsid w:val="00965A1B"/>
    <w:rsid w:val="0096607C"/>
    <w:rsid w:val="00966883"/>
    <w:rsid w:val="00966A71"/>
    <w:rsid w:val="00967242"/>
    <w:rsid w:val="00967754"/>
    <w:rsid w:val="009677A5"/>
    <w:rsid w:val="00967BF3"/>
    <w:rsid w:val="00967F6B"/>
    <w:rsid w:val="0097019A"/>
    <w:rsid w:val="00970384"/>
    <w:rsid w:val="00970412"/>
    <w:rsid w:val="009705D0"/>
    <w:rsid w:val="009706F3"/>
    <w:rsid w:val="00971817"/>
    <w:rsid w:val="009719AC"/>
    <w:rsid w:val="00971A5F"/>
    <w:rsid w:val="009720DD"/>
    <w:rsid w:val="009723C2"/>
    <w:rsid w:val="00972C37"/>
    <w:rsid w:val="00973B4F"/>
    <w:rsid w:val="00973DCD"/>
    <w:rsid w:val="009742F5"/>
    <w:rsid w:val="009750AB"/>
    <w:rsid w:val="00975240"/>
    <w:rsid w:val="009754D0"/>
    <w:rsid w:val="00975D4C"/>
    <w:rsid w:val="00975E52"/>
    <w:rsid w:val="00975F9F"/>
    <w:rsid w:val="009768E2"/>
    <w:rsid w:val="00977EDB"/>
    <w:rsid w:val="00980350"/>
    <w:rsid w:val="0098035A"/>
    <w:rsid w:val="009803AE"/>
    <w:rsid w:val="00980FE3"/>
    <w:rsid w:val="00981756"/>
    <w:rsid w:val="009821FC"/>
    <w:rsid w:val="00982511"/>
    <w:rsid w:val="009825FC"/>
    <w:rsid w:val="009826F2"/>
    <w:rsid w:val="00982A19"/>
    <w:rsid w:val="009835FF"/>
    <w:rsid w:val="00983B98"/>
    <w:rsid w:val="00983F6F"/>
    <w:rsid w:val="00984082"/>
    <w:rsid w:val="00984F92"/>
    <w:rsid w:val="00985004"/>
    <w:rsid w:val="0098595B"/>
    <w:rsid w:val="00986454"/>
    <w:rsid w:val="00986537"/>
    <w:rsid w:val="00987054"/>
    <w:rsid w:val="0098770D"/>
    <w:rsid w:val="0099033C"/>
    <w:rsid w:val="00990CBF"/>
    <w:rsid w:val="009912A3"/>
    <w:rsid w:val="0099151C"/>
    <w:rsid w:val="00991CDB"/>
    <w:rsid w:val="00991F72"/>
    <w:rsid w:val="00992342"/>
    <w:rsid w:val="00992CF0"/>
    <w:rsid w:val="00992D2C"/>
    <w:rsid w:val="00993118"/>
    <w:rsid w:val="0099326B"/>
    <w:rsid w:val="0099376A"/>
    <w:rsid w:val="00993E9D"/>
    <w:rsid w:val="0099401B"/>
    <w:rsid w:val="00995C86"/>
    <w:rsid w:val="00995F74"/>
    <w:rsid w:val="009968A7"/>
    <w:rsid w:val="00996DCB"/>
    <w:rsid w:val="0099791A"/>
    <w:rsid w:val="00997A9E"/>
    <w:rsid w:val="009A04BB"/>
    <w:rsid w:val="009A0FE2"/>
    <w:rsid w:val="009A13EB"/>
    <w:rsid w:val="009A140B"/>
    <w:rsid w:val="009A169C"/>
    <w:rsid w:val="009A16B4"/>
    <w:rsid w:val="009A1EE7"/>
    <w:rsid w:val="009A20AD"/>
    <w:rsid w:val="009A225E"/>
    <w:rsid w:val="009A2460"/>
    <w:rsid w:val="009A28C2"/>
    <w:rsid w:val="009A2A91"/>
    <w:rsid w:val="009A2E33"/>
    <w:rsid w:val="009A3AF0"/>
    <w:rsid w:val="009A3D09"/>
    <w:rsid w:val="009A3DB4"/>
    <w:rsid w:val="009A42C3"/>
    <w:rsid w:val="009A49A1"/>
    <w:rsid w:val="009A4C1D"/>
    <w:rsid w:val="009A57D1"/>
    <w:rsid w:val="009A5F04"/>
    <w:rsid w:val="009A66F4"/>
    <w:rsid w:val="009A693E"/>
    <w:rsid w:val="009B0094"/>
    <w:rsid w:val="009B00BE"/>
    <w:rsid w:val="009B094B"/>
    <w:rsid w:val="009B106A"/>
    <w:rsid w:val="009B10C1"/>
    <w:rsid w:val="009B1221"/>
    <w:rsid w:val="009B1538"/>
    <w:rsid w:val="009B1D6C"/>
    <w:rsid w:val="009B1FD7"/>
    <w:rsid w:val="009B2335"/>
    <w:rsid w:val="009B2F7D"/>
    <w:rsid w:val="009B3032"/>
    <w:rsid w:val="009B38CB"/>
    <w:rsid w:val="009B3B8B"/>
    <w:rsid w:val="009B3C03"/>
    <w:rsid w:val="009B3C2B"/>
    <w:rsid w:val="009B4054"/>
    <w:rsid w:val="009B47F4"/>
    <w:rsid w:val="009B4866"/>
    <w:rsid w:val="009B5033"/>
    <w:rsid w:val="009B5055"/>
    <w:rsid w:val="009B50EC"/>
    <w:rsid w:val="009B52E0"/>
    <w:rsid w:val="009B58D1"/>
    <w:rsid w:val="009B6630"/>
    <w:rsid w:val="009B676D"/>
    <w:rsid w:val="009B69EC"/>
    <w:rsid w:val="009B6B6A"/>
    <w:rsid w:val="009B72B9"/>
    <w:rsid w:val="009B7796"/>
    <w:rsid w:val="009C0857"/>
    <w:rsid w:val="009C0D11"/>
    <w:rsid w:val="009C11D0"/>
    <w:rsid w:val="009C1CD3"/>
    <w:rsid w:val="009C1D1D"/>
    <w:rsid w:val="009C2962"/>
    <w:rsid w:val="009C30E3"/>
    <w:rsid w:val="009C3562"/>
    <w:rsid w:val="009C366A"/>
    <w:rsid w:val="009C3958"/>
    <w:rsid w:val="009C3DA3"/>
    <w:rsid w:val="009C445D"/>
    <w:rsid w:val="009C4551"/>
    <w:rsid w:val="009C46FF"/>
    <w:rsid w:val="009C4962"/>
    <w:rsid w:val="009C4A48"/>
    <w:rsid w:val="009C51EF"/>
    <w:rsid w:val="009C5669"/>
    <w:rsid w:val="009C5ABC"/>
    <w:rsid w:val="009C5F2D"/>
    <w:rsid w:val="009C6030"/>
    <w:rsid w:val="009C6277"/>
    <w:rsid w:val="009C692F"/>
    <w:rsid w:val="009C6D6C"/>
    <w:rsid w:val="009C7B09"/>
    <w:rsid w:val="009D05D7"/>
    <w:rsid w:val="009D09DD"/>
    <w:rsid w:val="009D11C3"/>
    <w:rsid w:val="009D1571"/>
    <w:rsid w:val="009D2242"/>
    <w:rsid w:val="009D3161"/>
    <w:rsid w:val="009D3227"/>
    <w:rsid w:val="009D324D"/>
    <w:rsid w:val="009D3819"/>
    <w:rsid w:val="009D3CFD"/>
    <w:rsid w:val="009D40D3"/>
    <w:rsid w:val="009D46A9"/>
    <w:rsid w:val="009D4BE3"/>
    <w:rsid w:val="009D4BF1"/>
    <w:rsid w:val="009D4E64"/>
    <w:rsid w:val="009D6490"/>
    <w:rsid w:val="009D6A30"/>
    <w:rsid w:val="009D6B6A"/>
    <w:rsid w:val="009D72B1"/>
    <w:rsid w:val="009D7CAB"/>
    <w:rsid w:val="009D7D8B"/>
    <w:rsid w:val="009E0480"/>
    <w:rsid w:val="009E0FD8"/>
    <w:rsid w:val="009E1067"/>
    <w:rsid w:val="009E1255"/>
    <w:rsid w:val="009E18B7"/>
    <w:rsid w:val="009E1E2F"/>
    <w:rsid w:val="009E275C"/>
    <w:rsid w:val="009E2AB9"/>
    <w:rsid w:val="009E3268"/>
    <w:rsid w:val="009E35A1"/>
    <w:rsid w:val="009E396F"/>
    <w:rsid w:val="009E3E17"/>
    <w:rsid w:val="009E4E56"/>
    <w:rsid w:val="009E50EA"/>
    <w:rsid w:val="009E678D"/>
    <w:rsid w:val="009E67BD"/>
    <w:rsid w:val="009E6872"/>
    <w:rsid w:val="009E748C"/>
    <w:rsid w:val="009E7661"/>
    <w:rsid w:val="009E7A57"/>
    <w:rsid w:val="009F010C"/>
    <w:rsid w:val="009F06C9"/>
    <w:rsid w:val="009F0EE7"/>
    <w:rsid w:val="009F1E79"/>
    <w:rsid w:val="009F25F7"/>
    <w:rsid w:val="009F2C5B"/>
    <w:rsid w:val="009F3A35"/>
    <w:rsid w:val="009F3DE4"/>
    <w:rsid w:val="009F4206"/>
    <w:rsid w:val="009F485D"/>
    <w:rsid w:val="009F49A5"/>
    <w:rsid w:val="009F4B0E"/>
    <w:rsid w:val="009F6046"/>
    <w:rsid w:val="009F693E"/>
    <w:rsid w:val="009F7AB5"/>
    <w:rsid w:val="009F7BE9"/>
    <w:rsid w:val="009F7E1E"/>
    <w:rsid w:val="009F7FEE"/>
    <w:rsid w:val="00A00530"/>
    <w:rsid w:val="00A0079B"/>
    <w:rsid w:val="00A01759"/>
    <w:rsid w:val="00A01873"/>
    <w:rsid w:val="00A01F93"/>
    <w:rsid w:val="00A024C8"/>
    <w:rsid w:val="00A025DD"/>
    <w:rsid w:val="00A02761"/>
    <w:rsid w:val="00A034FB"/>
    <w:rsid w:val="00A035C7"/>
    <w:rsid w:val="00A0382E"/>
    <w:rsid w:val="00A03C73"/>
    <w:rsid w:val="00A05148"/>
    <w:rsid w:val="00A054F2"/>
    <w:rsid w:val="00A055F0"/>
    <w:rsid w:val="00A05BB9"/>
    <w:rsid w:val="00A077FE"/>
    <w:rsid w:val="00A07871"/>
    <w:rsid w:val="00A10838"/>
    <w:rsid w:val="00A10984"/>
    <w:rsid w:val="00A10D3E"/>
    <w:rsid w:val="00A1142C"/>
    <w:rsid w:val="00A11B32"/>
    <w:rsid w:val="00A11C79"/>
    <w:rsid w:val="00A11CA6"/>
    <w:rsid w:val="00A125CD"/>
    <w:rsid w:val="00A13087"/>
    <w:rsid w:val="00A13299"/>
    <w:rsid w:val="00A133ED"/>
    <w:rsid w:val="00A1372F"/>
    <w:rsid w:val="00A13E50"/>
    <w:rsid w:val="00A14327"/>
    <w:rsid w:val="00A144BC"/>
    <w:rsid w:val="00A144DB"/>
    <w:rsid w:val="00A1476A"/>
    <w:rsid w:val="00A149B3"/>
    <w:rsid w:val="00A149D2"/>
    <w:rsid w:val="00A14A44"/>
    <w:rsid w:val="00A14C17"/>
    <w:rsid w:val="00A15236"/>
    <w:rsid w:val="00A1532E"/>
    <w:rsid w:val="00A159D6"/>
    <w:rsid w:val="00A15AF1"/>
    <w:rsid w:val="00A15B98"/>
    <w:rsid w:val="00A15F06"/>
    <w:rsid w:val="00A164CE"/>
    <w:rsid w:val="00A166E8"/>
    <w:rsid w:val="00A167EE"/>
    <w:rsid w:val="00A17391"/>
    <w:rsid w:val="00A174A5"/>
    <w:rsid w:val="00A17D2F"/>
    <w:rsid w:val="00A2036B"/>
    <w:rsid w:val="00A20BD9"/>
    <w:rsid w:val="00A2168B"/>
    <w:rsid w:val="00A21E16"/>
    <w:rsid w:val="00A22924"/>
    <w:rsid w:val="00A22E08"/>
    <w:rsid w:val="00A22F03"/>
    <w:rsid w:val="00A2409A"/>
    <w:rsid w:val="00A2425E"/>
    <w:rsid w:val="00A24AC3"/>
    <w:rsid w:val="00A24EEE"/>
    <w:rsid w:val="00A25615"/>
    <w:rsid w:val="00A257CD"/>
    <w:rsid w:val="00A261EF"/>
    <w:rsid w:val="00A26696"/>
    <w:rsid w:val="00A2684C"/>
    <w:rsid w:val="00A278FE"/>
    <w:rsid w:val="00A3040B"/>
    <w:rsid w:val="00A30C25"/>
    <w:rsid w:val="00A30FB7"/>
    <w:rsid w:val="00A313B5"/>
    <w:rsid w:val="00A316FE"/>
    <w:rsid w:val="00A31E3C"/>
    <w:rsid w:val="00A3292C"/>
    <w:rsid w:val="00A3350E"/>
    <w:rsid w:val="00A33A2E"/>
    <w:rsid w:val="00A33CF0"/>
    <w:rsid w:val="00A33D08"/>
    <w:rsid w:val="00A33D60"/>
    <w:rsid w:val="00A34039"/>
    <w:rsid w:val="00A34587"/>
    <w:rsid w:val="00A34634"/>
    <w:rsid w:val="00A34677"/>
    <w:rsid w:val="00A34B59"/>
    <w:rsid w:val="00A34FF6"/>
    <w:rsid w:val="00A35BB0"/>
    <w:rsid w:val="00A35EE2"/>
    <w:rsid w:val="00A366FA"/>
    <w:rsid w:val="00A36866"/>
    <w:rsid w:val="00A36906"/>
    <w:rsid w:val="00A36B9E"/>
    <w:rsid w:val="00A402F3"/>
    <w:rsid w:val="00A41305"/>
    <w:rsid w:val="00A41C43"/>
    <w:rsid w:val="00A41D3F"/>
    <w:rsid w:val="00A424B4"/>
    <w:rsid w:val="00A42A68"/>
    <w:rsid w:val="00A4352E"/>
    <w:rsid w:val="00A43C54"/>
    <w:rsid w:val="00A44775"/>
    <w:rsid w:val="00A45317"/>
    <w:rsid w:val="00A45D0C"/>
    <w:rsid w:val="00A45D53"/>
    <w:rsid w:val="00A4663F"/>
    <w:rsid w:val="00A46BE7"/>
    <w:rsid w:val="00A50090"/>
    <w:rsid w:val="00A508FD"/>
    <w:rsid w:val="00A50A41"/>
    <w:rsid w:val="00A5150C"/>
    <w:rsid w:val="00A52D27"/>
    <w:rsid w:val="00A52DB0"/>
    <w:rsid w:val="00A530C7"/>
    <w:rsid w:val="00A535DE"/>
    <w:rsid w:val="00A53937"/>
    <w:rsid w:val="00A53A48"/>
    <w:rsid w:val="00A547B1"/>
    <w:rsid w:val="00A56001"/>
    <w:rsid w:val="00A56545"/>
    <w:rsid w:val="00A566D6"/>
    <w:rsid w:val="00A5675A"/>
    <w:rsid w:val="00A56F9F"/>
    <w:rsid w:val="00A57747"/>
    <w:rsid w:val="00A57B89"/>
    <w:rsid w:val="00A6044F"/>
    <w:rsid w:val="00A60E92"/>
    <w:rsid w:val="00A60F51"/>
    <w:rsid w:val="00A60F56"/>
    <w:rsid w:val="00A61FE4"/>
    <w:rsid w:val="00A625F6"/>
    <w:rsid w:val="00A62888"/>
    <w:rsid w:val="00A636DC"/>
    <w:rsid w:val="00A63ED9"/>
    <w:rsid w:val="00A644B9"/>
    <w:rsid w:val="00A655CE"/>
    <w:rsid w:val="00A65814"/>
    <w:rsid w:val="00A6587C"/>
    <w:rsid w:val="00A65ECB"/>
    <w:rsid w:val="00A6676B"/>
    <w:rsid w:val="00A67199"/>
    <w:rsid w:val="00A67D09"/>
    <w:rsid w:val="00A67E8F"/>
    <w:rsid w:val="00A70647"/>
    <w:rsid w:val="00A7068A"/>
    <w:rsid w:val="00A70AD2"/>
    <w:rsid w:val="00A712AB"/>
    <w:rsid w:val="00A7195A"/>
    <w:rsid w:val="00A71B08"/>
    <w:rsid w:val="00A71B86"/>
    <w:rsid w:val="00A721E6"/>
    <w:rsid w:val="00A7232A"/>
    <w:rsid w:val="00A72358"/>
    <w:rsid w:val="00A72B5E"/>
    <w:rsid w:val="00A72DBA"/>
    <w:rsid w:val="00A72E83"/>
    <w:rsid w:val="00A73062"/>
    <w:rsid w:val="00A732D0"/>
    <w:rsid w:val="00A735C6"/>
    <w:rsid w:val="00A73DDA"/>
    <w:rsid w:val="00A745C0"/>
    <w:rsid w:val="00A74993"/>
    <w:rsid w:val="00A74EC0"/>
    <w:rsid w:val="00A75DC4"/>
    <w:rsid w:val="00A760D8"/>
    <w:rsid w:val="00A763C0"/>
    <w:rsid w:val="00A766CA"/>
    <w:rsid w:val="00A76A6F"/>
    <w:rsid w:val="00A76D6E"/>
    <w:rsid w:val="00A7717C"/>
    <w:rsid w:val="00A773EE"/>
    <w:rsid w:val="00A77F92"/>
    <w:rsid w:val="00A80AD0"/>
    <w:rsid w:val="00A814B1"/>
    <w:rsid w:val="00A817AB"/>
    <w:rsid w:val="00A81A4D"/>
    <w:rsid w:val="00A81C7D"/>
    <w:rsid w:val="00A81E7C"/>
    <w:rsid w:val="00A82526"/>
    <w:rsid w:val="00A82ABA"/>
    <w:rsid w:val="00A836EA"/>
    <w:rsid w:val="00A83904"/>
    <w:rsid w:val="00A83A5B"/>
    <w:rsid w:val="00A84CB2"/>
    <w:rsid w:val="00A853FB"/>
    <w:rsid w:val="00A86096"/>
    <w:rsid w:val="00A875F7"/>
    <w:rsid w:val="00A87B01"/>
    <w:rsid w:val="00A87DD0"/>
    <w:rsid w:val="00A90731"/>
    <w:rsid w:val="00A90A56"/>
    <w:rsid w:val="00A90B30"/>
    <w:rsid w:val="00A91059"/>
    <w:rsid w:val="00A92917"/>
    <w:rsid w:val="00A92E13"/>
    <w:rsid w:val="00A93684"/>
    <w:rsid w:val="00A9392A"/>
    <w:rsid w:val="00A93EFB"/>
    <w:rsid w:val="00A947F1"/>
    <w:rsid w:val="00A94C15"/>
    <w:rsid w:val="00A94D1B"/>
    <w:rsid w:val="00A95A26"/>
    <w:rsid w:val="00A95ED8"/>
    <w:rsid w:val="00A96691"/>
    <w:rsid w:val="00A96873"/>
    <w:rsid w:val="00A96EEA"/>
    <w:rsid w:val="00A970CF"/>
    <w:rsid w:val="00A97874"/>
    <w:rsid w:val="00A97BED"/>
    <w:rsid w:val="00A97E80"/>
    <w:rsid w:val="00AA0212"/>
    <w:rsid w:val="00AA0344"/>
    <w:rsid w:val="00AA0867"/>
    <w:rsid w:val="00AA0C05"/>
    <w:rsid w:val="00AA0DBF"/>
    <w:rsid w:val="00AA160D"/>
    <w:rsid w:val="00AA2131"/>
    <w:rsid w:val="00AA2A73"/>
    <w:rsid w:val="00AA2C24"/>
    <w:rsid w:val="00AA2D2F"/>
    <w:rsid w:val="00AA3989"/>
    <w:rsid w:val="00AA3CD8"/>
    <w:rsid w:val="00AA41AE"/>
    <w:rsid w:val="00AA4CF8"/>
    <w:rsid w:val="00AA5135"/>
    <w:rsid w:val="00AA53AA"/>
    <w:rsid w:val="00AA5696"/>
    <w:rsid w:val="00AA5919"/>
    <w:rsid w:val="00AA6742"/>
    <w:rsid w:val="00AA68F0"/>
    <w:rsid w:val="00AA6D16"/>
    <w:rsid w:val="00AA7238"/>
    <w:rsid w:val="00AA74F4"/>
    <w:rsid w:val="00AA75F5"/>
    <w:rsid w:val="00AA7622"/>
    <w:rsid w:val="00AB0A29"/>
    <w:rsid w:val="00AB0EE4"/>
    <w:rsid w:val="00AB1115"/>
    <w:rsid w:val="00AB1856"/>
    <w:rsid w:val="00AB22BC"/>
    <w:rsid w:val="00AB277F"/>
    <w:rsid w:val="00AB2A42"/>
    <w:rsid w:val="00AB2E2C"/>
    <w:rsid w:val="00AB3211"/>
    <w:rsid w:val="00AB3627"/>
    <w:rsid w:val="00AB37F0"/>
    <w:rsid w:val="00AB3D55"/>
    <w:rsid w:val="00AB4A8B"/>
    <w:rsid w:val="00AB4ACA"/>
    <w:rsid w:val="00AB4B03"/>
    <w:rsid w:val="00AB4C63"/>
    <w:rsid w:val="00AB51B3"/>
    <w:rsid w:val="00AB579A"/>
    <w:rsid w:val="00AB5F75"/>
    <w:rsid w:val="00AB620A"/>
    <w:rsid w:val="00AB65D1"/>
    <w:rsid w:val="00AB67A1"/>
    <w:rsid w:val="00AB6D23"/>
    <w:rsid w:val="00AB6E10"/>
    <w:rsid w:val="00AB6E62"/>
    <w:rsid w:val="00AB702D"/>
    <w:rsid w:val="00AB73C8"/>
    <w:rsid w:val="00AB74EA"/>
    <w:rsid w:val="00AB79CD"/>
    <w:rsid w:val="00AB7D25"/>
    <w:rsid w:val="00AB7EC7"/>
    <w:rsid w:val="00AB7F49"/>
    <w:rsid w:val="00AC001E"/>
    <w:rsid w:val="00AC01E5"/>
    <w:rsid w:val="00AC033D"/>
    <w:rsid w:val="00AC1416"/>
    <w:rsid w:val="00AC18CE"/>
    <w:rsid w:val="00AC1E8A"/>
    <w:rsid w:val="00AC1F8D"/>
    <w:rsid w:val="00AC223A"/>
    <w:rsid w:val="00AC2739"/>
    <w:rsid w:val="00AC2CB5"/>
    <w:rsid w:val="00AC303D"/>
    <w:rsid w:val="00AC3673"/>
    <w:rsid w:val="00AC3B90"/>
    <w:rsid w:val="00AC451C"/>
    <w:rsid w:val="00AC47B7"/>
    <w:rsid w:val="00AC5AD6"/>
    <w:rsid w:val="00AC5C11"/>
    <w:rsid w:val="00AC7204"/>
    <w:rsid w:val="00AC7411"/>
    <w:rsid w:val="00AC7BB4"/>
    <w:rsid w:val="00AD0343"/>
    <w:rsid w:val="00AD13EE"/>
    <w:rsid w:val="00AD14DA"/>
    <w:rsid w:val="00AD19C3"/>
    <w:rsid w:val="00AD220E"/>
    <w:rsid w:val="00AD2912"/>
    <w:rsid w:val="00AD2BFC"/>
    <w:rsid w:val="00AD3277"/>
    <w:rsid w:val="00AD4647"/>
    <w:rsid w:val="00AD4B79"/>
    <w:rsid w:val="00AD526A"/>
    <w:rsid w:val="00AD54A3"/>
    <w:rsid w:val="00AD55F3"/>
    <w:rsid w:val="00AD5E49"/>
    <w:rsid w:val="00AD77BA"/>
    <w:rsid w:val="00AD7AC8"/>
    <w:rsid w:val="00AE05C3"/>
    <w:rsid w:val="00AE0A71"/>
    <w:rsid w:val="00AE0C31"/>
    <w:rsid w:val="00AE1D19"/>
    <w:rsid w:val="00AE2252"/>
    <w:rsid w:val="00AE2308"/>
    <w:rsid w:val="00AE28D7"/>
    <w:rsid w:val="00AE2E4E"/>
    <w:rsid w:val="00AE2FBB"/>
    <w:rsid w:val="00AE32E5"/>
    <w:rsid w:val="00AE32EF"/>
    <w:rsid w:val="00AE3BE7"/>
    <w:rsid w:val="00AE44AB"/>
    <w:rsid w:val="00AE465B"/>
    <w:rsid w:val="00AE4721"/>
    <w:rsid w:val="00AE5050"/>
    <w:rsid w:val="00AE5384"/>
    <w:rsid w:val="00AE5576"/>
    <w:rsid w:val="00AE563F"/>
    <w:rsid w:val="00AE575A"/>
    <w:rsid w:val="00AE5E64"/>
    <w:rsid w:val="00AE62AE"/>
    <w:rsid w:val="00AE6B5B"/>
    <w:rsid w:val="00AE6EE7"/>
    <w:rsid w:val="00AE70EB"/>
    <w:rsid w:val="00AE7D39"/>
    <w:rsid w:val="00AF03E0"/>
    <w:rsid w:val="00AF04B2"/>
    <w:rsid w:val="00AF0A78"/>
    <w:rsid w:val="00AF0BF0"/>
    <w:rsid w:val="00AF0CBD"/>
    <w:rsid w:val="00AF0D0B"/>
    <w:rsid w:val="00AF1670"/>
    <w:rsid w:val="00AF22F7"/>
    <w:rsid w:val="00AF2D9E"/>
    <w:rsid w:val="00AF3174"/>
    <w:rsid w:val="00AF3618"/>
    <w:rsid w:val="00AF362A"/>
    <w:rsid w:val="00AF3D7D"/>
    <w:rsid w:val="00AF4090"/>
    <w:rsid w:val="00AF47A9"/>
    <w:rsid w:val="00AF551B"/>
    <w:rsid w:val="00AF5DFA"/>
    <w:rsid w:val="00AF654A"/>
    <w:rsid w:val="00AF657D"/>
    <w:rsid w:val="00AF6A8E"/>
    <w:rsid w:val="00AF6B2D"/>
    <w:rsid w:val="00AF7060"/>
    <w:rsid w:val="00B0003A"/>
    <w:rsid w:val="00B0057A"/>
    <w:rsid w:val="00B00891"/>
    <w:rsid w:val="00B00A63"/>
    <w:rsid w:val="00B01390"/>
    <w:rsid w:val="00B01C6F"/>
    <w:rsid w:val="00B032F3"/>
    <w:rsid w:val="00B0336C"/>
    <w:rsid w:val="00B03CD7"/>
    <w:rsid w:val="00B03FF1"/>
    <w:rsid w:val="00B0412E"/>
    <w:rsid w:val="00B04235"/>
    <w:rsid w:val="00B04645"/>
    <w:rsid w:val="00B047A5"/>
    <w:rsid w:val="00B04B3F"/>
    <w:rsid w:val="00B04ED9"/>
    <w:rsid w:val="00B050E8"/>
    <w:rsid w:val="00B05389"/>
    <w:rsid w:val="00B0538F"/>
    <w:rsid w:val="00B056B4"/>
    <w:rsid w:val="00B065D8"/>
    <w:rsid w:val="00B06AAB"/>
    <w:rsid w:val="00B0704F"/>
    <w:rsid w:val="00B07309"/>
    <w:rsid w:val="00B07615"/>
    <w:rsid w:val="00B07616"/>
    <w:rsid w:val="00B07666"/>
    <w:rsid w:val="00B079A8"/>
    <w:rsid w:val="00B1038F"/>
    <w:rsid w:val="00B10422"/>
    <w:rsid w:val="00B11069"/>
    <w:rsid w:val="00B11B56"/>
    <w:rsid w:val="00B11D52"/>
    <w:rsid w:val="00B11E52"/>
    <w:rsid w:val="00B11F9B"/>
    <w:rsid w:val="00B12145"/>
    <w:rsid w:val="00B1236B"/>
    <w:rsid w:val="00B12480"/>
    <w:rsid w:val="00B12702"/>
    <w:rsid w:val="00B12897"/>
    <w:rsid w:val="00B12935"/>
    <w:rsid w:val="00B12BB9"/>
    <w:rsid w:val="00B13438"/>
    <w:rsid w:val="00B13C95"/>
    <w:rsid w:val="00B14359"/>
    <w:rsid w:val="00B14435"/>
    <w:rsid w:val="00B14DAD"/>
    <w:rsid w:val="00B165C9"/>
    <w:rsid w:val="00B16B20"/>
    <w:rsid w:val="00B1700C"/>
    <w:rsid w:val="00B178EE"/>
    <w:rsid w:val="00B17911"/>
    <w:rsid w:val="00B17BAC"/>
    <w:rsid w:val="00B2152F"/>
    <w:rsid w:val="00B21706"/>
    <w:rsid w:val="00B21E69"/>
    <w:rsid w:val="00B22069"/>
    <w:rsid w:val="00B22B44"/>
    <w:rsid w:val="00B22C01"/>
    <w:rsid w:val="00B233C6"/>
    <w:rsid w:val="00B244AF"/>
    <w:rsid w:val="00B24713"/>
    <w:rsid w:val="00B24A2D"/>
    <w:rsid w:val="00B25346"/>
    <w:rsid w:val="00B25AAC"/>
    <w:rsid w:val="00B25CB1"/>
    <w:rsid w:val="00B25F08"/>
    <w:rsid w:val="00B26056"/>
    <w:rsid w:val="00B261E7"/>
    <w:rsid w:val="00B26D4C"/>
    <w:rsid w:val="00B26DAA"/>
    <w:rsid w:val="00B2728B"/>
    <w:rsid w:val="00B272C8"/>
    <w:rsid w:val="00B27368"/>
    <w:rsid w:val="00B2753F"/>
    <w:rsid w:val="00B27D17"/>
    <w:rsid w:val="00B3050A"/>
    <w:rsid w:val="00B3093E"/>
    <w:rsid w:val="00B31E3C"/>
    <w:rsid w:val="00B32234"/>
    <w:rsid w:val="00B324A5"/>
    <w:rsid w:val="00B33262"/>
    <w:rsid w:val="00B33A8E"/>
    <w:rsid w:val="00B33E3E"/>
    <w:rsid w:val="00B3434E"/>
    <w:rsid w:val="00B349A8"/>
    <w:rsid w:val="00B34B59"/>
    <w:rsid w:val="00B34B5B"/>
    <w:rsid w:val="00B34C97"/>
    <w:rsid w:val="00B35251"/>
    <w:rsid w:val="00B35440"/>
    <w:rsid w:val="00B35878"/>
    <w:rsid w:val="00B35FEA"/>
    <w:rsid w:val="00B368F0"/>
    <w:rsid w:val="00B36D34"/>
    <w:rsid w:val="00B37090"/>
    <w:rsid w:val="00B376F5"/>
    <w:rsid w:val="00B37C6C"/>
    <w:rsid w:val="00B406FC"/>
    <w:rsid w:val="00B41B19"/>
    <w:rsid w:val="00B41DA9"/>
    <w:rsid w:val="00B423C2"/>
    <w:rsid w:val="00B42A72"/>
    <w:rsid w:val="00B42C3C"/>
    <w:rsid w:val="00B42F20"/>
    <w:rsid w:val="00B42F87"/>
    <w:rsid w:val="00B433E2"/>
    <w:rsid w:val="00B44045"/>
    <w:rsid w:val="00B448F6"/>
    <w:rsid w:val="00B44CA2"/>
    <w:rsid w:val="00B45ABD"/>
    <w:rsid w:val="00B46331"/>
    <w:rsid w:val="00B464FC"/>
    <w:rsid w:val="00B466DF"/>
    <w:rsid w:val="00B46B52"/>
    <w:rsid w:val="00B4727E"/>
    <w:rsid w:val="00B47611"/>
    <w:rsid w:val="00B4788F"/>
    <w:rsid w:val="00B47C90"/>
    <w:rsid w:val="00B505FE"/>
    <w:rsid w:val="00B5089C"/>
    <w:rsid w:val="00B50968"/>
    <w:rsid w:val="00B50D14"/>
    <w:rsid w:val="00B510AE"/>
    <w:rsid w:val="00B51555"/>
    <w:rsid w:val="00B52225"/>
    <w:rsid w:val="00B525A8"/>
    <w:rsid w:val="00B52939"/>
    <w:rsid w:val="00B529C1"/>
    <w:rsid w:val="00B529F2"/>
    <w:rsid w:val="00B52CD2"/>
    <w:rsid w:val="00B53C47"/>
    <w:rsid w:val="00B53CBA"/>
    <w:rsid w:val="00B53F83"/>
    <w:rsid w:val="00B5413B"/>
    <w:rsid w:val="00B541E8"/>
    <w:rsid w:val="00B546CC"/>
    <w:rsid w:val="00B54BEF"/>
    <w:rsid w:val="00B54D7B"/>
    <w:rsid w:val="00B5522A"/>
    <w:rsid w:val="00B554E3"/>
    <w:rsid w:val="00B55593"/>
    <w:rsid w:val="00B55A41"/>
    <w:rsid w:val="00B5629E"/>
    <w:rsid w:val="00B60C10"/>
    <w:rsid w:val="00B61146"/>
    <w:rsid w:val="00B6183A"/>
    <w:rsid w:val="00B62655"/>
    <w:rsid w:val="00B62664"/>
    <w:rsid w:val="00B63795"/>
    <w:rsid w:val="00B64646"/>
    <w:rsid w:val="00B64D0E"/>
    <w:rsid w:val="00B64D64"/>
    <w:rsid w:val="00B6507B"/>
    <w:rsid w:val="00B65665"/>
    <w:rsid w:val="00B65CA1"/>
    <w:rsid w:val="00B65EC5"/>
    <w:rsid w:val="00B66762"/>
    <w:rsid w:val="00B67177"/>
    <w:rsid w:val="00B671EC"/>
    <w:rsid w:val="00B67335"/>
    <w:rsid w:val="00B67581"/>
    <w:rsid w:val="00B676E2"/>
    <w:rsid w:val="00B67A80"/>
    <w:rsid w:val="00B67A99"/>
    <w:rsid w:val="00B702FF"/>
    <w:rsid w:val="00B70B72"/>
    <w:rsid w:val="00B719A1"/>
    <w:rsid w:val="00B719C6"/>
    <w:rsid w:val="00B71A03"/>
    <w:rsid w:val="00B721AE"/>
    <w:rsid w:val="00B72293"/>
    <w:rsid w:val="00B727B3"/>
    <w:rsid w:val="00B729AB"/>
    <w:rsid w:val="00B72C2C"/>
    <w:rsid w:val="00B73D60"/>
    <w:rsid w:val="00B74056"/>
    <w:rsid w:val="00B74D6D"/>
    <w:rsid w:val="00B7512F"/>
    <w:rsid w:val="00B75902"/>
    <w:rsid w:val="00B76649"/>
    <w:rsid w:val="00B76656"/>
    <w:rsid w:val="00B771B2"/>
    <w:rsid w:val="00B778CF"/>
    <w:rsid w:val="00B803B6"/>
    <w:rsid w:val="00B80767"/>
    <w:rsid w:val="00B80944"/>
    <w:rsid w:val="00B80B85"/>
    <w:rsid w:val="00B80F3E"/>
    <w:rsid w:val="00B810A0"/>
    <w:rsid w:val="00B81147"/>
    <w:rsid w:val="00B812C0"/>
    <w:rsid w:val="00B81DEA"/>
    <w:rsid w:val="00B8217D"/>
    <w:rsid w:val="00B821B0"/>
    <w:rsid w:val="00B8225B"/>
    <w:rsid w:val="00B8281E"/>
    <w:rsid w:val="00B82E00"/>
    <w:rsid w:val="00B833C8"/>
    <w:rsid w:val="00B83B60"/>
    <w:rsid w:val="00B83F16"/>
    <w:rsid w:val="00B840C5"/>
    <w:rsid w:val="00B841E4"/>
    <w:rsid w:val="00B8429F"/>
    <w:rsid w:val="00B84422"/>
    <w:rsid w:val="00B847FF"/>
    <w:rsid w:val="00B84821"/>
    <w:rsid w:val="00B84E2D"/>
    <w:rsid w:val="00B84FB7"/>
    <w:rsid w:val="00B853FF"/>
    <w:rsid w:val="00B855CB"/>
    <w:rsid w:val="00B85CE9"/>
    <w:rsid w:val="00B8700D"/>
    <w:rsid w:val="00B87D42"/>
    <w:rsid w:val="00B87ECF"/>
    <w:rsid w:val="00B9080D"/>
    <w:rsid w:val="00B90E14"/>
    <w:rsid w:val="00B9170B"/>
    <w:rsid w:val="00B91A5E"/>
    <w:rsid w:val="00B91E6C"/>
    <w:rsid w:val="00B92636"/>
    <w:rsid w:val="00B93148"/>
    <w:rsid w:val="00B931C3"/>
    <w:rsid w:val="00B93B27"/>
    <w:rsid w:val="00B9407B"/>
    <w:rsid w:val="00B943DF"/>
    <w:rsid w:val="00B94B37"/>
    <w:rsid w:val="00B955BE"/>
    <w:rsid w:val="00B95816"/>
    <w:rsid w:val="00B958FE"/>
    <w:rsid w:val="00B95D72"/>
    <w:rsid w:val="00B95F45"/>
    <w:rsid w:val="00B9632D"/>
    <w:rsid w:val="00B96440"/>
    <w:rsid w:val="00B9649E"/>
    <w:rsid w:val="00B969A7"/>
    <w:rsid w:val="00B979F2"/>
    <w:rsid w:val="00B97BCD"/>
    <w:rsid w:val="00B97D68"/>
    <w:rsid w:val="00B97E45"/>
    <w:rsid w:val="00BA0255"/>
    <w:rsid w:val="00BA041F"/>
    <w:rsid w:val="00BA0839"/>
    <w:rsid w:val="00BA0D57"/>
    <w:rsid w:val="00BA0E5E"/>
    <w:rsid w:val="00BA0F83"/>
    <w:rsid w:val="00BA150B"/>
    <w:rsid w:val="00BA1882"/>
    <w:rsid w:val="00BA18F9"/>
    <w:rsid w:val="00BA1FB1"/>
    <w:rsid w:val="00BA22FF"/>
    <w:rsid w:val="00BA241A"/>
    <w:rsid w:val="00BA28EE"/>
    <w:rsid w:val="00BA29A1"/>
    <w:rsid w:val="00BA2EDC"/>
    <w:rsid w:val="00BA398A"/>
    <w:rsid w:val="00BA4C01"/>
    <w:rsid w:val="00BA4C7B"/>
    <w:rsid w:val="00BA559B"/>
    <w:rsid w:val="00BA7206"/>
    <w:rsid w:val="00BA722B"/>
    <w:rsid w:val="00BA73C0"/>
    <w:rsid w:val="00BA76E2"/>
    <w:rsid w:val="00BA79AB"/>
    <w:rsid w:val="00BA7D14"/>
    <w:rsid w:val="00BB07C1"/>
    <w:rsid w:val="00BB08DC"/>
    <w:rsid w:val="00BB0928"/>
    <w:rsid w:val="00BB14C0"/>
    <w:rsid w:val="00BB19A1"/>
    <w:rsid w:val="00BB1B42"/>
    <w:rsid w:val="00BB22F9"/>
    <w:rsid w:val="00BB23C5"/>
    <w:rsid w:val="00BB2ADD"/>
    <w:rsid w:val="00BB335D"/>
    <w:rsid w:val="00BB3F4D"/>
    <w:rsid w:val="00BB44E2"/>
    <w:rsid w:val="00BB50F9"/>
    <w:rsid w:val="00BB5146"/>
    <w:rsid w:val="00BB5625"/>
    <w:rsid w:val="00BB6E37"/>
    <w:rsid w:val="00BB6F43"/>
    <w:rsid w:val="00BB7040"/>
    <w:rsid w:val="00BB71B8"/>
    <w:rsid w:val="00BB7761"/>
    <w:rsid w:val="00BC0355"/>
    <w:rsid w:val="00BC045C"/>
    <w:rsid w:val="00BC0560"/>
    <w:rsid w:val="00BC154A"/>
    <w:rsid w:val="00BC1DCA"/>
    <w:rsid w:val="00BC1E60"/>
    <w:rsid w:val="00BC205F"/>
    <w:rsid w:val="00BC2330"/>
    <w:rsid w:val="00BC2619"/>
    <w:rsid w:val="00BC3477"/>
    <w:rsid w:val="00BC3481"/>
    <w:rsid w:val="00BC3622"/>
    <w:rsid w:val="00BC3B5F"/>
    <w:rsid w:val="00BC3EAD"/>
    <w:rsid w:val="00BC4518"/>
    <w:rsid w:val="00BC4E57"/>
    <w:rsid w:val="00BC50B5"/>
    <w:rsid w:val="00BC53EA"/>
    <w:rsid w:val="00BC59BB"/>
    <w:rsid w:val="00BC5AC9"/>
    <w:rsid w:val="00BC600C"/>
    <w:rsid w:val="00BC60D0"/>
    <w:rsid w:val="00BC6C2F"/>
    <w:rsid w:val="00BC6CF3"/>
    <w:rsid w:val="00BC73A8"/>
    <w:rsid w:val="00BC7503"/>
    <w:rsid w:val="00BC750E"/>
    <w:rsid w:val="00BC7713"/>
    <w:rsid w:val="00BC79C0"/>
    <w:rsid w:val="00BC79F9"/>
    <w:rsid w:val="00BC7CFF"/>
    <w:rsid w:val="00BD0A31"/>
    <w:rsid w:val="00BD0B4B"/>
    <w:rsid w:val="00BD0D35"/>
    <w:rsid w:val="00BD0F49"/>
    <w:rsid w:val="00BD152C"/>
    <w:rsid w:val="00BD1CDA"/>
    <w:rsid w:val="00BD32B3"/>
    <w:rsid w:val="00BD35B7"/>
    <w:rsid w:val="00BD4355"/>
    <w:rsid w:val="00BD4524"/>
    <w:rsid w:val="00BD4925"/>
    <w:rsid w:val="00BD5436"/>
    <w:rsid w:val="00BD5570"/>
    <w:rsid w:val="00BD5B6A"/>
    <w:rsid w:val="00BD6429"/>
    <w:rsid w:val="00BD7D34"/>
    <w:rsid w:val="00BD7F56"/>
    <w:rsid w:val="00BE02E7"/>
    <w:rsid w:val="00BE0F88"/>
    <w:rsid w:val="00BE125B"/>
    <w:rsid w:val="00BE1495"/>
    <w:rsid w:val="00BE23F7"/>
    <w:rsid w:val="00BE26B6"/>
    <w:rsid w:val="00BE2A16"/>
    <w:rsid w:val="00BE2B4B"/>
    <w:rsid w:val="00BE4366"/>
    <w:rsid w:val="00BE4646"/>
    <w:rsid w:val="00BE5118"/>
    <w:rsid w:val="00BE52C2"/>
    <w:rsid w:val="00BE58DC"/>
    <w:rsid w:val="00BE5AFE"/>
    <w:rsid w:val="00BE666B"/>
    <w:rsid w:val="00BE6736"/>
    <w:rsid w:val="00BE6F0D"/>
    <w:rsid w:val="00BE6F1B"/>
    <w:rsid w:val="00BE717D"/>
    <w:rsid w:val="00BE7496"/>
    <w:rsid w:val="00BE7B63"/>
    <w:rsid w:val="00BF0E5F"/>
    <w:rsid w:val="00BF1342"/>
    <w:rsid w:val="00BF138E"/>
    <w:rsid w:val="00BF1462"/>
    <w:rsid w:val="00BF1E94"/>
    <w:rsid w:val="00BF2333"/>
    <w:rsid w:val="00BF275B"/>
    <w:rsid w:val="00BF293B"/>
    <w:rsid w:val="00BF31D1"/>
    <w:rsid w:val="00BF3489"/>
    <w:rsid w:val="00BF3A08"/>
    <w:rsid w:val="00BF4FFE"/>
    <w:rsid w:val="00BF52C2"/>
    <w:rsid w:val="00BF5AA8"/>
    <w:rsid w:val="00BF5B8D"/>
    <w:rsid w:val="00BF67B8"/>
    <w:rsid w:val="00BF6D54"/>
    <w:rsid w:val="00BF70F8"/>
    <w:rsid w:val="00BF77EE"/>
    <w:rsid w:val="00BF7C10"/>
    <w:rsid w:val="00BF7EC1"/>
    <w:rsid w:val="00BF7FB7"/>
    <w:rsid w:val="00BF7FEA"/>
    <w:rsid w:val="00C00151"/>
    <w:rsid w:val="00C003B1"/>
    <w:rsid w:val="00C00693"/>
    <w:rsid w:val="00C00745"/>
    <w:rsid w:val="00C00F51"/>
    <w:rsid w:val="00C0131E"/>
    <w:rsid w:val="00C0145B"/>
    <w:rsid w:val="00C01577"/>
    <w:rsid w:val="00C03256"/>
    <w:rsid w:val="00C034DF"/>
    <w:rsid w:val="00C0408A"/>
    <w:rsid w:val="00C04E16"/>
    <w:rsid w:val="00C04EF6"/>
    <w:rsid w:val="00C057E8"/>
    <w:rsid w:val="00C0598D"/>
    <w:rsid w:val="00C05D71"/>
    <w:rsid w:val="00C05E2D"/>
    <w:rsid w:val="00C06428"/>
    <w:rsid w:val="00C069BF"/>
    <w:rsid w:val="00C07DB6"/>
    <w:rsid w:val="00C07E0D"/>
    <w:rsid w:val="00C1030D"/>
    <w:rsid w:val="00C10EF1"/>
    <w:rsid w:val="00C1139A"/>
    <w:rsid w:val="00C11A42"/>
    <w:rsid w:val="00C11EC2"/>
    <w:rsid w:val="00C122C0"/>
    <w:rsid w:val="00C12A8E"/>
    <w:rsid w:val="00C13050"/>
    <w:rsid w:val="00C13458"/>
    <w:rsid w:val="00C134C1"/>
    <w:rsid w:val="00C13BAC"/>
    <w:rsid w:val="00C1419E"/>
    <w:rsid w:val="00C15156"/>
    <w:rsid w:val="00C156D8"/>
    <w:rsid w:val="00C165F9"/>
    <w:rsid w:val="00C17274"/>
    <w:rsid w:val="00C179D5"/>
    <w:rsid w:val="00C17BB2"/>
    <w:rsid w:val="00C21516"/>
    <w:rsid w:val="00C21B77"/>
    <w:rsid w:val="00C2398A"/>
    <w:rsid w:val="00C2418C"/>
    <w:rsid w:val="00C24655"/>
    <w:rsid w:val="00C247E2"/>
    <w:rsid w:val="00C24818"/>
    <w:rsid w:val="00C24AE3"/>
    <w:rsid w:val="00C2515F"/>
    <w:rsid w:val="00C25627"/>
    <w:rsid w:val="00C2582E"/>
    <w:rsid w:val="00C2664B"/>
    <w:rsid w:val="00C26680"/>
    <w:rsid w:val="00C267F7"/>
    <w:rsid w:val="00C26E94"/>
    <w:rsid w:val="00C26FCA"/>
    <w:rsid w:val="00C27420"/>
    <w:rsid w:val="00C30052"/>
    <w:rsid w:val="00C303FD"/>
    <w:rsid w:val="00C31374"/>
    <w:rsid w:val="00C31819"/>
    <w:rsid w:val="00C320D5"/>
    <w:rsid w:val="00C325B2"/>
    <w:rsid w:val="00C326B5"/>
    <w:rsid w:val="00C3282D"/>
    <w:rsid w:val="00C32C84"/>
    <w:rsid w:val="00C32DB0"/>
    <w:rsid w:val="00C33081"/>
    <w:rsid w:val="00C331D8"/>
    <w:rsid w:val="00C3360B"/>
    <w:rsid w:val="00C33A80"/>
    <w:rsid w:val="00C33B31"/>
    <w:rsid w:val="00C3414F"/>
    <w:rsid w:val="00C341A3"/>
    <w:rsid w:val="00C35072"/>
    <w:rsid w:val="00C35094"/>
    <w:rsid w:val="00C3607A"/>
    <w:rsid w:val="00C36815"/>
    <w:rsid w:val="00C3799A"/>
    <w:rsid w:val="00C37AE3"/>
    <w:rsid w:val="00C37BD1"/>
    <w:rsid w:val="00C40166"/>
    <w:rsid w:val="00C40403"/>
    <w:rsid w:val="00C408AF"/>
    <w:rsid w:val="00C40DC5"/>
    <w:rsid w:val="00C40F72"/>
    <w:rsid w:val="00C41236"/>
    <w:rsid w:val="00C413F5"/>
    <w:rsid w:val="00C42154"/>
    <w:rsid w:val="00C421D7"/>
    <w:rsid w:val="00C42D7D"/>
    <w:rsid w:val="00C43D2A"/>
    <w:rsid w:val="00C441F9"/>
    <w:rsid w:val="00C455A1"/>
    <w:rsid w:val="00C465B7"/>
    <w:rsid w:val="00C46CB5"/>
    <w:rsid w:val="00C47E05"/>
    <w:rsid w:val="00C501A3"/>
    <w:rsid w:val="00C50B0A"/>
    <w:rsid w:val="00C50D61"/>
    <w:rsid w:val="00C50DEA"/>
    <w:rsid w:val="00C51391"/>
    <w:rsid w:val="00C51A7D"/>
    <w:rsid w:val="00C51D2F"/>
    <w:rsid w:val="00C51EAE"/>
    <w:rsid w:val="00C51F04"/>
    <w:rsid w:val="00C531DC"/>
    <w:rsid w:val="00C5377C"/>
    <w:rsid w:val="00C539A5"/>
    <w:rsid w:val="00C53AC3"/>
    <w:rsid w:val="00C53C4B"/>
    <w:rsid w:val="00C54341"/>
    <w:rsid w:val="00C54E4C"/>
    <w:rsid w:val="00C55EED"/>
    <w:rsid w:val="00C562F8"/>
    <w:rsid w:val="00C56715"/>
    <w:rsid w:val="00C569F1"/>
    <w:rsid w:val="00C56D90"/>
    <w:rsid w:val="00C56E04"/>
    <w:rsid w:val="00C57C6F"/>
    <w:rsid w:val="00C603D4"/>
    <w:rsid w:val="00C6062C"/>
    <w:rsid w:val="00C60FCE"/>
    <w:rsid w:val="00C61854"/>
    <w:rsid w:val="00C62245"/>
    <w:rsid w:val="00C623F3"/>
    <w:rsid w:val="00C62435"/>
    <w:rsid w:val="00C62D06"/>
    <w:rsid w:val="00C62D93"/>
    <w:rsid w:val="00C63442"/>
    <w:rsid w:val="00C63510"/>
    <w:rsid w:val="00C63665"/>
    <w:rsid w:val="00C63A0B"/>
    <w:rsid w:val="00C64FCF"/>
    <w:rsid w:val="00C65256"/>
    <w:rsid w:val="00C656A3"/>
    <w:rsid w:val="00C6575A"/>
    <w:rsid w:val="00C65CCD"/>
    <w:rsid w:val="00C6639A"/>
    <w:rsid w:val="00C66A26"/>
    <w:rsid w:val="00C66B85"/>
    <w:rsid w:val="00C6737B"/>
    <w:rsid w:val="00C67E4C"/>
    <w:rsid w:val="00C70D64"/>
    <w:rsid w:val="00C70DE8"/>
    <w:rsid w:val="00C70F8F"/>
    <w:rsid w:val="00C710C2"/>
    <w:rsid w:val="00C7141A"/>
    <w:rsid w:val="00C71C94"/>
    <w:rsid w:val="00C72288"/>
    <w:rsid w:val="00C7285E"/>
    <w:rsid w:val="00C7292F"/>
    <w:rsid w:val="00C729AA"/>
    <w:rsid w:val="00C72DAD"/>
    <w:rsid w:val="00C7317D"/>
    <w:rsid w:val="00C733F4"/>
    <w:rsid w:val="00C73447"/>
    <w:rsid w:val="00C735D5"/>
    <w:rsid w:val="00C738A7"/>
    <w:rsid w:val="00C73FD8"/>
    <w:rsid w:val="00C74B8D"/>
    <w:rsid w:val="00C74DC7"/>
    <w:rsid w:val="00C74FAD"/>
    <w:rsid w:val="00C7579B"/>
    <w:rsid w:val="00C75C09"/>
    <w:rsid w:val="00C760DE"/>
    <w:rsid w:val="00C76D29"/>
    <w:rsid w:val="00C775D9"/>
    <w:rsid w:val="00C77A13"/>
    <w:rsid w:val="00C80145"/>
    <w:rsid w:val="00C80865"/>
    <w:rsid w:val="00C8168E"/>
    <w:rsid w:val="00C81CA6"/>
    <w:rsid w:val="00C8224B"/>
    <w:rsid w:val="00C8313B"/>
    <w:rsid w:val="00C833BD"/>
    <w:rsid w:val="00C835F9"/>
    <w:rsid w:val="00C8396B"/>
    <w:rsid w:val="00C83CC2"/>
    <w:rsid w:val="00C84279"/>
    <w:rsid w:val="00C8466A"/>
    <w:rsid w:val="00C85037"/>
    <w:rsid w:val="00C851AD"/>
    <w:rsid w:val="00C85491"/>
    <w:rsid w:val="00C85607"/>
    <w:rsid w:val="00C868E2"/>
    <w:rsid w:val="00C86BC7"/>
    <w:rsid w:val="00C86D78"/>
    <w:rsid w:val="00C87555"/>
    <w:rsid w:val="00C87AE6"/>
    <w:rsid w:val="00C87B88"/>
    <w:rsid w:val="00C87DC8"/>
    <w:rsid w:val="00C9057B"/>
    <w:rsid w:val="00C9079C"/>
    <w:rsid w:val="00C90AB2"/>
    <w:rsid w:val="00C90D82"/>
    <w:rsid w:val="00C9162B"/>
    <w:rsid w:val="00C92AFC"/>
    <w:rsid w:val="00C940A0"/>
    <w:rsid w:val="00C94800"/>
    <w:rsid w:val="00C9543B"/>
    <w:rsid w:val="00C9545E"/>
    <w:rsid w:val="00C95A42"/>
    <w:rsid w:val="00C95C66"/>
    <w:rsid w:val="00C966B9"/>
    <w:rsid w:val="00C968CF"/>
    <w:rsid w:val="00C979E3"/>
    <w:rsid w:val="00C97EF6"/>
    <w:rsid w:val="00CA0BB8"/>
    <w:rsid w:val="00CA1F5D"/>
    <w:rsid w:val="00CA2308"/>
    <w:rsid w:val="00CA2376"/>
    <w:rsid w:val="00CA41F2"/>
    <w:rsid w:val="00CA482F"/>
    <w:rsid w:val="00CA53A9"/>
    <w:rsid w:val="00CA5547"/>
    <w:rsid w:val="00CA5721"/>
    <w:rsid w:val="00CA5830"/>
    <w:rsid w:val="00CA5A3C"/>
    <w:rsid w:val="00CA65C3"/>
    <w:rsid w:val="00CA67A4"/>
    <w:rsid w:val="00CB0061"/>
    <w:rsid w:val="00CB04B3"/>
    <w:rsid w:val="00CB0513"/>
    <w:rsid w:val="00CB0540"/>
    <w:rsid w:val="00CB0975"/>
    <w:rsid w:val="00CB0DF9"/>
    <w:rsid w:val="00CB2171"/>
    <w:rsid w:val="00CB2994"/>
    <w:rsid w:val="00CB2DAB"/>
    <w:rsid w:val="00CB4ABD"/>
    <w:rsid w:val="00CB51E2"/>
    <w:rsid w:val="00CB5368"/>
    <w:rsid w:val="00CB5FF1"/>
    <w:rsid w:val="00CB7089"/>
    <w:rsid w:val="00CB76C1"/>
    <w:rsid w:val="00CB7FF4"/>
    <w:rsid w:val="00CC068C"/>
    <w:rsid w:val="00CC0BC2"/>
    <w:rsid w:val="00CC14A2"/>
    <w:rsid w:val="00CC1B9D"/>
    <w:rsid w:val="00CC1DCA"/>
    <w:rsid w:val="00CC2C1E"/>
    <w:rsid w:val="00CC2FE3"/>
    <w:rsid w:val="00CC4A42"/>
    <w:rsid w:val="00CC555B"/>
    <w:rsid w:val="00CC585E"/>
    <w:rsid w:val="00CC5A38"/>
    <w:rsid w:val="00CC6155"/>
    <w:rsid w:val="00CC61DB"/>
    <w:rsid w:val="00CC62D4"/>
    <w:rsid w:val="00CC6520"/>
    <w:rsid w:val="00CC7117"/>
    <w:rsid w:val="00CC7BD3"/>
    <w:rsid w:val="00CC7F54"/>
    <w:rsid w:val="00CD12EE"/>
    <w:rsid w:val="00CD1602"/>
    <w:rsid w:val="00CD1E79"/>
    <w:rsid w:val="00CD21BC"/>
    <w:rsid w:val="00CD2A31"/>
    <w:rsid w:val="00CD475C"/>
    <w:rsid w:val="00CD47BE"/>
    <w:rsid w:val="00CD4DC0"/>
    <w:rsid w:val="00CD53D2"/>
    <w:rsid w:val="00CD55C5"/>
    <w:rsid w:val="00CD5AD0"/>
    <w:rsid w:val="00CD602A"/>
    <w:rsid w:val="00CD60E2"/>
    <w:rsid w:val="00CD7170"/>
    <w:rsid w:val="00CD7792"/>
    <w:rsid w:val="00CD7CAF"/>
    <w:rsid w:val="00CE017F"/>
    <w:rsid w:val="00CE0DF4"/>
    <w:rsid w:val="00CE2CAC"/>
    <w:rsid w:val="00CE395B"/>
    <w:rsid w:val="00CE3A52"/>
    <w:rsid w:val="00CE3DB2"/>
    <w:rsid w:val="00CE3F84"/>
    <w:rsid w:val="00CE3FAB"/>
    <w:rsid w:val="00CE4BA3"/>
    <w:rsid w:val="00CE4DB6"/>
    <w:rsid w:val="00CE4E8D"/>
    <w:rsid w:val="00CE54D9"/>
    <w:rsid w:val="00CE576C"/>
    <w:rsid w:val="00CE63AB"/>
    <w:rsid w:val="00CE690A"/>
    <w:rsid w:val="00CE77EA"/>
    <w:rsid w:val="00CE7839"/>
    <w:rsid w:val="00CE7C43"/>
    <w:rsid w:val="00CF0012"/>
    <w:rsid w:val="00CF0B4C"/>
    <w:rsid w:val="00CF3575"/>
    <w:rsid w:val="00CF3622"/>
    <w:rsid w:val="00CF36E8"/>
    <w:rsid w:val="00CF383E"/>
    <w:rsid w:val="00CF397C"/>
    <w:rsid w:val="00CF4A55"/>
    <w:rsid w:val="00CF51FF"/>
    <w:rsid w:val="00CF67E2"/>
    <w:rsid w:val="00CF6A67"/>
    <w:rsid w:val="00CF6A9E"/>
    <w:rsid w:val="00CF7735"/>
    <w:rsid w:val="00D001AA"/>
    <w:rsid w:val="00D0027D"/>
    <w:rsid w:val="00D0044A"/>
    <w:rsid w:val="00D00B19"/>
    <w:rsid w:val="00D00CED"/>
    <w:rsid w:val="00D012A8"/>
    <w:rsid w:val="00D0161A"/>
    <w:rsid w:val="00D01639"/>
    <w:rsid w:val="00D01879"/>
    <w:rsid w:val="00D0196E"/>
    <w:rsid w:val="00D01B99"/>
    <w:rsid w:val="00D020FE"/>
    <w:rsid w:val="00D02176"/>
    <w:rsid w:val="00D029F2"/>
    <w:rsid w:val="00D02A59"/>
    <w:rsid w:val="00D03409"/>
    <w:rsid w:val="00D034C0"/>
    <w:rsid w:val="00D044A7"/>
    <w:rsid w:val="00D047C9"/>
    <w:rsid w:val="00D055B0"/>
    <w:rsid w:val="00D055F1"/>
    <w:rsid w:val="00D06A3C"/>
    <w:rsid w:val="00D072EF"/>
    <w:rsid w:val="00D07622"/>
    <w:rsid w:val="00D07770"/>
    <w:rsid w:val="00D0780E"/>
    <w:rsid w:val="00D1084D"/>
    <w:rsid w:val="00D10E15"/>
    <w:rsid w:val="00D12188"/>
    <w:rsid w:val="00D1219B"/>
    <w:rsid w:val="00D12376"/>
    <w:rsid w:val="00D123DA"/>
    <w:rsid w:val="00D12C54"/>
    <w:rsid w:val="00D12E59"/>
    <w:rsid w:val="00D137DF"/>
    <w:rsid w:val="00D13BE8"/>
    <w:rsid w:val="00D1430B"/>
    <w:rsid w:val="00D14B27"/>
    <w:rsid w:val="00D14FDE"/>
    <w:rsid w:val="00D1628F"/>
    <w:rsid w:val="00D1649A"/>
    <w:rsid w:val="00D1749B"/>
    <w:rsid w:val="00D175F7"/>
    <w:rsid w:val="00D17634"/>
    <w:rsid w:val="00D17A17"/>
    <w:rsid w:val="00D17BC1"/>
    <w:rsid w:val="00D2220F"/>
    <w:rsid w:val="00D2251D"/>
    <w:rsid w:val="00D225EA"/>
    <w:rsid w:val="00D23229"/>
    <w:rsid w:val="00D237BC"/>
    <w:rsid w:val="00D23F69"/>
    <w:rsid w:val="00D23FD8"/>
    <w:rsid w:val="00D24290"/>
    <w:rsid w:val="00D24853"/>
    <w:rsid w:val="00D248ED"/>
    <w:rsid w:val="00D24D4E"/>
    <w:rsid w:val="00D2560A"/>
    <w:rsid w:val="00D2592A"/>
    <w:rsid w:val="00D25E7F"/>
    <w:rsid w:val="00D267F0"/>
    <w:rsid w:val="00D26ADB"/>
    <w:rsid w:val="00D2777F"/>
    <w:rsid w:val="00D30290"/>
    <w:rsid w:val="00D3039A"/>
    <w:rsid w:val="00D311B7"/>
    <w:rsid w:val="00D317CD"/>
    <w:rsid w:val="00D31B82"/>
    <w:rsid w:val="00D328E2"/>
    <w:rsid w:val="00D32D09"/>
    <w:rsid w:val="00D32EB5"/>
    <w:rsid w:val="00D32F59"/>
    <w:rsid w:val="00D33B4F"/>
    <w:rsid w:val="00D344F9"/>
    <w:rsid w:val="00D34A70"/>
    <w:rsid w:val="00D34CDB"/>
    <w:rsid w:val="00D34D4E"/>
    <w:rsid w:val="00D34F7F"/>
    <w:rsid w:val="00D35216"/>
    <w:rsid w:val="00D35B27"/>
    <w:rsid w:val="00D36127"/>
    <w:rsid w:val="00D36CCC"/>
    <w:rsid w:val="00D36DD6"/>
    <w:rsid w:val="00D37475"/>
    <w:rsid w:val="00D37BEC"/>
    <w:rsid w:val="00D37E9A"/>
    <w:rsid w:val="00D406DA"/>
    <w:rsid w:val="00D409F5"/>
    <w:rsid w:val="00D40A5D"/>
    <w:rsid w:val="00D40A97"/>
    <w:rsid w:val="00D41B9C"/>
    <w:rsid w:val="00D41CAD"/>
    <w:rsid w:val="00D41F8A"/>
    <w:rsid w:val="00D4225D"/>
    <w:rsid w:val="00D42D37"/>
    <w:rsid w:val="00D43415"/>
    <w:rsid w:val="00D4395C"/>
    <w:rsid w:val="00D43DAC"/>
    <w:rsid w:val="00D44042"/>
    <w:rsid w:val="00D44236"/>
    <w:rsid w:val="00D44CFA"/>
    <w:rsid w:val="00D44E74"/>
    <w:rsid w:val="00D44F54"/>
    <w:rsid w:val="00D45673"/>
    <w:rsid w:val="00D45756"/>
    <w:rsid w:val="00D45D70"/>
    <w:rsid w:val="00D46794"/>
    <w:rsid w:val="00D4691E"/>
    <w:rsid w:val="00D4712A"/>
    <w:rsid w:val="00D472A4"/>
    <w:rsid w:val="00D47491"/>
    <w:rsid w:val="00D47CC8"/>
    <w:rsid w:val="00D51B69"/>
    <w:rsid w:val="00D52523"/>
    <w:rsid w:val="00D52A85"/>
    <w:rsid w:val="00D52F8B"/>
    <w:rsid w:val="00D5325C"/>
    <w:rsid w:val="00D53923"/>
    <w:rsid w:val="00D53C59"/>
    <w:rsid w:val="00D540A7"/>
    <w:rsid w:val="00D54CDE"/>
    <w:rsid w:val="00D54F4E"/>
    <w:rsid w:val="00D5586E"/>
    <w:rsid w:val="00D5611D"/>
    <w:rsid w:val="00D56197"/>
    <w:rsid w:val="00D56457"/>
    <w:rsid w:val="00D56768"/>
    <w:rsid w:val="00D56F47"/>
    <w:rsid w:val="00D56F95"/>
    <w:rsid w:val="00D57079"/>
    <w:rsid w:val="00D57960"/>
    <w:rsid w:val="00D57A0E"/>
    <w:rsid w:val="00D57C4E"/>
    <w:rsid w:val="00D61278"/>
    <w:rsid w:val="00D61407"/>
    <w:rsid w:val="00D6145A"/>
    <w:rsid w:val="00D627DC"/>
    <w:rsid w:val="00D62BAC"/>
    <w:rsid w:val="00D62FDC"/>
    <w:rsid w:val="00D632CE"/>
    <w:rsid w:val="00D63544"/>
    <w:rsid w:val="00D637C8"/>
    <w:rsid w:val="00D63F8D"/>
    <w:rsid w:val="00D65429"/>
    <w:rsid w:val="00D66453"/>
    <w:rsid w:val="00D67168"/>
    <w:rsid w:val="00D67E46"/>
    <w:rsid w:val="00D70E95"/>
    <w:rsid w:val="00D71055"/>
    <w:rsid w:val="00D7112D"/>
    <w:rsid w:val="00D716A3"/>
    <w:rsid w:val="00D71C70"/>
    <w:rsid w:val="00D71CBA"/>
    <w:rsid w:val="00D71E84"/>
    <w:rsid w:val="00D729DB"/>
    <w:rsid w:val="00D72AED"/>
    <w:rsid w:val="00D73519"/>
    <w:rsid w:val="00D73809"/>
    <w:rsid w:val="00D73840"/>
    <w:rsid w:val="00D73DA7"/>
    <w:rsid w:val="00D74CE8"/>
    <w:rsid w:val="00D74F9E"/>
    <w:rsid w:val="00D75283"/>
    <w:rsid w:val="00D752E5"/>
    <w:rsid w:val="00D75930"/>
    <w:rsid w:val="00D75CE9"/>
    <w:rsid w:val="00D75D14"/>
    <w:rsid w:val="00D75F4E"/>
    <w:rsid w:val="00D76375"/>
    <w:rsid w:val="00D80AB3"/>
    <w:rsid w:val="00D80BC3"/>
    <w:rsid w:val="00D812E8"/>
    <w:rsid w:val="00D81A51"/>
    <w:rsid w:val="00D81BFD"/>
    <w:rsid w:val="00D82A41"/>
    <w:rsid w:val="00D830B4"/>
    <w:rsid w:val="00D83737"/>
    <w:rsid w:val="00D83EDD"/>
    <w:rsid w:val="00D83FF0"/>
    <w:rsid w:val="00D84783"/>
    <w:rsid w:val="00D84B96"/>
    <w:rsid w:val="00D84E81"/>
    <w:rsid w:val="00D85373"/>
    <w:rsid w:val="00D85541"/>
    <w:rsid w:val="00D85807"/>
    <w:rsid w:val="00D85A9C"/>
    <w:rsid w:val="00D85ABE"/>
    <w:rsid w:val="00D861AA"/>
    <w:rsid w:val="00D862C8"/>
    <w:rsid w:val="00D864A2"/>
    <w:rsid w:val="00D864C2"/>
    <w:rsid w:val="00D86AA0"/>
    <w:rsid w:val="00D874FA"/>
    <w:rsid w:val="00D877AC"/>
    <w:rsid w:val="00D90444"/>
    <w:rsid w:val="00D905EF"/>
    <w:rsid w:val="00D9077E"/>
    <w:rsid w:val="00D9121E"/>
    <w:rsid w:val="00D91736"/>
    <w:rsid w:val="00D92229"/>
    <w:rsid w:val="00D923B7"/>
    <w:rsid w:val="00D929FF"/>
    <w:rsid w:val="00D92C43"/>
    <w:rsid w:val="00D932D7"/>
    <w:rsid w:val="00D93A13"/>
    <w:rsid w:val="00D93B29"/>
    <w:rsid w:val="00D93BBC"/>
    <w:rsid w:val="00D93C7F"/>
    <w:rsid w:val="00D93F91"/>
    <w:rsid w:val="00D94036"/>
    <w:rsid w:val="00D947C6"/>
    <w:rsid w:val="00D9494F"/>
    <w:rsid w:val="00D958A4"/>
    <w:rsid w:val="00D95AE4"/>
    <w:rsid w:val="00D96061"/>
    <w:rsid w:val="00D96733"/>
    <w:rsid w:val="00D97E4D"/>
    <w:rsid w:val="00DA007A"/>
    <w:rsid w:val="00DA042D"/>
    <w:rsid w:val="00DA0640"/>
    <w:rsid w:val="00DA0752"/>
    <w:rsid w:val="00DA08C4"/>
    <w:rsid w:val="00DA0C7F"/>
    <w:rsid w:val="00DA0FB8"/>
    <w:rsid w:val="00DA1402"/>
    <w:rsid w:val="00DA17F3"/>
    <w:rsid w:val="00DA2E4F"/>
    <w:rsid w:val="00DA35F8"/>
    <w:rsid w:val="00DA40FD"/>
    <w:rsid w:val="00DA4301"/>
    <w:rsid w:val="00DA52E1"/>
    <w:rsid w:val="00DA5379"/>
    <w:rsid w:val="00DA5821"/>
    <w:rsid w:val="00DA5834"/>
    <w:rsid w:val="00DA5ADA"/>
    <w:rsid w:val="00DA5B03"/>
    <w:rsid w:val="00DA6705"/>
    <w:rsid w:val="00DA67CC"/>
    <w:rsid w:val="00DA73AB"/>
    <w:rsid w:val="00DA7F07"/>
    <w:rsid w:val="00DB0C94"/>
    <w:rsid w:val="00DB0D61"/>
    <w:rsid w:val="00DB0F24"/>
    <w:rsid w:val="00DB22D2"/>
    <w:rsid w:val="00DB2D60"/>
    <w:rsid w:val="00DB2FB9"/>
    <w:rsid w:val="00DB3208"/>
    <w:rsid w:val="00DB3701"/>
    <w:rsid w:val="00DB37F5"/>
    <w:rsid w:val="00DB38FA"/>
    <w:rsid w:val="00DB3D9C"/>
    <w:rsid w:val="00DB3E34"/>
    <w:rsid w:val="00DB431C"/>
    <w:rsid w:val="00DB4E4F"/>
    <w:rsid w:val="00DB5215"/>
    <w:rsid w:val="00DB55B9"/>
    <w:rsid w:val="00DB56D5"/>
    <w:rsid w:val="00DB76C3"/>
    <w:rsid w:val="00DB7FB7"/>
    <w:rsid w:val="00DC0745"/>
    <w:rsid w:val="00DC20E7"/>
    <w:rsid w:val="00DC3CBF"/>
    <w:rsid w:val="00DC47F3"/>
    <w:rsid w:val="00DC48C0"/>
    <w:rsid w:val="00DC4905"/>
    <w:rsid w:val="00DC4B00"/>
    <w:rsid w:val="00DC5605"/>
    <w:rsid w:val="00DC573F"/>
    <w:rsid w:val="00DC586A"/>
    <w:rsid w:val="00DC5E4A"/>
    <w:rsid w:val="00DC6D79"/>
    <w:rsid w:val="00DC6D93"/>
    <w:rsid w:val="00DC6DC6"/>
    <w:rsid w:val="00DC6E86"/>
    <w:rsid w:val="00DC7B51"/>
    <w:rsid w:val="00DC7B77"/>
    <w:rsid w:val="00DD1787"/>
    <w:rsid w:val="00DD1C65"/>
    <w:rsid w:val="00DD1FD8"/>
    <w:rsid w:val="00DD3C2B"/>
    <w:rsid w:val="00DD3D65"/>
    <w:rsid w:val="00DD4003"/>
    <w:rsid w:val="00DD41A0"/>
    <w:rsid w:val="00DD4DCD"/>
    <w:rsid w:val="00DD4F71"/>
    <w:rsid w:val="00DD5399"/>
    <w:rsid w:val="00DD5842"/>
    <w:rsid w:val="00DD6539"/>
    <w:rsid w:val="00DD734A"/>
    <w:rsid w:val="00DD7489"/>
    <w:rsid w:val="00DD7B97"/>
    <w:rsid w:val="00DE0242"/>
    <w:rsid w:val="00DE0AA2"/>
    <w:rsid w:val="00DE2248"/>
    <w:rsid w:val="00DE23B2"/>
    <w:rsid w:val="00DE2908"/>
    <w:rsid w:val="00DE3804"/>
    <w:rsid w:val="00DE3838"/>
    <w:rsid w:val="00DE3B2D"/>
    <w:rsid w:val="00DE3F6B"/>
    <w:rsid w:val="00DE40FA"/>
    <w:rsid w:val="00DE44F5"/>
    <w:rsid w:val="00DE46BF"/>
    <w:rsid w:val="00DE4B2F"/>
    <w:rsid w:val="00DE4C04"/>
    <w:rsid w:val="00DE5441"/>
    <w:rsid w:val="00DE56B4"/>
    <w:rsid w:val="00DE5754"/>
    <w:rsid w:val="00DE5E23"/>
    <w:rsid w:val="00DE5FFC"/>
    <w:rsid w:val="00DE65FA"/>
    <w:rsid w:val="00DE67D1"/>
    <w:rsid w:val="00DE72A3"/>
    <w:rsid w:val="00DE72F1"/>
    <w:rsid w:val="00DE7622"/>
    <w:rsid w:val="00DE7777"/>
    <w:rsid w:val="00DF01BC"/>
    <w:rsid w:val="00DF073E"/>
    <w:rsid w:val="00DF0E45"/>
    <w:rsid w:val="00DF0FC7"/>
    <w:rsid w:val="00DF1456"/>
    <w:rsid w:val="00DF1AE4"/>
    <w:rsid w:val="00DF1B9D"/>
    <w:rsid w:val="00DF217E"/>
    <w:rsid w:val="00DF2763"/>
    <w:rsid w:val="00DF2A48"/>
    <w:rsid w:val="00DF2B16"/>
    <w:rsid w:val="00DF2DA1"/>
    <w:rsid w:val="00DF30D4"/>
    <w:rsid w:val="00DF355E"/>
    <w:rsid w:val="00DF3FDB"/>
    <w:rsid w:val="00DF485F"/>
    <w:rsid w:val="00DF4BE8"/>
    <w:rsid w:val="00DF4CC6"/>
    <w:rsid w:val="00DF54FF"/>
    <w:rsid w:val="00DF5A2F"/>
    <w:rsid w:val="00DF5D18"/>
    <w:rsid w:val="00DF610F"/>
    <w:rsid w:val="00DF736D"/>
    <w:rsid w:val="00DF74F2"/>
    <w:rsid w:val="00E00D28"/>
    <w:rsid w:val="00E030CD"/>
    <w:rsid w:val="00E03134"/>
    <w:rsid w:val="00E04EFB"/>
    <w:rsid w:val="00E0566D"/>
    <w:rsid w:val="00E0567C"/>
    <w:rsid w:val="00E057A8"/>
    <w:rsid w:val="00E057D7"/>
    <w:rsid w:val="00E05E28"/>
    <w:rsid w:val="00E05E33"/>
    <w:rsid w:val="00E05F38"/>
    <w:rsid w:val="00E062C1"/>
    <w:rsid w:val="00E0648F"/>
    <w:rsid w:val="00E06680"/>
    <w:rsid w:val="00E06EF4"/>
    <w:rsid w:val="00E0788F"/>
    <w:rsid w:val="00E079CE"/>
    <w:rsid w:val="00E07A53"/>
    <w:rsid w:val="00E10220"/>
    <w:rsid w:val="00E10307"/>
    <w:rsid w:val="00E1189E"/>
    <w:rsid w:val="00E11E02"/>
    <w:rsid w:val="00E122B3"/>
    <w:rsid w:val="00E1246B"/>
    <w:rsid w:val="00E124A4"/>
    <w:rsid w:val="00E129B3"/>
    <w:rsid w:val="00E13148"/>
    <w:rsid w:val="00E131F8"/>
    <w:rsid w:val="00E13B5E"/>
    <w:rsid w:val="00E13CDA"/>
    <w:rsid w:val="00E13D94"/>
    <w:rsid w:val="00E14718"/>
    <w:rsid w:val="00E1509E"/>
    <w:rsid w:val="00E15394"/>
    <w:rsid w:val="00E15A55"/>
    <w:rsid w:val="00E15C6B"/>
    <w:rsid w:val="00E15F13"/>
    <w:rsid w:val="00E200EF"/>
    <w:rsid w:val="00E20324"/>
    <w:rsid w:val="00E20DBF"/>
    <w:rsid w:val="00E20F87"/>
    <w:rsid w:val="00E20FDF"/>
    <w:rsid w:val="00E210B0"/>
    <w:rsid w:val="00E21230"/>
    <w:rsid w:val="00E21AF8"/>
    <w:rsid w:val="00E22849"/>
    <w:rsid w:val="00E22CBF"/>
    <w:rsid w:val="00E234BB"/>
    <w:rsid w:val="00E239E5"/>
    <w:rsid w:val="00E23DD1"/>
    <w:rsid w:val="00E25349"/>
    <w:rsid w:val="00E254C6"/>
    <w:rsid w:val="00E25B73"/>
    <w:rsid w:val="00E25C5C"/>
    <w:rsid w:val="00E25F3B"/>
    <w:rsid w:val="00E265EF"/>
    <w:rsid w:val="00E267A9"/>
    <w:rsid w:val="00E26CEC"/>
    <w:rsid w:val="00E274EF"/>
    <w:rsid w:val="00E27696"/>
    <w:rsid w:val="00E27D32"/>
    <w:rsid w:val="00E27F9E"/>
    <w:rsid w:val="00E31BD5"/>
    <w:rsid w:val="00E32612"/>
    <w:rsid w:val="00E3320A"/>
    <w:rsid w:val="00E33940"/>
    <w:rsid w:val="00E33CF6"/>
    <w:rsid w:val="00E33E6D"/>
    <w:rsid w:val="00E3503F"/>
    <w:rsid w:val="00E35219"/>
    <w:rsid w:val="00E35991"/>
    <w:rsid w:val="00E35AE7"/>
    <w:rsid w:val="00E35E4C"/>
    <w:rsid w:val="00E367D1"/>
    <w:rsid w:val="00E37615"/>
    <w:rsid w:val="00E40AFD"/>
    <w:rsid w:val="00E41068"/>
    <w:rsid w:val="00E415A2"/>
    <w:rsid w:val="00E41804"/>
    <w:rsid w:val="00E41A8D"/>
    <w:rsid w:val="00E41B32"/>
    <w:rsid w:val="00E41C78"/>
    <w:rsid w:val="00E42C18"/>
    <w:rsid w:val="00E432F1"/>
    <w:rsid w:val="00E43443"/>
    <w:rsid w:val="00E436F0"/>
    <w:rsid w:val="00E4454C"/>
    <w:rsid w:val="00E44830"/>
    <w:rsid w:val="00E44B1A"/>
    <w:rsid w:val="00E44DF4"/>
    <w:rsid w:val="00E455D3"/>
    <w:rsid w:val="00E45B57"/>
    <w:rsid w:val="00E46142"/>
    <w:rsid w:val="00E46A9B"/>
    <w:rsid w:val="00E47567"/>
    <w:rsid w:val="00E47F66"/>
    <w:rsid w:val="00E50310"/>
    <w:rsid w:val="00E50461"/>
    <w:rsid w:val="00E50A0C"/>
    <w:rsid w:val="00E50BFE"/>
    <w:rsid w:val="00E50CAA"/>
    <w:rsid w:val="00E512B9"/>
    <w:rsid w:val="00E51C44"/>
    <w:rsid w:val="00E532E7"/>
    <w:rsid w:val="00E533EA"/>
    <w:rsid w:val="00E53A1A"/>
    <w:rsid w:val="00E54303"/>
    <w:rsid w:val="00E54345"/>
    <w:rsid w:val="00E5447F"/>
    <w:rsid w:val="00E546C0"/>
    <w:rsid w:val="00E54A6B"/>
    <w:rsid w:val="00E54D1A"/>
    <w:rsid w:val="00E54D8D"/>
    <w:rsid w:val="00E550C7"/>
    <w:rsid w:val="00E555EA"/>
    <w:rsid w:val="00E55F08"/>
    <w:rsid w:val="00E56409"/>
    <w:rsid w:val="00E5679D"/>
    <w:rsid w:val="00E56843"/>
    <w:rsid w:val="00E56DBE"/>
    <w:rsid w:val="00E570BA"/>
    <w:rsid w:val="00E6011E"/>
    <w:rsid w:val="00E60FA8"/>
    <w:rsid w:val="00E616AB"/>
    <w:rsid w:val="00E62250"/>
    <w:rsid w:val="00E6291D"/>
    <w:rsid w:val="00E62ACA"/>
    <w:rsid w:val="00E62AE5"/>
    <w:rsid w:val="00E62F6B"/>
    <w:rsid w:val="00E63ABD"/>
    <w:rsid w:val="00E642FC"/>
    <w:rsid w:val="00E644DB"/>
    <w:rsid w:val="00E64570"/>
    <w:rsid w:val="00E64E88"/>
    <w:rsid w:val="00E70132"/>
    <w:rsid w:val="00E701C8"/>
    <w:rsid w:val="00E7031D"/>
    <w:rsid w:val="00E7100E"/>
    <w:rsid w:val="00E7122B"/>
    <w:rsid w:val="00E71536"/>
    <w:rsid w:val="00E71B68"/>
    <w:rsid w:val="00E72510"/>
    <w:rsid w:val="00E72648"/>
    <w:rsid w:val="00E727D0"/>
    <w:rsid w:val="00E740EA"/>
    <w:rsid w:val="00E7513D"/>
    <w:rsid w:val="00E7570D"/>
    <w:rsid w:val="00E77243"/>
    <w:rsid w:val="00E7797F"/>
    <w:rsid w:val="00E77BF5"/>
    <w:rsid w:val="00E77CCE"/>
    <w:rsid w:val="00E77F6B"/>
    <w:rsid w:val="00E8025D"/>
    <w:rsid w:val="00E80970"/>
    <w:rsid w:val="00E81365"/>
    <w:rsid w:val="00E817A4"/>
    <w:rsid w:val="00E81E2D"/>
    <w:rsid w:val="00E82428"/>
    <w:rsid w:val="00E82A0E"/>
    <w:rsid w:val="00E8305F"/>
    <w:rsid w:val="00E83D99"/>
    <w:rsid w:val="00E83F3F"/>
    <w:rsid w:val="00E84037"/>
    <w:rsid w:val="00E84584"/>
    <w:rsid w:val="00E85174"/>
    <w:rsid w:val="00E8583C"/>
    <w:rsid w:val="00E8627F"/>
    <w:rsid w:val="00E872F6"/>
    <w:rsid w:val="00E879A8"/>
    <w:rsid w:val="00E901D1"/>
    <w:rsid w:val="00E906D3"/>
    <w:rsid w:val="00E90C17"/>
    <w:rsid w:val="00E91655"/>
    <w:rsid w:val="00E92F19"/>
    <w:rsid w:val="00E92FDE"/>
    <w:rsid w:val="00E937D7"/>
    <w:rsid w:val="00E93EF9"/>
    <w:rsid w:val="00E94553"/>
    <w:rsid w:val="00E94A57"/>
    <w:rsid w:val="00E95446"/>
    <w:rsid w:val="00E97722"/>
    <w:rsid w:val="00E97DD2"/>
    <w:rsid w:val="00E97E32"/>
    <w:rsid w:val="00E97FED"/>
    <w:rsid w:val="00EA0981"/>
    <w:rsid w:val="00EA0C00"/>
    <w:rsid w:val="00EA0CF3"/>
    <w:rsid w:val="00EA102A"/>
    <w:rsid w:val="00EA109B"/>
    <w:rsid w:val="00EA133D"/>
    <w:rsid w:val="00EA1395"/>
    <w:rsid w:val="00EA1ADF"/>
    <w:rsid w:val="00EA1DB6"/>
    <w:rsid w:val="00EA2149"/>
    <w:rsid w:val="00EA3127"/>
    <w:rsid w:val="00EA32CC"/>
    <w:rsid w:val="00EA448F"/>
    <w:rsid w:val="00EA4A49"/>
    <w:rsid w:val="00EA50D3"/>
    <w:rsid w:val="00EA5613"/>
    <w:rsid w:val="00EA61A4"/>
    <w:rsid w:val="00EA631A"/>
    <w:rsid w:val="00EA632F"/>
    <w:rsid w:val="00EA68E4"/>
    <w:rsid w:val="00EA6963"/>
    <w:rsid w:val="00EA6D59"/>
    <w:rsid w:val="00EA6F3F"/>
    <w:rsid w:val="00EA7B87"/>
    <w:rsid w:val="00EB02C6"/>
    <w:rsid w:val="00EB0615"/>
    <w:rsid w:val="00EB0A88"/>
    <w:rsid w:val="00EB1F2E"/>
    <w:rsid w:val="00EB2844"/>
    <w:rsid w:val="00EB369B"/>
    <w:rsid w:val="00EB3C52"/>
    <w:rsid w:val="00EB3C56"/>
    <w:rsid w:val="00EB4E1E"/>
    <w:rsid w:val="00EB4F8A"/>
    <w:rsid w:val="00EB61D8"/>
    <w:rsid w:val="00EB7037"/>
    <w:rsid w:val="00EB74F1"/>
    <w:rsid w:val="00EB7500"/>
    <w:rsid w:val="00EB771F"/>
    <w:rsid w:val="00EB7AC7"/>
    <w:rsid w:val="00EC0873"/>
    <w:rsid w:val="00EC1749"/>
    <w:rsid w:val="00EC1B0F"/>
    <w:rsid w:val="00EC1B66"/>
    <w:rsid w:val="00EC1E7A"/>
    <w:rsid w:val="00EC3510"/>
    <w:rsid w:val="00EC3965"/>
    <w:rsid w:val="00EC39E9"/>
    <w:rsid w:val="00EC3C67"/>
    <w:rsid w:val="00EC3C80"/>
    <w:rsid w:val="00EC3F46"/>
    <w:rsid w:val="00EC4526"/>
    <w:rsid w:val="00EC4A18"/>
    <w:rsid w:val="00EC4A45"/>
    <w:rsid w:val="00EC4BD9"/>
    <w:rsid w:val="00EC4EB7"/>
    <w:rsid w:val="00EC4EB8"/>
    <w:rsid w:val="00EC5B5B"/>
    <w:rsid w:val="00EC5D07"/>
    <w:rsid w:val="00EC6B04"/>
    <w:rsid w:val="00EC760F"/>
    <w:rsid w:val="00EC77B1"/>
    <w:rsid w:val="00ED01AF"/>
    <w:rsid w:val="00ED051F"/>
    <w:rsid w:val="00ED061A"/>
    <w:rsid w:val="00ED077C"/>
    <w:rsid w:val="00ED129B"/>
    <w:rsid w:val="00ED1F56"/>
    <w:rsid w:val="00ED204D"/>
    <w:rsid w:val="00ED21A7"/>
    <w:rsid w:val="00ED22AF"/>
    <w:rsid w:val="00ED2CB8"/>
    <w:rsid w:val="00ED36EC"/>
    <w:rsid w:val="00ED3C61"/>
    <w:rsid w:val="00ED3D8E"/>
    <w:rsid w:val="00ED3DC4"/>
    <w:rsid w:val="00ED3F5D"/>
    <w:rsid w:val="00ED42F6"/>
    <w:rsid w:val="00ED4574"/>
    <w:rsid w:val="00ED475C"/>
    <w:rsid w:val="00ED4DD7"/>
    <w:rsid w:val="00ED546D"/>
    <w:rsid w:val="00ED5D88"/>
    <w:rsid w:val="00ED6520"/>
    <w:rsid w:val="00ED6AD4"/>
    <w:rsid w:val="00ED7536"/>
    <w:rsid w:val="00ED75F6"/>
    <w:rsid w:val="00ED773C"/>
    <w:rsid w:val="00ED7EA5"/>
    <w:rsid w:val="00EE2720"/>
    <w:rsid w:val="00EE2C7A"/>
    <w:rsid w:val="00EE3829"/>
    <w:rsid w:val="00EE3EE1"/>
    <w:rsid w:val="00EE429C"/>
    <w:rsid w:val="00EE4A26"/>
    <w:rsid w:val="00EE4B29"/>
    <w:rsid w:val="00EE5C58"/>
    <w:rsid w:val="00EE6802"/>
    <w:rsid w:val="00EE6B2A"/>
    <w:rsid w:val="00EE6BD2"/>
    <w:rsid w:val="00EE717F"/>
    <w:rsid w:val="00EF00AB"/>
    <w:rsid w:val="00EF0246"/>
    <w:rsid w:val="00EF02ED"/>
    <w:rsid w:val="00EF064D"/>
    <w:rsid w:val="00EF0BE7"/>
    <w:rsid w:val="00EF0EA5"/>
    <w:rsid w:val="00EF1520"/>
    <w:rsid w:val="00EF3797"/>
    <w:rsid w:val="00EF3FCF"/>
    <w:rsid w:val="00EF4BF8"/>
    <w:rsid w:val="00EF5A4F"/>
    <w:rsid w:val="00EF6240"/>
    <w:rsid w:val="00EF6A97"/>
    <w:rsid w:val="00EF6C22"/>
    <w:rsid w:val="00EF6C81"/>
    <w:rsid w:val="00EF6F9D"/>
    <w:rsid w:val="00EF7003"/>
    <w:rsid w:val="00EF7158"/>
    <w:rsid w:val="00F003F2"/>
    <w:rsid w:val="00F00A1A"/>
    <w:rsid w:val="00F00D76"/>
    <w:rsid w:val="00F017E3"/>
    <w:rsid w:val="00F02156"/>
    <w:rsid w:val="00F03659"/>
    <w:rsid w:val="00F036DD"/>
    <w:rsid w:val="00F0401C"/>
    <w:rsid w:val="00F04103"/>
    <w:rsid w:val="00F04285"/>
    <w:rsid w:val="00F046B3"/>
    <w:rsid w:val="00F05699"/>
    <w:rsid w:val="00F06619"/>
    <w:rsid w:val="00F06982"/>
    <w:rsid w:val="00F06AA7"/>
    <w:rsid w:val="00F06D4B"/>
    <w:rsid w:val="00F07169"/>
    <w:rsid w:val="00F07218"/>
    <w:rsid w:val="00F07418"/>
    <w:rsid w:val="00F07606"/>
    <w:rsid w:val="00F07756"/>
    <w:rsid w:val="00F07764"/>
    <w:rsid w:val="00F07E6D"/>
    <w:rsid w:val="00F07EA4"/>
    <w:rsid w:val="00F10114"/>
    <w:rsid w:val="00F10271"/>
    <w:rsid w:val="00F10E5A"/>
    <w:rsid w:val="00F1108C"/>
    <w:rsid w:val="00F113E7"/>
    <w:rsid w:val="00F11B9C"/>
    <w:rsid w:val="00F123E6"/>
    <w:rsid w:val="00F1262B"/>
    <w:rsid w:val="00F126CA"/>
    <w:rsid w:val="00F12DDD"/>
    <w:rsid w:val="00F12E31"/>
    <w:rsid w:val="00F13152"/>
    <w:rsid w:val="00F131CC"/>
    <w:rsid w:val="00F131E0"/>
    <w:rsid w:val="00F132D0"/>
    <w:rsid w:val="00F13652"/>
    <w:rsid w:val="00F13ABD"/>
    <w:rsid w:val="00F14162"/>
    <w:rsid w:val="00F149C7"/>
    <w:rsid w:val="00F14F66"/>
    <w:rsid w:val="00F14FBA"/>
    <w:rsid w:val="00F155BC"/>
    <w:rsid w:val="00F15A05"/>
    <w:rsid w:val="00F15E90"/>
    <w:rsid w:val="00F20658"/>
    <w:rsid w:val="00F20EB2"/>
    <w:rsid w:val="00F2106C"/>
    <w:rsid w:val="00F21197"/>
    <w:rsid w:val="00F224DA"/>
    <w:rsid w:val="00F22B72"/>
    <w:rsid w:val="00F22C91"/>
    <w:rsid w:val="00F23973"/>
    <w:rsid w:val="00F23AA8"/>
    <w:rsid w:val="00F23F61"/>
    <w:rsid w:val="00F253BF"/>
    <w:rsid w:val="00F266E0"/>
    <w:rsid w:val="00F2676A"/>
    <w:rsid w:val="00F269E4"/>
    <w:rsid w:val="00F26D5E"/>
    <w:rsid w:val="00F27156"/>
    <w:rsid w:val="00F300DC"/>
    <w:rsid w:val="00F30457"/>
    <w:rsid w:val="00F306F8"/>
    <w:rsid w:val="00F307F6"/>
    <w:rsid w:val="00F3116A"/>
    <w:rsid w:val="00F322E9"/>
    <w:rsid w:val="00F325CA"/>
    <w:rsid w:val="00F3347F"/>
    <w:rsid w:val="00F339B4"/>
    <w:rsid w:val="00F349F1"/>
    <w:rsid w:val="00F34F0D"/>
    <w:rsid w:val="00F355E5"/>
    <w:rsid w:val="00F358CD"/>
    <w:rsid w:val="00F36424"/>
    <w:rsid w:val="00F36D90"/>
    <w:rsid w:val="00F36EA2"/>
    <w:rsid w:val="00F37607"/>
    <w:rsid w:val="00F3770B"/>
    <w:rsid w:val="00F379ED"/>
    <w:rsid w:val="00F37B4A"/>
    <w:rsid w:val="00F37BB4"/>
    <w:rsid w:val="00F4009D"/>
    <w:rsid w:val="00F40377"/>
    <w:rsid w:val="00F40B2E"/>
    <w:rsid w:val="00F40FF8"/>
    <w:rsid w:val="00F420CF"/>
    <w:rsid w:val="00F421E2"/>
    <w:rsid w:val="00F42491"/>
    <w:rsid w:val="00F4255C"/>
    <w:rsid w:val="00F42662"/>
    <w:rsid w:val="00F42782"/>
    <w:rsid w:val="00F42D3D"/>
    <w:rsid w:val="00F42DE6"/>
    <w:rsid w:val="00F42FD6"/>
    <w:rsid w:val="00F434C7"/>
    <w:rsid w:val="00F435DD"/>
    <w:rsid w:val="00F4381C"/>
    <w:rsid w:val="00F43910"/>
    <w:rsid w:val="00F43E4C"/>
    <w:rsid w:val="00F44119"/>
    <w:rsid w:val="00F44BE5"/>
    <w:rsid w:val="00F4547B"/>
    <w:rsid w:val="00F4560A"/>
    <w:rsid w:val="00F45E6A"/>
    <w:rsid w:val="00F461EF"/>
    <w:rsid w:val="00F46541"/>
    <w:rsid w:val="00F469E3"/>
    <w:rsid w:val="00F46DD8"/>
    <w:rsid w:val="00F47049"/>
    <w:rsid w:val="00F47358"/>
    <w:rsid w:val="00F47596"/>
    <w:rsid w:val="00F47733"/>
    <w:rsid w:val="00F47A97"/>
    <w:rsid w:val="00F47C82"/>
    <w:rsid w:val="00F506A8"/>
    <w:rsid w:val="00F506C8"/>
    <w:rsid w:val="00F50840"/>
    <w:rsid w:val="00F50FD9"/>
    <w:rsid w:val="00F51BE6"/>
    <w:rsid w:val="00F523B4"/>
    <w:rsid w:val="00F52BA5"/>
    <w:rsid w:val="00F53596"/>
    <w:rsid w:val="00F53CC2"/>
    <w:rsid w:val="00F5404B"/>
    <w:rsid w:val="00F543B3"/>
    <w:rsid w:val="00F546B3"/>
    <w:rsid w:val="00F5477D"/>
    <w:rsid w:val="00F54C4C"/>
    <w:rsid w:val="00F54C81"/>
    <w:rsid w:val="00F5522B"/>
    <w:rsid w:val="00F5564C"/>
    <w:rsid w:val="00F56252"/>
    <w:rsid w:val="00F5626D"/>
    <w:rsid w:val="00F564B9"/>
    <w:rsid w:val="00F567A8"/>
    <w:rsid w:val="00F57922"/>
    <w:rsid w:val="00F60509"/>
    <w:rsid w:val="00F60744"/>
    <w:rsid w:val="00F60AF3"/>
    <w:rsid w:val="00F60E5B"/>
    <w:rsid w:val="00F60EBD"/>
    <w:rsid w:val="00F60ED9"/>
    <w:rsid w:val="00F6105D"/>
    <w:rsid w:val="00F611DF"/>
    <w:rsid w:val="00F612B9"/>
    <w:rsid w:val="00F617EC"/>
    <w:rsid w:val="00F61D45"/>
    <w:rsid w:val="00F62886"/>
    <w:rsid w:val="00F62C67"/>
    <w:rsid w:val="00F63058"/>
    <w:rsid w:val="00F64A37"/>
    <w:rsid w:val="00F64FE4"/>
    <w:rsid w:val="00F6519E"/>
    <w:rsid w:val="00F65567"/>
    <w:rsid w:val="00F655B0"/>
    <w:rsid w:val="00F656C2"/>
    <w:rsid w:val="00F657E6"/>
    <w:rsid w:val="00F65B2D"/>
    <w:rsid w:val="00F66306"/>
    <w:rsid w:val="00F66FF2"/>
    <w:rsid w:val="00F67DA5"/>
    <w:rsid w:val="00F67E94"/>
    <w:rsid w:val="00F67F38"/>
    <w:rsid w:val="00F703B0"/>
    <w:rsid w:val="00F70592"/>
    <w:rsid w:val="00F70C94"/>
    <w:rsid w:val="00F71998"/>
    <w:rsid w:val="00F71CB4"/>
    <w:rsid w:val="00F722D2"/>
    <w:rsid w:val="00F72392"/>
    <w:rsid w:val="00F725CB"/>
    <w:rsid w:val="00F7272B"/>
    <w:rsid w:val="00F72BE3"/>
    <w:rsid w:val="00F730E9"/>
    <w:rsid w:val="00F731C1"/>
    <w:rsid w:val="00F73AA4"/>
    <w:rsid w:val="00F73CAE"/>
    <w:rsid w:val="00F73F8B"/>
    <w:rsid w:val="00F746ED"/>
    <w:rsid w:val="00F75299"/>
    <w:rsid w:val="00F768FD"/>
    <w:rsid w:val="00F76945"/>
    <w:rsid w:val="00F76E16"/>
    <w:rsid w:val="00F76E52"/>
    <w:rsid w:val="00F7756A"/>
    <w:rsid w:val="00F77D9F"/>
    <w:rsid w:val="00F80361"/>
    <w:rsid w:val="00F8052A"/>
    <w:rsid w:val="00F805BA"/>
    <w:rsid w:val="00F80632"/>
    <w:rsid w:val="00F80729"/>
    <w:rsid w:val="00F80DC6"/>
    <w:rsid w:val="00F82534"/>
    <w:rsid w:val="00F82566"/>
    <w:rsid w:val="00F82EFB"/>
    <w:rsid w:val="00F83324"/>
    <w:rsid w:val="00F837DA"/>
    <w:rsid w:val="00F83890"/>
    <w:rsid w:val="00F83C9A"/>
    <w:rsid w:val="00F84410"/>
    <w:rsid w:val="00F8490E"/>
    <w:rsid w:val="00F8511F"/>
    <w:rsid w:val="00F851F9"/>
    <w:rsid w:val="00F85A5A"/>
    <w:rsid w:val="00F85AC9"/>
    <w:rsid w:val="00F8631D"/>
    <w:rsid w:val="00F8700F"/>
    <w:rsid w:val="00F90350"/>
    <w:rsid w:val="00F910ED"/>
    <w:rsid w:val="00F916B2"/>
    <w:rsid w:val="00F91B59"/>
    <w:rsid w:val="00F91D3D"/>
    <w:rsid w:val="00F92043"/>
    <w:rsid w:val="00F93500"/>
    <w:rsid w:val="00F93A46"/>
    <w:rsid w:val="00F93B4F"/>
    <w:rsid w:val="00F94701"/>
    <w:rsid w:val="00F94709"/>
    <w:rsid w:val="00F959B4"/>
    <w:rsid w:val="00F95BC9"/>
    <w:rsid w:val="00F95CAC"/>
    <w:rsid w:val="00F960E0"/>
    <w:rsid w:val="00F9631F"/>
    <w:rsid w:val="00F9794A"/>
    <w:rsid w:val="00F97C67"/>
    <w:rsid w:val="00FA018C"/>
    <w:rsid w:val="00FA1366"/>
    <w:rsid w:val="00FA1D78"/>
    <w:rsid w:val="00FA21DA"/>
    <w:rsid w:val="00FA24A8"/>
    <w:rsid w:val="00FA24FD"/>
    <w:rsid w:val="00FA2711"/>
    <w:rsid w:val="00FA39D3"/>
    <w:rsid w:val="00FA3A78"/>
    <w:rsid w:val="00FA4681"/>
    <w:rsid w:val="00FA486D"/>
    <w:rsid w:val="00FA5C45"/>
    <w:rsid w:val="00FA5DDF"/>
    <w:rsid w:val="00FA60FA"/>
    <w:rsid w:val="00FA67B4"/>
    <w:rsid w:val="00FA7BE3"/>
    <w:rsid w:val="00FB00E5"/>
    <w:rsid w:val="00FB111F"/>
    <w:rsid w:val="00FB1807"/>
    <w:rsid w:val="00FB1FC5"/>
    <w:rsid w:val="00FB2171"/>
    <w:rsid w:val="00FB2514"/>
    <w:rsid w:val="00FB2574"/>
    <w:rsid w:val="00FB29EB"/>
    <w:rsid w:val="00FB2C01"/>
    <w:rsid w:val="00FB2C63"/>
    <w:rsid w:val="00FB32A4"/>
    <w:rsid w:val="00FB4220"/>
    <w:rsid w:val="00FB4D1E"/>
    <w:rsid w:val="00FB64E7"/>
    <w:rsid w:val="00FB72EB"/>
    <w:rsid w:val="00FB7F98"/>
    <w:rsid w:val="00FC03A2"/>
    <w:rsid w:val="00FC0552"/>
    <w:rsid w:val="00FC0784"/>
    <w:rsid w:val="00FC0B46"/>
    <w:rsid w:val="00FC0CAE"/>
    <w:rsid w:val="00FC116E"/>
    <w:rsid w:val="00FC1B74"/>
    <w:rsid w:val="00FC28C0"/>
    <w:rsid w:val="00FC2AB0"/>
    <w:rsid w:val="00FC3034"/>
    <w:rsid w:val="00FC3762"/>
    <w:rsid w:val="00FC3B46"/>
    <w:rsid w:val="00FC3C13"/>
    <w:rsid w:val="00FC3DA8"/>
    <w:rsid w:val="00FC3EB8"/>
    <w:rsid w:val="00FC3F27"/>
    <w:rsid w:val="00FC51FC"/>
    <w:rsid w:val="00FC5533"/>
    <w:rsid w:val="00FC63E8"/>
    <w:rsid w:val="00FC6BF1"/>
    <w:rsid w:val="00FC7613"/>
    <w:rsid w:val="00FC76B1"/>
    <w:rsid w:val="00FC777C"/>
    <w:rsid w:val="00FC7851"/>
    <w:rsid w:val="00FC793F"/>
    <w:rsid w:val="00FD017C"/>
    <w:rsid w:val="00FD1482"/>
    <w:rsid w:val="00FD16A8"/>
    <w:rsid w:val="00FD19F9"/>
    <w:rsid w:val="00FD3B6A"/>
    <w:rsid w:val="00FD3DEA"/>
    <w:rsid w:val="00FD4378"/>
    <w:rsid w:val="00FD44E8"/>
    <w:rsid w:val="00FD4860"/>
    <w:rsid w:val="00FD4A5C"/>
    <w:rsid w:val="00FD4B9B"/>
    <w:rsid w:val="00FD53A3"/>
    <w:rsid w:val="00FD66DC"/>
    <w:rsid w:val="00FD6981"/>
    <w:rsid w:val="00FD6BB6"/>
    <w:rsid w:val="00FD6FB5"/>
    <w:rsid w:val="00FD79CD"/>
    <w:rsid w:val="00FE045A"/>
    <w:rsid w:val="00FE2349"/>
    <w:rsid w:val="00FE2717"/>
    <w:rsid w:val="00FE28E8"/>
    <w:rsid w:val="00FE29E3"/>
    <w:rsid w:val="00FE2A01"/>
    <w:rsid w:val="00FE30A9"/>
    <w:rsid w:val="00FE30FB"/>
    <w:rsid w:val="00FE31E5"/>
    <w:rsid w:val="00FE32B5"/>
    <w:rsid w:val="00FE4087"/>
    <w:rsid w:val="00FE4725"/>
    <w:rsid w:val="00FE492D"/>
    <w:rsid w:val="00FE4982"/>
    <w:rsid w:val="00FE4F26"/>
    <w:rsid w:val="00FE7AA0"/>
    <w:rsid w:val="00FF0432"/>
    <w:rsid w:val="00FF04CC"/>
    <w:rsid w:val="00FF0526"/>
    <w:rsid w:val="00FF09CA"/>
    <w:rsid w:val="00FF0B7F"/>
    <w:rsid w:val="00FF112B"/>
    <w:rsid w:val="00FF1221"/>
    <w:rsid w:val="00FF14C5"/>
    <w:rsid w:val="00FF1C6E"/>
    <w:rsid w:val="00FF26D0"/>
    <w:rsid w:val="00FF34AA"/>
    <w:rsid w:val="00FF36AE"/>
    <w:rsid w:val="00FF37A5"/>
    <w:rsid w:val="00FF37FE"/>
    <w:rsid w:val="00FF3A70"/>
    <w:rsid w:val="00FF3B62"/>
    <w:rsid w:val="00FF4A1C"/>
    <w:rsid w:val="00FF4BBB"/>
    <w:rsid w:val="00FF57D3"/>
    <w:rsid w:val="00FF611D"/>
    <w:rsid w:val="00FF701F"/>
    <w:rsid w:val="00FF7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0FF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48EF"/>
  </w:style>
  <w:style w:type="paragraph" w:styleId="Heading1">
    <w:name w:val="heading 1"/>
    <w:basedOn w:val="Normal"/>
    <w:next w:val="Normal"/>
    <w:link w:val="Heading1Char"/>
    <w:uiPriority w:val="9"/>
    <w:qFormat/>
    <w:rsid w:val="006660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31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lang w:eastAsia="ja-JP"/>
    </w:rPr>
  </w:style>
  <w:style w:type="paragraph" w:styleId="Heading3">
    <w:name w:val="heading 3"/>
    <w:basedOn w:val="Normal"/>
    <w:next w:val="Normal"/>
    <w:link w:val="Heading3Char"/>
    <w:uiPriority w:val="9"/>
    <w:unhideWhenUsed/>
    <w:qFormat/>
    <w:rsid w:val="003A33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4F0"/>
    <w:pPr>
      <w:ind w:left="720"/>
      <w:contextualSpacing/>
    </w:pPr>
  </w:style>
  <w:style w:type="paragraph" w:styleId="FootnoteText">
    <w:name w:val="footnote text"/>
    <w:basedOn w:val="Normal"/>
    <w:link w:val="FootnoteTextChar"/>
    <w:unhideWhenUsed/>
    <w:rsid w:val="00566BA7"/>
    <w:pPr>
      <w:spacing w:after="0" w:line="240" w:lineRule="auto"/>
    </w:pPr>
    <w:rPr>
      <w:sz w:val="20"/>
      <w:szCs w:val="20"/>
    </w:rPr>
  </w:style>
  <w:style w:type="character" w:customStyle="1" w:styleId="FootnoteTextChar">
    <w:name w:val="Footnote Text Char"/>
    <w:basedOn w:val="DefaultParagraphFont"/>
    <w:link w:val="FootnoteText"/>
    <w:rsid w:val="00566BA7"/>
    <w:rPr>
      <w:sz w:val="20"/>
      <w:szCs w:val="20"/>
    </w:rPr>
  </w:style>
  <w:style w:type="character" w:styleId="FootnoteReference">
    <w:name w:val="footnote reference"/>
    <w:basedOn w:val="DefaultParagraphFont"/>
    <w:uiPriority w:val="99"/>
    <w:unhideWhenUsed/>
    <w:rsid w:val="00566BA7"/>
    <w:rPr>
      <w:vertAlign w:val="superscript"/>
    </w:rPr>
  </w:style>
  <w:style w:type="paragraph" w:styleId="Title">
    <w:name w:val="Title"/>
    <w:basedOn w:val="Normal"/>
    <w:next w:val="Normal"/>
    <w:link w:val="TitleChar"/>
    <w:uiPriority w:val="10"/>
    <w:qFormat/>
    <w:rsid w:val="003A3311"/>
    <w:pPr>
      <w:spacing w:after="0" w:line="240" w:lineRule="auto"/>
      <w:contextualSpacing/>
    </w:pPr>
    <w:rPr>
      <w:rFonts w:asciiTheme="majorHAnsi" w:eastAsiaTheme="majorEastAsia" w:hAnsiTheme="majorHAnsi" w:cstheme="majorBidi"/>
      <w:color w:val="2F5496" w:themeColor="accent1" w:themeShade="BF"/>
      <w:spacing w:val="-7"/>
      <w:sz w:val="80"/>
      <w:szCs w:val="80"/>
      <w:lang w:eastAsia="ja-JP"/>
    </w:rPr>
  </w:style>
  <w:style w:type="character" w:customStyle="1" w:styleId="TitleChar">
    <w:name w:val="Title Char"/>
    <w:basedOn w:val="DefaultParagraphFont"/>
    <w:link w:val="Title"/>
    <w:uiPriority w:val="10"/>
    <w:rsid w:val="003A3311"/>
    <w:rPr>
      <w:rFonts w:asciiTheme="majorHAnsi" w:eastAsiaTheme="majorEastAsia" w:hAnsiTheme="majorHAnsi" w:cstheme="majorBidi"/>
      <w:color w:val="2F5496" w:themeColor="accent1" w:themeShade="BF"/>
      <w:spacing w:val="-7"/>
      <w:sz w:val="80"/>
      <w:szCs w:val="80"/>
      <w:lang w:eastAsia="ja-JP"/>
    </w:rPr>
  </w:style>
  <w:style w:type="character" w:customStyle="1" w:styleId="Heading2Char">
    <w:name w:val="Heading 2 Char"/>
    <w:basedOn w:val="DefaultParagraphFont"/>
    <w:link w:val="Heading2"/>
    <w:uiPriority w:val="9"/>
    <w:rsid w:val="003A3311"/>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3A331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A3311"/>
    <w:rPr>
      <w:color w:val="0563C1" w:themeColor="hyperlink"/>
      <w:u w:val="single"/>
    </w:rPr>
  </w:style>
  <w:style w:type="table" w:styleId="TableGrid">
    <w:name w:val="Table Grid"/>
    <w:basedOn w:val="TableNormal"/>
    <w:uiPriority w:val="59"/>
    <w:rsid w:val="00C8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60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6080"/>
    <w:pPr>
      <w:outlineLvl w:val="9"/>
    </w:pPr>
  </w:style>
  <w:style w:type="paragraph" w:styleId="TOC2">
    <w:name w:val="toc 2"/>
    <w:basedOn w:val="Normal"/>
    <w:next w:val="Normal"/>
    <w:autoRedefine/>
    <w:uiPriority w:val="39"/>
    <w:unhideWhenUsed/>
    <w:rsid w:val="00CC585E"/>
    <w:pPr>
      <w:tabs>
        <w:tab w:val="left" w:pos="720"/>
        <w:tab w:val="right" w:leader="dot" w:pos="9350"/>
      </w:tabs>
      <w:spacing w:after="100"/>
    </w:pPr>
  </w:style>
  <w:style w:type="paragraph" w:styleId="TOC3">
    <w:name w:val="toc 3"/>
    <w:basedOn w:val="Normal"/>
    <w:next w:val="Normal"/>
    <w:autoRedefine/>
    <w:uiPriority w:val="39"/>
    <w:unhideWhenUsed/>
    <w:rsid w:val="00666080"/>
    <w:pPr>
      <w:spacing w:after="100"/>
      <w:ind w:left="440"/>
    </w:pPr>
  </w:style>
  <w:style w:type="paragraph" w:styleId="TOC1">
    <w:name w:val="toc 1"/>
    <w:basedOn w:val="Normal"/>
    <w:next w:val="Normal"/>
    <w:autoRedefine/>
    <w:uiPriority w:val="39"/>
    <w:unhideWhenUsed/>
    <w:rsid w:val="00C775D9"/>
    <w:pPr>
      <w:tabs>
        <w:tab w:val="left" w:pos="450"/>
        <w:tab w:val="right" w:leader="dot" w:pos="9350"/>
      </w:tabs>
      <w:spacing w:after="100"/>
    </w:pPr>
  </w:style>
  <w:style w:type="character" w:customStyle="1" w:styleId="UnresolvedMention1">
    <w:name w:val="Unresolved Mention1"/>
    <w:basedOn w:val="DefaultParagraphFont"/>
    <w:uiPriority w:val="99"/>
    <w:semiHidden/>
    <w:unhideWhenUsed/>
    <w:rsid w:val="00D31B82"/>
    <w:rPr>
      <w:color w:val="605E5C"/>
      <w:shd w:val="clear" w:color="auto" w:fill="E1DFDD"/>
    </w:rPr>
  </w:style>
  <w:style w:type="character" w:styleId="CommentReference">
    <w:name w:val="annotation reference"/>
    <w:basedOn w:val="DefaultParagraphFont"/>
    <w:uiPriority w:val="99"/>
    <w:semiHidden/>
    <w:unhideWhenUsed/>
    <w:rsid w:val="008F62E4"/>
    <w:rPr>
      <w:sz w:val="16"/>
      <w:szCs w:val="16"/>
    </w:rPr>
  </w:style>
  <w:style w:type="paragraph" w:styleId="CommentText">
    <w:name w:val="annotation text"/>
    <w:basedOn w:val="Normal"/>
    <w:link w:val="CommentTextChar"/>
    <w:uiPriority w:val="99"/>
    <w:semiHidden/>
    <w:unhideWhenUsed/>
    <w:rsid w:val="008F62E4"/>
    <w:pPr>
      <w:spacing w:line="240" w:lineRule="auto"/>
    </w:pPr>
    <w:rPr>
      <w:sz w:val="20"/>
      <w:szCs w:val="20"/>
    </w:rPr>
  </w:style>
  <w:style w:type="character" w:customStyle="1" w:styleId="CommentTextChar">
    <w:name w:val="Comment Text Char"/>
    <w:basedOn w:val="DefaultParagraphFont"/>
    <w:link w:val="CommentText"/>
    <w:uiPriority w:val="99"/>
    <w:semiHidden/>
    <w:rsid w:val="008F62E4"/>
    <w:rPr>
      <w:sz w:val="20"/>
      <w:szCs w:val="20"/>
    </w:rPr>
  </w:style>
  <w:style w:type="paragraph" w:styleId="CommentSubject">
    <w:name w:val="annotation subject"/>
    <w:basedOn w:val="CommentText"/>
    <w:next w:val="CommentText"/>
    <w:link w:val="CommentSubjectChar"/>
    <w:uiPriority w:val="99"/>
    <w:semiHidden/>
    <w:unhideWhenUsed/>
    <w:rsid w:val="008F62E4"/>
    <w:rPr>
      <w:b/>
      <w:bCs/>
    </w:rPr>
  </w:style>
  <w:style w:type="character" w:customStyle="1" w:styleId="CommentSubjectChar">
    <w:name w:val="Comment Subject Char"/>
    <w:basedOn w:val="CommentTextChar"/>
    <w:link w:val="CommentSubject"/>
    <w:uiPriority w:val="99"/>
    <w:semiHidden/>
    <w:rsid w:val="008F62E4"/>
    <w:rPr>
      <w:b/>
      <w:bCs/>
      <w:sz w:val="20"/>
      <w:szCs w:val="20"/>
    </w:rPr>
  </w:style>
  <w:style w:type="paragraph" w:styleId="BalloonText">
    <w:name w:val="Balloon Text"/>
    <w:basedOn w:val="Normal"/>
    <w:link w:val="BalloonTextChar"/>
    <w:uiPriority w:val="99"/>
    <w:semiHidden/>
    <w:unhideWhenUsed/>
    <w:rsid w:val="008F6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2E4"/>
    <w:rPr>
      <w:rFonts w:ascii="Segoe UI" w:hAnsi="Segoe UI" w:cs="Segoe UI"/>
      <w:sz w:val="18"/>
      <w:szCs w:val="18"/>
    </w:rPr>
  </w:style>
  <w:style w:type="paragraph" w:styleId="Header">
    <w:name w:val="header"/>
    <w:basedOn w:val="Normal"/>
    <w:link w:val="HeaderChar"/>
    <w:uiPriority w:val="99"/>
    <w:unhideWhenUsed/>
    <w:rsid w:val="0002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D94"/>
  </w:style>
  <w:style w:type="paragraph" w:styleId="Footer">
    <w:name w:val="footer"/>
    <w:basedOn w:val="Normal"/>
    <w:link w:val="FooterChar"/>
    <w:uiPriority w:val="99"/>
    <w:unhideWhenUsed/>
    <w:rsid w:val="0002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D94"/>
  </w:style>
  <w:style w:type="paragraph" w:styleId="Caption">
    <w:name w:val="caption"/>
    <w:basedOn w:val="Normal"/>
    <w:next w:val="Normal"/>
    <w:uiPriority w:val="35"/>
    <w:unhideWhenUsed/>
    <w:qFormat/>
    <w:rsid w:val="007B3732"/>
    <w:pPr>
      <w:spacing w:after="200" w:line="240" w:lineRule="auto"/>
    </w:pPr>
    <w:rPr>
      <w:i/>
      <w:iCs/>
      <w:color w:val="44546A" w:themeColor="text2"/>
      <w:sz w:val="18"/>
      <w:szCs w:val="18"/>
    </w:rPr>
  </w:style>
  <w:style w:type="paragraph" w:styleId="NormalWeb">
    <w:name w:val="Normal (Web)"/>
    <w:basedOn w:val="Normal"/>
    <w:uiPriority w:val="99"/>
    <w:unhideWhenUsed/>
    <w:rsid w:val="000A36EC"/>
    <w:pPr>
      <w:spacing w:before="100" w:beforeAutospacing="1" w:after="100" w:afterAutospacing="1" w:line="240" w:lineRule="auto"/>
    </w:pPr>
    <w:rPr>
      <w:rFonts w:ascii="Times New Roman" w:eastAsiaTheme="minorEastAsia" w:hAnsi="Times New Roman" w:cs="Times New Roman"/>
      <w:sz w:val="24"/>
      <w:szCs w:val="24"/>
    </w:rPr>
  </w:style>
  <w:style w:type="paragraph" w:styleId="TableofFigures">
    <w:name w:val="table of figures"/>
    <w:basedOn w:val="Normal"/>
    <w:next w:val="Normal"/>
    <w:uiPriority w:val="99"/>
    <w:unhideWhenUsed/>
    <w:rsid w:val="002665AC"/>
    <w:pPr>
      <w:spacing w:after="0"/>
    </w:pPr>
  </w:style>
  <w:style w:type="table" w:customStyle="1" w:styleId="TableGrid1">
    <w:name w:val="Table Grid1"/>
    <w:basedOn w:val="TableNormal"/>
    <w:next w:val="TableGrid"/>
    <w:uiPriority w:val="39"/>
    <w:rsid w:val="001F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13854"/>
    <w:pPr>
      <w:numPr>
        <w:numId w:val="6"/>
      </w:numPr>
      <w:contextualSpacing/>
    </w:pPr>
  </w:style>
  <w:style w:type="table" w:customStyle="1" w:styleId="9">
    <w:name w:val="9"/>
    <w:basedOn w:val="TableNormal"/>
    <w:rsid w:val="00ED5D88"/>
    <w:pPr>
      <w:spacing w:after="240" w:line="240" w:lineRule="auto"/>
    </w:pPr>
    <w:rPr>
      <w:rFonts w:ascii="Cabin" w:eastAsia="Cabin" w:hAnsi="Cabin" w:cs="Cabin"/>
      <w:color w:val="6C6463"/>
    </w:rPr>
    <w:tblPr>
      <w:tblStyleRowBandSize w:val="1"/>
      <w:tblStyleColBandSize w:val="1"/>
      <w:tblCellMar>
        <w:top w:w="43" w:type="dxa"/>
        <w:left w:w="115" w:type="dxa"/>
        <w:right w:w="115" w:type="dxa"/>
      </w:tblCellMar>
    </w:tblPr>
  </w:style>
  <w:style w:type="character" w:styleId="FollowedHyperlink">
    <w:name w:val="FollowedHyperlink"/>
    <w:basedOn w:val="DefaultParagraphFont"/>
    <w:uiPriority w:val="99"/>
    <w:semiHidden/>
    <w:unhideWhenUsed/>
    <w:rsid w:val="005B7D0D"/>
    <w:rPr>
      <w:color w:val="954F72" w:themeColor="followedHyperlink"/>
      <w:u w:val="single"/>
    </w:rPr>
  </w:style>
  <w:style w:type="character" w:customStyle="1" w:styleId="apple-converted-space">
    <w:name w:val="apple-converted-space"/>
    <w:basedOn w:val="DefaultParagraphFont"/>
    <w:rsid w:val="001A35E0"/>
  </w:style>
  <w:style w:type="character" w:styleId="HTMLCite">
    <w:name w:val="HTML Cite"/>
    <w:basedOn w:val="DefaultParagraphFont"/>
    <w:uiPriority w:val="99"/>
    <w:semiHidden/>
    <w:unhideWhenUsed/>
    <w:rsid w:val="00C21B77"/>
    <w:rPr>
      <w:i/>
      <w:iCs/>
    </w:rPr>
  </w:style>
  <w:style w:type="character" w:customStyle="1" w:styleId="mixed-citation">
    <w:name w:val="mixed-citation"/>
    <w:basedOn w:val="DefaultParagraphFont"/>
    <w:rsid w:val="00D44E74"/>
  </w:style>
  <w:style w:type="paragraph" w:styleId="BodyText">
    <w:name w:val="Body Text"/>
    <w:basedOn w:val="Normal"/>
    <w:link w:val="BodyTextChar"/>
    <w:uiPriority w:val="99"/>
    <w:semiHidden/>
    <w:unhideWhenUsed/>
    <w:rsid w:val="00151959"/>
    <w:pPr>
      <w:spacing w:after="120"/>
    </w:pPr>
  </w:style>
  <w:style w:type="character" w:customStyle="1" w:styleId="BodyTextChar">
    <w:name w:val="Body Text Char"/>
    <w:basedOn w:val="DefaultParagraphFont"/>
    <w:link w:val="BodyText"/>
    <w:uiPriority w:val="99"/>
    <w:semiHidden/>
    <w:rsid w:val="00151959"/>
  </w:style>
  <w:style w:type="character" w:styleId="PageNumber">
    <w:name w:val="page number"/>
    <w:basedOn w:val="DefaultParagraphFont"/>
    <w:uiPriority w:val="99"/>
    <w:semiHidden/>
    <w:unhideWhenUsed/>
    <w:rsid w:val="001523BF"/>
  </w:style>
  <w:style w:type="character" w:styleId="IntenseReference">
    <w:name w:val="Intense Reference"/>
    <w:basedOn w:val="DefaultParagraphFont"/>
    <w:uiPriority w:val="32"/>
    <w:qFormat/>
    <w:rsid w:val="00065D59"/>
    <w:rPr>
      <w:b/>
      <w:bCs/>
      <w:smallCaps/>
      <w:color w:val="ED7D31" w:themeColor="accent2"/>
      <w:spacing w:val="5"/>
      <w:u w:val="single"/>
    </w:rPr>
  </w:style>
  <w:style w:type="character" w:styleId="Strong">
    <w:name w:val="Strong"/>
    <w:basedOn w:val="DefaultParagraphFont"/>
    <w:uiPriority w:val="22"/>
    <w:qFormat/>
    <w:rsid w:val="00822D12"/>
    <w:rPr>
      <w:b/>
      <w:bCs/>
    </w:rPr>
  </w:style>
  <w:style w:type="paragraph" w:styleId="Revision">
    <w:name w:val="Revision"/>
    <w:hidden/>
    <w:uiPriority w:val="99"/>
    <w:semiHidden/>
    <w:rsid w:val="00834E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404">
      <w:bodyDiv w:val="1"/>
      <w:marLeft w:val="0"/>
      <w:marRight w:val="0"/>
      <w:marTop w:val="0"/>
      <w:marBottom w:val="0"/>
      <w:divBdr>
        <w:top w:val="none" w:sz="0" w:space="0" w:color="auto"/>
        <w:left w:val="none" w:sz="0" w:space="0" w:color="auto"/>
        <w:bottom w:val="none" w:sz="0" w:space="0" w:color="auto"/>
        <w:right w:val="none" w:sz="0" w:space="0" w:color="auto"/>
      </w:divBdr>
      <w:divsChild>
        <w:div w:id="1621915476">
          <w:marLeft w:val="0"/>
          <w:marRight w:val="0"/>
          <w:marTop w:val="0"/>
          <w:marBottom w:val="0"/>
          <w:divBdr>
            <w:top w:val="none" w:sz="0" w:space="0" w:color="auto"/>
            <w:left w:val="none" w:sz="0" w:space="0" w:color="auto"/>
            <w:bottom w:val="none" w:sz="0" w:space="0" w:color="auto"/>
            <w:right w:val="none" w:sz="0" w:space="0" w:color="auto"/>
          </w:divBdr>
          <w:divsChild>
            <w:div w:id="1389114821">
              <w:marLeft w:val="0"/>
              <w:marRight w:val="0"/>
              <w:marTop w:val="0"/>
              <w:marBottom w:val="0"/>
              <w:divBdr>
                <w:top w:val="none" w:sz="0" w:space="0" w:color="auto"/>
                <w:left w:val="none" w:sz="0" w:space="0" w:color="auto"/>
                <w:bottom w:val="none" w:sz="0" w:space="0" w:color="auto"/>
                <w:right w:val="none" w:sz="0" w:space="0" w:color="auto"/>
              </w:divBdr>
              <w:divsChild>
                <w:div w:id="1616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344">
      <w:bodyDiv w:val="1"/>
      <w:marLeft w:val="0"/>
      <w:marRight w:val="0"/>
      <w:marTop w:val="0"/>
      <w:marBottom w:val="0"/>
      <w:divBdr>
        <w:top w:val="none" w:sz="0" w:space="0" w:color="auto"/>
        <w:left w:val="none" w:sz="0" w:space="0" w:color="auto"/>
        <w:bottom w:val="none" w:sz="0" w:space="0" w:color="auto"/>
        <w:right w:val="none" w:sz="0" w:space="0" w:color="auto"/>
      </w:divBdr>
    </w:div>
    <w:div w:id="28188419">
      <w:bodyDiv w:val="1"/>
      <w:marLeft w:val="0"/>
      <w:marRight w:val="0"/>
      <w:marTop w:val="0"/>
      <w:marBottom w:val="0"/>
      <w:divBdr>
        <w:top w:val="none" w:sz="0" w:space="0" w:color="auto"/>
        <w:left w:val="none" w:sz="0" w:space="0" w:color="auto"/>
        <w:bottom w:val="none" w:sz="0" w:space="0" w:color="auto"/>
        <w:right w:val="none" w:sz="0" w:space="0" w:color="auto"/>
      </w:divBdr>
    </w:div>
    <w:div w:id="34549709">
      <w:bodyDiv w:val="1"/>
      <w:marLeft w:val="0"/>
      <w:marRight w:val="0"/>
      <w:marTop w:val="0"/>
      <w:marBottom w:val="0"/>
      <w:divBdr>
        <w:top w:val="none" w:sz="0" w:space="0" w:color="auto"/>
        <w:left w:val="none" w:sz="0" w:space="0" w:color="auto"/>
        <w:bottom w:val="none" w:sz="0" w:space="0" w:color="auto"/>
        <w:right w:val="none" w:sz="0" w:space="0" w:color="auto"/>
      </w:divBdr>
    </w:div>
    <w:div w:id="54859502">
      <w:bodyDiv w:val="1"/>
      <w:marLeft w:val="0"/>
      <w:marRight w:val="0"/>
      <w:marTop w:val="0"/>
      <w:marBottom w:val="0"/>
      <w:divBdr>
        <w:top w:val="none" w:sz="0" w:space="0" w:color="auto"/>
        <w:left w:val="none" w:sz="0" w:space="0" w:color="auto"/>
        <w:bottom w:val="none" w:sz="0" w:space="0" w:color="auto"/>
        <w:right w:val="none" w:sz="0" w:space="0" w:color="auto"/>
      </w:divBdr>
    </w:div>
    <w:div w:id="68621140">
      <w:bodyDiv w:val="1"/>
      <w:marLeft w:val="0"/>
      <w:marRight w:val="0"/>
      <w:marTop w:val="0"/>
      <w:marBottom w:val="0"/>
      <w:divBdr>
        <w:top w:val="none" w:sz="0" w:space="0" w:color="auto"/>
        <w:left w:val="none" w:sz="0" w:space="0" w:color="auto"/>
        <w:bottom w:val="none" w:sz="0" w:space="0" w:color="auto"/>
        <w:right w:val="none" w:sz="0" w:space="0" w:color="auto"/>
      </w:divBdr>
    </w:div>
    <w:div w:id="72748922">
      <w:bodyDiv w:val="1"/>
      <w:marLeft w:val="0"/>
      <w:marRight w:val="0"/>
      <w:marTop w:val="0"/>
      <w:marBottom w:val="0"/>
      <w:divBdr>
        <w:top w:val="none" w:sz="0" w:space="0" w:color="auto"/>
        <w:left w:val="none" w:sz="0" w:space="0" w:color="auto"/>
        <w:bottom w:val="none" w:sz="0" w:space="0" w:color="auto"/>
        <w:right w:val="none" w:sz="0" w:space="0" w:color="auto"/>
      </w:divBdr>
    </w:div>
    <w:div w:id="125127328">
      <w:bodyDiv w:val="1"/>
      <w:marLeft w:val="0"/>
      <w:marRight w:val="0"/>
      <w:marTop w:val="0"/>
      <w:marBottom w:val="0"/>
      <w:divBdr>
        <w:top w:val="none" w:sz="0" w:space="0" w:color="auto"/>
        <w:left w:val="none" w:sz="0" w:space="0" w:color="auto"/>
        <w:bottom w:val="none" w:sz="0" w:space="0" w:color="auto"/>
        <w:right w:val="none" w:sz="0" w:space="0" w:color="auto"/>
      </w:divBdr>
    </w:div>
    <w:div w:id="141847701">
      <w:bodyDiv w:val="1"/>
      <w:marLeft w:val="0"/>
      <w:marRight w:val="0"/>
      <w:marTop w:val="0"/>
      <w:marBottom w:val="0"/>
      <w:divBdr>
        <w:top w:val="none" w:sz="0" w:space="0" w:color="auto"/>
        <w:left w:val="none" w:sz="0" w:space="0" w:color="auto"/>
        <w:bottom w:val="none" w:sz="0" w:space="0" w:color="auto"/>
        <w:right w:val="none" w:sz="0" w:space="0" w:color="auto"/>
      </w:divBdr>
    </w:div>
    <w:div w:id="150365983">
      <w:bodyDiv w:val="1"/>
      <w:marLeft w:val="0"/>
      <w:marRight w:val="0"/>
      <w:marTop w:val="0"/>
      <w:marBottom w:val="0"/>
      <w:divBdr>
        <w:top w:val="none" w:sz="0" w:space="0" w:color="auto"/>
        <w:left w:val="none" w:sz="0" w:space="0" w:color="auto"/>
        <w:bottom w:val="none" w:sz="0" w:space="0" w:color="auto"/>
        <w:right w:val="none" w:sz="0" w:space="0" w:color="auto"/>
      </w:divBdr>
      <w:divsChild>
        <w:div w:id="362945048">
          <w:marLeft w:val="0"/>
          <w:marRight w:val="0"/>
          <w:marTop w:val="0"/>
          <w:marBottom w:val="0"/>
          <w:divBdr>
            <w:top w:val="none" w:sz="0" w:space="0" w:color="auto"/>
            <w:left w:val="none" w:sz="0" w:space="0" w:color="auto"/>
            <w:bottom w:val="none" w:sz="0" w:space="0" w:color="auto"/>
            <w:right w:val="none" w:sz="0" w:space="0" w:color="auto"/>
          </w:divBdr>
          <w:divsChild>
            <w:div w:id="1636641432">
              <w:marLeft w:val="0"/>
              <w:marRight w:val="0"/>
              <w:marTop w:val="0"/>
              <w:marBottom w:val="0"/>
              <w:divBdr>
                <w:top w:val="none" w:sz="0" w:space="0" w:color="auto"/>
                <w:left w:val="none" w:sz="0" w:space="0" w:color="auto"/>
                <w:bottom w:val="none" w:sz="0" w:space="0" w:color="auto"/>
                <w:right w:val="none" w:sz="0" w:space="0" w:color="auto"/>
              </w:divBdr>
              <w:divsChild>
                <w:div w:id="1072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295">
      <w:bodyDiv w:val="1"/>
      <w:marLeft w:val="0"/>
      <w:marRight w:val="0"/>
      <w:marTop w:val="0"/>
      <w:marBottom w:val="0"/>
      <w:divBdr>
        <w:top w:val="none" w:sz="0" w:space="0" w:color="auto"/>
        <w:left w:val="none" w:sz="0" w:space="0" w:color="auto"/>
        <w:bottom w:val="none" w:sz="0" w:space="0" w:color="auto"/>
        <w:right w:val="none" w:sz="0" w:space="0" w:color="auto"/>
      </w:divBdr>
    </w:div>
    <w:div w:id="204224759">
      <w:bodyDiv w:val="1"/>
      <w:marLeft w:val="0"/>
      <w:marRight w:val="0"/>
      <w:marTop w:val="0"/>
      <w:marBottom w:val="0"/>
      <w:divBdr>
        <w:top w:val="none" w:sz="0" w:space="0" w:color="auto"/>
        <w:left w:val="none" w:sz="0" w:space="0" w:color="auto"/>
        <w:bottom w:val="none" w:sz="0" w:space="0" w:color="auto"/>
        <w:right w:val="none" w:sz="0" w:space="0" w:color="auto"/>
      </w:divBdr>
      <w:divsChild>
        <w:div w:id="669213580">
          <w:marLeft w:val="0"/>
          <w:marRight w:val="0"/>
          <w:marTop w:val="0"/>
          <w:marBottom w:val="0"/>
          <w:divBdr>
            <w:top w:val="none" w:sz="0" w:space="0" w:color="auto"/>
            <w:left w:val="none" w:sz="0" w:space="0" w:color="auto"/>
            <w:bottom w:val="none" w:sz="0" w:space="0" w:color="auto"/>
            <w:right w:val="none" w:sz="0" w:space="0" w:color="auto"/>
          </w:divBdr>
          <w:divsChild>
            <w:div w:id="1596942571">
              <w:marLeft w:val="0"/>
              <w:marRight w:val="0"/>
              <w:marTop w:val="0"/>
              <w:marBottom w:val="0"/>
              <w:divBdr>
                <w:top w:val="none" w:sz="0" w:space="0" w:color="auto"/>
                <w:left w:val="none" w:sz="0" w:space="0" w:color="auto"/>
                <w:bottom w:val="none" w:sz="0" w:space="0" w:color="auto"/>
                <w:right w:val="none" w:sz="0" w:space="0" w:color="auto"/>
              </w:divBdr>
              <w:divsChild>
                <w:div w:id="20192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6139">
      <w:bodyDiv w:val="1"/>
      <w:marLeft w:val="0"/>
      <w:marRight w:val="0"/>
      <w:marTop w:val="0"/>
      <w:marBottom w:val="0"/>
      <w:divBdr>
        <w:top w:val="none" w:sz="0" w:space="0" w:color="auto"/>
        <w:left w:val="none" w:sz="0" w:space="0" w:color="auto"/>
        <w:bottom w:val="none" w:sz="0" w:space="0" w:color="auto"/>
        <w:right w:val="none" w:sz="0" w:space="0" w:color="auto"/>
      </w:divBdr>
    </w:div>
    <w:div w:id="228731240">
      <w:bodyDiv w:val="1"/>
      <w:marLeft w:val="0"/>
      <w:marRight w:val="0"/>
      <w:marTop w:val="0"/>
      <w:marBottom w:val="0"/>
      <w:divBdr>
        <w:top w:val="none" w:sz="0" w:space="0" w:color="auto"/>
        <w:left w:val="none" w:sz="0" w:space="0" w:color="auto"/>
        <w:bottom w:val="none" w:sz="0" w:space="0" w:color="auto"/>
        <w:right w:val="none" w:sz="0" w:space="0" w:color="auto"/>
      </w:divBdr>
      <w:divsChild>
        <w:div w:id="1147627487">
          <w:marLeft w:val="0"/>
          <w:marRight w:val="0"/>
          <w:marTop w:val="0"/>
          <w:marBottom w:val="0"/>
          <w:divBdr>
            <w:top w:val="none" w:sz="0" w:space="0" w:color="auto"/>
            <w:left w:val="none" w:sz="0" w:space="0" w:color="auto"/>
            <w:bottom w:val="none" w:sz="0" w:space="0" w:color="auto"/>
            <w:right w:val="none" w:sz="0" w:space="0" w:color="auto"/>
          </w:divBdr>
          <w:divsChild>
            <w:div w:id="327636816">
              <w:marLeft w:val="0"/>
              <w:marRight w:val="0"/>
              <w:marTop w:val="0"/>
              <w:marBottom w:val="0"/>
              <w:divBdr>
                <w:top w:val="none" w:sz="0" w:space="0" w:color="auto"/>
                <w:left w:val="none" w:sz="0" w:space="0" w:color="auto"/>
                <w:bottom w:val="none" w:sz="0" w:space="0" w:color="auto"/>
                <w:right w:val="none" w:sz="0" w:space="0" w:color="auto"/>
              </w:divBdr>
              <w:divsChild>
                <w:div w:id="11086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0923">
      <w:bodyDiv w:val="1"/>
      <w:marLeft w:val="0"/>
      <w:marRight w:val="0"/>
      <w:marTop w:val="0"/>
      <w:marBottom w:val="0"/>
      <w:divBdr>
        <w:top w:val="none" w:sz="0" w:space="0" w:color="auto"/>
        <w:left w:val="none" w:sz="0" w:space="0" w:color="auto"/>
        <w:bottom w:val="none" w:sz="0" w:space="0" w:color="auto"/>
        <w:right w:val="none" w:sz="0" w:space="0" w:color="auto"/>
      </w:divBdr>
      <w:divsChild>
        <w:div w:id="58133061">
          <w:marLeft w:val="0"/>
          <w:marRight w:val="0"/>
          <w:marTop w:val="0"/>
          <w:marBottom w:val="0"/>
          <w:divBdr>
            <w:top w:val="none" w:sz="0" w:space="0" w:color="auto"/>
            <w:left w:val="none" w:sz="0" w:space="0" w:color="auto"/>
            <w:bottom w:val="none" w:sz="0" w:space="0" w:color="auto"/>
            <w:right w:val="none" w:sz="0" w:space="0" w:color="auto"/>
          </w:divBdr>
          <w:divsChild>
            <w:div w:id="2047752700">
              <w:marLeft w:val="0"/>
              <w:marRight w:val="0"/>
              <w:marTop w:val="0"/>
              <w:marBottom w:val="0"/>
              <w:divBdr>
                <w:top w:val="none" w:sz="0" w:space="0" w:color="auto"/>
                <w:left w:val="none" w:sz="0" w:space="0" w:color="auto"/>
                <w:bottom w:val="none" w:sz="0" w:space="0" w:color="auto"/>
                <w:right w:val="none" w:sz="0" w:space="0" w:color="auto"/>
              </w:divBdr>
              <w:divsChild>
                <w:div w:id="21271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5944">
      <w:bodyDiv w:val="1"/>
      <w:marLeft w:val="0"/>
      <w:marRight w:val="0"/>
      <w:marTop w:val="0"/>
      <w:marBottom w:val="0"/>
      <w:divBdr>
        <w:top w:val="none" w:sz="0" w:space="0" w:color="auto"/>
        <w:left w:val="none" w:sz="0" w:space="0" w:color="auto"/>
        <w:bottom w:val="none" w:sz="0" w:space="0" w:color="auto"/>
        <w:right w:val="none" w:sz="0" w:space="0" w:color="auto"/>
      </w:divBdr>
    </w:div>
    <w:div w:id="276833175">
      <w:bodyDiv w:val="1"/>
      <w:marLeft w:val="0"/>
      <w:marRight w:val="0"/>
      <w:marTop w:val="0"/>
      <w:marBottom w:val="0"/>
      <w:divBdr>
        <w:top w:val="none" w:sz="0" w:space="0" w:color="auto"/>
        <w:left w:val="none" w:sz="0" w:space="0" w:color="auto"/>
        <w:bottom w:val="none" w:sz="0" w:space="0" w:color="auto"/>
        <w:right w:val="none" w:sz="0" w:space="0" w:color="auto"/>
      </w:divBdr>
      <w:divsChild>
        <w:div w:id="1033575783">
          <w:marLeft w:val="0"/>
          <w:marRight w:val="0"/>
          <w:marTop w:val="0"/>
          <w:marBottom w:val="0"/>
          <w:divBdr>
            <w:top w:val="none" w:sz="0" w:space="0" w:color="auto"/>
            <w:left w:val="none" w:sz="0" w:space="0" w:color="auto"/>
            <w:bottom w:val="none" w:sz="0" w:space="0" w:color="auto"/>
            <w:right w:val="none" w:sz="0" w:space="0" w:color="auto"/>
          </w:divBdr>
          <w:divsChild>
            <w:div w:id="337195133">
              <w:marLeft w:val="0"/>
              <w:marRight w:val="0"/>
              <w:marTop w:val="0"/>
              <w:marBottom w:val="0"/>
              <w:divBdr>
                <w:top w:val="none" w:sz="0" w:space="0" w:color="auto"/>
                <w:left w:val="none" w:sz="0" w:space="0" w:color="auto"/>
                <w:bottom w:val="none" w:sz="0" w:space="0" w:color="auto"/>
                <w:right w:val="none" w:sz="0" w:space="0" w:color="auto"/>
              </w:divBdr>
              <w:divsChild>
                <w:div w:id="12204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6122">
      <w:bodyDiv w:val="1"/>
      <w:marLeft w:val="0"/>
      <w:marRight w:val="0"/>
      <w:marTop w:val="0"/>
      <w:marBottom w:val="0"/>
      <w:divBdr>
        <w:top w:val="none" w:sz="0" w:space="0" w:color="auto"/>
        <w:left w:val="none" w:sz="0" w:space="0" w:color="auto"/>
        <w:bottom w:val="none" w:sz="0" w:space="0" w:color="auto"/>
        <w:right w:val="none" w:sz="0" w:space="0" w:color="auto"/>
      </w:divBdr>
    </w:div>
    <w:div w:id="294288284">
      <w:bodyDiv w:val="1"/>
      <w:marLeft w:val="0"/>
      <w:marRight w:val="0"/>
      <w:marTop w:val="0"/>
      <w:marBottom w:val="0"/>
      <w:divBdr>
        <w:top w:val="none" w:sz="0" w:space="0" w:color="auto"/>
        <w:left w:val="none" w:sz="0" w:space="0" w:color="auto"/>
        <w:bottom w:val="none" w:sz="0" w:space="0" w:color="auto"/>
        <w:right w:val="none" w:sz="0" w:space="0" w:color="auto"/>
      </w:divBdr>
      <w:divsChild>
        <w:div w:id="446386731">
          <w:marLeft w:val="0"/>
          <w:marRight w:val="0"/>
          <w:marTop w:val="0"/>
          <w:marBottom w:val="0"/>
          <w:divBdr>
            <w:top w:val="none" w:sz="0" w:space="0" w:color="auto"/>
            <w:left w:val="none" w:sz="0" w:space="0" w:color="auto"/>
            <w:bottom w:val="none" w:sz="0" w:space="0" w:color="auto"/>
            <w:right w:val="none" w:sz="0" w:space="0" w:color="auto"/>
          </w:divBdr>
        </w:div>
        <w:div w:id="1264998763">
          <w:marLeft w:val="0"/>
          <w:marRight w:val="0"/>
          <w:marTop w:val="0"/>
          <w:marBottom w:val="0"/>
          <w:divBdr>
            <w:top w:val="none" w:sz="0" w:space="0" w:color="auto"/>
            <w:left w:val="none" w:sz="0" w:space="0" w:color="auto"/>
            <w:bottom w:val="none" w:sz="0" w:space="0" w:color="auto"/>
            <w:right w:val="none" w:sz="0" w:space="0" w:color="auto"/>
          </w:divBdr>
        </w:div>
        <w:div w:id="1734502818">
          <w:marLeft w:val="0"/>
          <w:marRight w:val="0"/>
          <w:marTop w:val="0"/>
          <w:marBottom w:val="0"/>
          <w:divBdr>
            <w:top w:val="none" w:sz="0" w:space="0" w:color="auto"/>
            <w:left w:val="none" w:sz="0" w:space="0" w:color="auto"/>
            <w:bottom w:val="none" w:sz="0" w:space="0" w:color="auto"/>
            <w:right w:val="none" w:sz="0" w:space="0" w:color="auto"/>
          </w:divBdr>
        </w:div>
      </w:divsChild>
    </w:div>
    <w:div w:id="325519456">
      <w:bodyDiv w:val="1"/>
      <w:marLeft w:val="0"/>
      <w:marRight w:val="0"/>
      <w:marTop w:val="0"/>
      <w:marBottom w:val="0"/>
      <w:divBdr>
        <w:top w:val="none" w:sz="0" w:space="0" w:color="auto"/>
        <w:left w:val="none" w:sz="0" w:space="0" w:color="auto"/>
        <w:bottom w:val="none" w:sz="0" w:space="0" w:color="auto"/>
        <w:right w:val="none" w:sz="0" w:space="0" w:color="auto"/>
      </w:divBdr>
    </w:div>
    <w:div w:id="333731179">
      <w:bodyDiv w:val="1"/>
      <w:marLeft w:val="0"/>
      <w:marRight w:val="0"/>
      <w:marTop w:val="0"/>
      <w:marBottom w:val="0"/>
      <w:divBdr>
        <w:top w:val="none" w:sz="0" w:space="0" w:color="auto"/>
        <w:left w:val="none" w:sz="0" w:space="0" w:color="auto"/>
        <w:bottom w:val="none" w:sz="0" w:space="0" w:color="auto"/>
        <w:right w:val="none" w:sz="0" w:space="0" w:color="auto"/>
      </w:divBdr>
      <w:divsChild>
        <w:div w:id="586113608">
          <w:marLeft w:val="0"/>
          <w:marRight w:val="0"/>
          <w:marTop w:val="0"/>
          <w:marBottom w:val="0"/>
          <w:divBdr>
            <w:top w:val="none" w:sz="0" w:space="0" w:color="auto"/>
            <w:left w:val="none" w:sz="0" w:space="0" w:color="auto"/>
            <w:bottom w:val="none" w:sz="0" w:space="0" w:color="auto"/>
            <w:right w:val="none" w:sz="0" w:space="0" w:color="auto"/>
          </w:divBdr>
          <w:divsChild>
            <w:div w:id="25760326">
              <w:marLeft w:val="0"/>
              <w:marRight w:val="0"/>
              <w:marTop w:val="0"/>
              <w:marBottom w:val="0"/>
              <w:divBdr>
                <w:top w:val="none" w:sz="0" w:space="0" w:color="auto"/>
                <w:left w:val="none" w:sz="0" w:space="0" w:color="auto"/>
                <w:bottom w:val="none" w:sz="0" w:space="0" w:color="auto"/>
                <w:right w:val="none" w:sz="0" w:space="0" w:color="auto"/>
              </w:divBdr>
              <w:divsChild>
                <w:div w:id="6209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8182">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49795685">
      <w:bodyDiv w:val="1"/>
      <w:marLeft w:val="0"/>
      <w:marRight w:val="0"/>
      <w:marTop w:val="0"/>
      <w:marBottom w:val="0"/>
      <w:divBdr>
        <w:top w:val="none" w:sz="0" w:space="0" w:color="auto"/>
        <w:left w:val="none" w:sz="0" w:space="0" w:color="auto"/>
        <w:bottom w:val="none" w:sz="0" w:space="0" w:color="auto"/>
        <w:right w:val="none" w:sz="0" w:space="0" w:color="auto"/>
      </w:divBdr>
    </w:div>
    <w:div w:id="402995830">
      <w:bodyDiv w:val="1"/>
      <w:marLeft w:val="0"/>
      <w:marRight w:val="0"/>
      <w:marTop w:val="0"/>
      <w:marBottom w:val="0"/>
      <w:divBdr>
        <w:top w:val="none" w:sz="0" w:space="0" w:color="auto"/>
        <w:left w:val="none" w:sz="0" w:space="0" w:color="auto"/>
        <w:bottom w:val="none" w:sz="0" w:space="0" w:color="auto"/>
        <w:right w:val="none" w:sz="0" w:space="0" w:color="auto"/>
      </w:divBdr>
    </w:div>
    <w:div w:id="405686524">
      <w:bodyDiv w:val="1"/>
      <w:marLeft w:val="0"/>
      <w:marRight w:val="0"/>
      <w:marTop w:val="0"/>
      <w:marBottom w:val="0"/>
      <w:divBdr>
        <w:top w:val="none" w:sz="0" w:space="0" w:color="auto"/>
        <w:left w:val="none" w:sz="0" w:space="0" w:color="auto"/>
        <w:bottom w:val="none" w:sz="0" w:space="0" w:color="auto"/>
        <w:right w:val="none" w:sz="0" w:space="0" w:color="auto"/>
      </w:divBdr>
      <w:divsChild>
        <w:div w:id="1245728721">
          <w:marLeft w:val="0"/>
          <w:marRight w:val="0"/>
          <w:marTop w:val="0"/>
          <w:marBottom w:val="0"/>
          <w:divBdr>
            <w:top w:val="none" w:sz="0" w:space="0" w:color="auto"/>
            <w:left w:val="none" w:sz="0" w:space="0" w:color="auto"/>
            <w:bottom w:val="none" w:sz="0" w:space="0" w:color="auto"/>
            <w:right w:val="none" w:sz="0" w:space="0" w:color="auto"/>
          </w:divBdr>
          <w:divsChild>
            <w:div w:id="256135315">
              <w:marLeft w:val="0"/>
              <w:marRight w:val="0"/>
              <w:marTop w:val="0"/>
              <w:marBottom w:val="0"/>
              <w:divBdr>
                <w:top w:val="none" w:sz="0" w:space="0" w:color="auto"/>
                <w:left w:val="none" w:sz="0" w:space="0" w:color="auto"/>
                <w:bottom w:val="none" w:sz="0" w:space="0" w:color="auto"/>
                <w:right w:val="none" w:sz="0" w:space="0" w:color="auto"/>
              </w:divBdr>
              <w:divsChild>
                <w:div w:id="9323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7816">
      <w:bodyDiv w:val="1"/>
      <w:marLeft w:val="0"/>
      <w:marRight w:val="0"/>
      <w:marTop w:val="0"/>
      <w:marBottom w:val="0"/>
      <w:divBdr>
        <w:top w:val="none" w:sz="0" w:space="0" w:color="auto"/>
        <w:left w:val="none" w:sz="0" w:space="0" w:color="auto"/>
        <w:bottom w:val="none" w:sz="0" w:space="0" w:color="auto"/>
        <w:right w:val="none" w:sz="0" w:space="0" w:color="auto"/>
      </w:divBdr>
    </w:div>
    <w:div w:id="417604558">
      <w:bodyDiv w:val="1"/>
      <w:marLeft w:val="0"/>
      <w:marRight w:val="0"/>
      <w:marTop w:val="0"/>
      <w:marBottom w:val="0"/>
      <w:divBdr>
        <w:top w:val="none" w:sz="0" w:space="0" w:color="auto"/>
        <w:left w:val="none" w:sz="0" w:space="0" w:color="auto"/>
        <w:bottom w:val="none" w:sz="0" w:space="0" w:color="auto"/>
        <w:right w:val="none" w:sz="0" w:space="0" w:color="auto"/>
      </w:divBdr>
    </w:div>
    <w:div w:id="420417776">
      <w:bodyDiv w:val="1"/>
      <w:marLeft w:val="0"/>
      <w:marRight w:val="0"/>
      <w:marTop w:val="0"/>
      <w:marBottom w:val="0"/>
      <w:divBdr>
        <w:top w:val="none" w:sz="0" w:space="0" w:color="auto"/>
        <w:left w:val="none" w:sz="0" w:space="0" w:color="auto"/>
        <w:bottom w:val="none" w:sz="0" w:space="0" w:color="auto"/>
        <w:right w:val="none" w:sz="0" w:space="0" w:color="auto"/>
      </w:divBdr>
    </w:div>
    <w:div w:id="428237328">
      <w:bodyDiv w:val="1"/>
      <w:marLeft w:val="0"/>
      <w:marRight w:val="0"/>
      <w:marTop w:val="0"/>
      <w:marBottom w:val="0"/>
      <w:divBdr>
        <w:top w:val="none" w:sz="0" w:space="0" w:color="auto"/>
        <w:left w:val="none" w:sz="0" w:space="0" w:color="auto"/>
        <w:bottom w:val="none" w:sz="0" w:space="0" w:color="auto"/>
        <w:right w:val="none" w:sz="0" w:space="0" w:color="auto"/>
      </w:divBdr>
    </w:div>
    <w:div w:id="443497251">
      <w:bodyDiv w:val="1"/>
      <w:marLeft w:val="0"/>
      <w:marRight w:val="0"/>
      <w:marTop w:val="0"/>
      <w:marBottom w:val="0"/>
      <w:divBdr>
        <w:top w:val="none" w:sz="0" w:space="0" w:color="auto"/>
        <w:left w:val="none" w:sz="0" w:space="0" w:color="auto"/>
        <w:bottom w:val="none" w:sz="0" w:space="0" w:color="auto"/>
        <w:right w:val="none" w:sz="0" w:space="0" w:color="auto"/>
      </w:divBdr>
      <w:divsChild>
        <w:div w:id="1197767706">
          <w:marLeft w:val="0"/>
          <w:marRight w:val="0"/>
          <w:marTop w:val="0"/>
          <w:marBottom w:val="0"/>
          <w:divBdr>
            <w:top w:val="none" w:sz="0" w:space="0" w:color="auto"/>
            <w:left w:val="none" w:sz="0" w:space="0" w:color="auto"/>
            <w:bottom w:val="none" w:sz="0" w:space="0" w:color="auto"/>
            <w:right w:val="none" w:sz="0" w:space="0" w:color="auto"/>
          </w:divBdr>
          <w:divsChild>
            <w:div w:id="72121678">
              <w:marLeft w:val="0"/>
              <w:marRight w:val="0"/>
              <w:marTop w:val="0"/>
              <w:marBottom w:val="0"/>
              <w:divBdr>
                <w:top w:val="none" w:sz="0" w:space="0" w:color="auto"/>
                <w:left w:val="none" w:sz="0" w:space="0" w:color="auto"/>
                <w:bottom w:val="none" w:sz="0" w:space="0" w:color="auto"/>
                <w:right w:val="none" w:sz="0" w:space="0" w:color="auto"/>
              </w:divBdr>
              <w:divsChild>
                <w:div w:id="230432316">
                  <w:marLeft w:val="0"/>
                  <w:marRight w:val="0"/>
                  <w:marTop w:val="0"/>
                  <w:marBottom w:val="0"/>
                  <w:divBdr>
                    <w:top w:val="none" w:sz="0" w:space="0" w:color="auto"/>
                    <w:left w:val="none" w:sz="0" w:space="0" w:color="auto"/>
                    <w:bottom w:val="none" w:sz="0" w:space="0" w:color="auto"/>
                    <w:right w:val="none" w:sz="0" w:space="0" w:color="auto"/>
                  </w:divBdr>
                  <w:divsChild>
                    <w:div w:id="13072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9482">
      <w:bodyDiv w:val="1"/>
      <w:marLeft w:val="0"/>
      <w:marRight w:val="0"/>
      <w:marTop w:val="0"/>
      <w:marBottom w:val="0"/>
      <w:divBdr>
        <w:top w:val="none" w:sz="0" w:space="0" w:color="auto"/>
        <w:left w:val="none" w:sz="0" w:space="0" w:color="auto"/>
        <w:bottom w:val="none" w:sz="0" w:space="0" w:color="auto"/>
        <w:right w:val="none" w:sz="0" w:space="0" w:color="auto"/>
      </w:divBdr>
      <w:divsChild>
        <w:div w:id="1735080341">
          <w:marLeft w:val="0"/>
          <w:marRight w:val="0"/>
          <w:marTop w:val="0"/>
          <w:marBottom w:val="0"/>
          <w:divBdr>
            <w:top w:val="none" w:sz="0" w:space="0" w:color="auto"/>
            <w:left w:val="none" w:sz="0" w:space="0" w:color="auto"/>
            <w:bottom w:val="none" w:sz="0" w:space="0" w:color="auto"/>
            <w:right w:val="none" w:sz="0" w:space="0" w:color="auto"/>
          </w:divBdr>
          <w:divsChild>
            <w:div w:id="2094813873">
              <w:marLeft w:val="0"/>
              <w:marRight w:val="0"/>
              <w:marTop w:val="0"/>
              <w:marBottom w:val="0"/>
              <w:divBdr>
                <w:top w:val="none" w:sz="0" w:space="0" w:color="auto"/>
                <w:left w:val="none" w:sz="0" w:space="0" w:color="auto"/>
                <w:bottom w:val="none" w:sz="0" w:space="0" w:color="auto"/>
                <w:right w:val="none" w:sz="0" w:space="0" w:color="auto"/>
              </w:divBdr>
              <w:divsChild>
                <w:div w:id="1444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58652">
      <w:bodyDiv w:val="1"/>
      <w:marLeft w:val="0"/>
      <w:marRight w:val="0"/>
      <w:marTop w:val="0"/>
      <w:marBottom w:val="0"/>
      <w:divBdr>
        <w:top w:val="none" w:sz="0" w:space="0" w:color="auto"/>
        <w:left w:val="none" w:sz="0" w:space="0" w:color="auto"/>
        <w:bottom w:val="none" w:sz="0" w:space="0" w:color="auto"/>
        <w:right w:val="none" w:sz="0" w:space="0" w:color="auto"/>
      </w:divBdr>
    </w:div>
    <w:div w:id="529149530">
      <w:bodyDiv w:val="1"/>
      <w:marLeft w:val="0"/>
      <w:marRight w:val="0"/>
      <w:marTop w:val="0"/>
      <w:marBottom w:val="0"/>
      <w:divBdr>
        <w:top w:val="none" w:sz="0" w:space="0" w:color="auto"/>
        <w:left w:val="none" w:sz="0" w:space="0" w:color="auto"/>
        <w:bottom w:val="none" w:sz="0" w:space="0" w:color="auto"/>
        <w:right w:val="none" w:sz="0" w:space="0" w:color="auto"/>
      </w:divBdr>
      <w:divsChild>
        <w:div w:id="1392071096">
          <w:marLeft w:val="0"/>
          <w:marRight w:val="0"/>
          <w:marTop w:val="0"/>
          <w:marBottom w:val="0"/>
          <w:divBdr>
            <w:top w:val="none" w:sz="0" w:space="0" w:color="auto"/>
            <w:left w:val="none" w:sz="0" w:space="0" w:color="auto"/>
            <w:bottom w:val="none" w:sz="0" w:space="0" w:color="auto"/>
            <w:right w:val="none" w:sz="0" w:space="0" w:color="auto"/>
          </w:divBdr>
          <w:divsChild>
            <w:div w:id="646516335">
              <w:marLeft w:val="0"/>
              <w:marRight w:val="0"/>
              <w:marTop w:val="0"/>
              <w:marBottom w:val="0"/>
              <w:divBdr>
                <w:top w:val="none" w:sz="0" w:space="0" w:color="auto"/>
                <w:left w:val="none" w:sz="0" w:space="0" w:color="auto"/>
                <w:bottom w:val="none" w:sz="0" w:space="0" w:color="auto"/>
                <w:right w:val="none" w:sz="0" w:space="0" w:color="auto"/>
              </w:divBdr>
              <w:divsChild>
                <w:div w:id="1005403658">
                  <w:marLeft w:val="0"/>
                  <w:marRight w:val="0"/>
                  <w:marTop w:val="0"/>
                  <w:marBottom w:val="0"/>
                  <w:divBdr>
                    <w:top w:val="none" w:sz="0" w:space="0" w:color="auto"/>
                    <w:left w:val="none" w:sz="0" w:space="0" w:color="auto"/>
                    <w:bottom w:val="none" w:sz="0" w:space="0" w:color="auto"/>
                    <w:right w:val="none" w:sz="0" w:space="0" w:color="auto"/>
                  </w:divBdr>
                  <w:divsChild>
                    <w:div w:id="725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05205">
      <w:bodyDiv w:val="1"/>
      <w:marLeft w:val="0"/>
      <w:marRight w:val="0"/>
      <w:marTop w:val="0"/>
      <w:marBottom w:val="0"/>
      <w:divBdr>
        <w:top w:val="none" w:sz="0" w:space="0" w:color="auto"/>
        <w:left w:val="none" w:sz="0" w:space="0" w:color="auto"/>
        <w:bottom w:val="none" w:sz="0" w:space="0" w:color="auto"/>
        <w:right w:val="none" w:sz="0" w:space="0" w:color="auto"/>
      </w:divBdr>
      <w:divsChild>
        <w:div w:id="391003501">
          <w:marLeft w:val="0"/>
          <w:marRight w:val="0"/>
          <w:marTop w:val="0"/>
          <w:marBottom w:val="0"/>
          <w:divBdr>
            <w:top w:val="none" w:sz="0" w:space="0" w:color="auto"/>
            <w:left w:val="none" w:sz="0" w:space="0" w:color="auto"/>
            <w:bottom w:val="none" w:sz="0" w:space="0" w:color="auto"/>
            <w:right w:val="none" w:sz="0" w:space="0" w:color="auto"/>
          </w:divBdr>
          <w:divsChild>
            <w:div w:id="1092817972">
              <w:marLeft w:val="0"/>
              <w:marRight w:val="0"/>
              <w:marTop w:val="0"/>
              <w:marBottom w:val="0"/>
              <w:divBdr>
                <w:top w:val="none" w:sz="0" w:space="0" w:color="auto"/>
                <w:left w:val="none" w:sz="0" w:space="0" w:color="auto"/>
                <w:bottom w:val="none" w:sz="0" w:space="0" w:color="auto"/>
                <w:right w:val="none" w:sz="0" w:space="0" w:color="auto"/>
              </w:divBdr>
              <w:divsChild>
                <w:div w:id="21292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1785">
      <w:bodyDiv w:val="1"/>
      <w:marLeft w:val="0"/>
      <w:marRight w:val="0"/>
      <w:marTop w:val="0"/>
      <w:marBottom w:val="0"/>
      <w:divBdr>
        <w:top w:val="none" w:sz="0" w:space="0" w:color="auto"/>
        <w:left w:val="none" w:sz="0" w:space="0" w:color="auto"/>
        <w:bottom w:val="none" w:sz="0" w:space="0" w:color="auto"/>
        <w:right w:val="none" w:sz="0" w:space="0" w:color="auto"/>
      </w:divBdr>
    </w:div>
    <w:div w:id="549999172">
      <w:bodyDiv w:val="1"/>
      <w:marLeft w:val="0"/>
      <w:marRight w:val="0"/>
      <w:marTop w:val="0"/>
      <w:marBottom w:val="0"/>
      <w:divBdr>
        <w:top w:val="none" w:sz="0" w:space="0" w:color="auto"/>
        <w:left w:val="none" w:sz="0" w:space="0" w:color="auto"/>
        <w:bottom w:val="none" w:sz="0" w:space="0" w:color="auto"/>
        <w:right w:val="none" w:sz="0" w:space="0" w:color="auto"/>
      </w:divBdr>
    </w:div>
    <w:div w:id="550848823">
      <w:bodyDiv w:val="1"/>
      <w:marLeft w:val="0"/>
      <w:marRight w:val="0"/>
      <w:marTop w:val="0"/>
      <w:marBottom w:val="0"/>
      <w:divBdr>
        <w:top w:val="none" w:sz="0" w:space="0" w:color="auto"/>
        <w:left w:val="none" w:sz="0" w:space="0" w:color="auto"/>
        <w:bottom w:val="none" w:sz="0" w:space="0" w:color="auto"/>
        <w:right w:val="none" w:sz="0" w:space="0" w:color="auto"/>
      </w:divBdr>
      <w:divsChild>
        <w:div w:id="977998196">
          <w:marLeft w:val="0"/>
          <w:marRight w:val="0"/>
          <w:marTop w:val="0"/>
          <w:marBottom w:val="0"/>
          <w:divBdr>
            <w:top w:val="none" w:sz="0" w:space="0" w:color="auto"/>
            <w:left w:val="none" w:sz="0" w:space="0" w:color="auto"/>
            <w:bottom w:val="none" w:sz="0" w:space="0" w:color="auto"/>
            <w:right w:val="none" w:sz="0" w:space="0" w:color="auto"/>
          </w:divBdr>
          <w:divsChild>
            <w:div w:id="995719271">
              <w:marLeft w:val="0"/>
              <w:marRight w:val="0"/>
              <w:marTop w:val="0"/>
              <w:marBottom w:val="0"/>
              <w:divBdr>
                <w:top w:val="none" w:sz="0" w:space="0" w:color="auto"/>
                <w:left w:val="none" w:sz="0" w:space="0" w:color="auto"/>
                <w:bottom w:val="none" w:sz="0" w:space="0" w:color="auto"/>
                <w:right w:val="none" w:sz="0" w:space="0" w:color="auto"/>
              </w:divBdr>
              <w:divsChild>
                <w:div w:id="18955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4504">
      <w:bodyDiv w:val="1"/>
      <w:marLeft w:val="0"/>
      <w:marRight w:val="0"/>
      <w:marTop w:val="0"/>
      <w:marBottom w:val="0"/>
      <w:divBdr>
        <w:top w:val="none" w:sz="0" w:space="0" w:color="auto"/>
        <w:left w:val="none" w:sz="0" w:space="0" w:color="auto"/>
        <w:bottom w:val="none" w:sz="0" w:space="0" w:color="auto"/>
        <w:right w:val="none" w:sz="0" w:space="0" w:color="auto"/>
      </w:divBdr>
    </w:div>
    <w:div w:id="570893991">
      <w:bodyDiv w:val="1"/>
      <w:marLeft w:val="0"/>
      <w:marRight w:val="0"/>
      <w:marTop w:val="0"/>
      <w:marBottom w:val="0"/>
      <w:divBdr>
        <w:top w:val="none" w:sz="0" w:space="0" w:color="auto"/>
        <w:left w:val="none" w:sz="0" w:space="0" w:color="auto"/>
        <w:bottom w:val="none" w:sz="0" w:space="0" w:color="auto"/>
        <w:right w:val="none" w:sz="0" w:space="0" w:color="auto"/>
      </w:divBdr>
      <w:divsChild>
        <w:div w:id="841624840">
          <w:marLeft w:val="0"/>
          <w:marRight w:val="0"/>
          <w:marTop w:val="0"/>
          <w:marBottom w:val="0"/>
          <w:divBdr>
            <w:top w:val="none" w:sz="0" w:space="0" w:color="auto"/>
            <w:left w:val="none" w:sz="0" w:space="0" w:color="auto"/>
            <w:bottom w:val="none" w:sz="0" w:space="0" w:color="auto"/>
            <w:right w:val="none" w:sz="0" w:space="0" w:color="auto"/>
          </w:divBdr>
          <w:divsChild>
            <w:div w:id="414981877">
              <w:marLeft w:val="0"/>
              <w:marRight w:val="0"/>
              <w:marTop w:val="0"/>
              <w:marBottom w:val="0"/>
              <w:divBdr>
                <w:top w:val="none" w:sz="0" w:space="0" w:color="auto"/>
                <w:left w:val="none" w:sz="0" w:space="0" w:color="auto"/>
                <w:bottom w:val="none" w:sz="0" w:space="0" w:color="auto"/>
                <w:right w:val="none" w:sz="0" w:space="0" w:color="auto"/>
              </w:divBdr>
              <w:divsChild>
                <w:div w:id="20767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3281">
          <w:marLeft w:val="0"/>
          <w:marRight w:val="0"/>
          <w:marTop w:val="0"/>
          <w:marBottom w:val="0"/>
          <w:divBdr>
            <w:top w:val="none" w:sz="0" w:space="0" w:color="auto"/>
            <w:left w:val="none" w:sz="0" w:space="0" w:color="auto"/>
            <w:bottom w:val="none" w:sz="0" w:space="0" w:color="auto"/>
            <w:right w:val="none" w:sz="0" w:space="0" w:color="auto"/>
          </w:divBdr>
          <w:divsChild>
            <w:div w:id="971323451">
              <w:marLeft w:val="0"/>
              <w:marRight w:val="0"/>
              <w:marTop w:val="0"/>
              <w:marBottom w:val="0"/>
              <w:divBdr>
                <w:top w:val="none" w:sz="0" w:space="0" w:color="auto"/>
                <w:left w:val="none" w:sz="0" w:space="0" w:color="auto"/>
                <w:bottom w:val="none" w:sz="0" w:space="0" w:color="auto"/>
                <w:right w:val="none" w:sz="0" w:space="0" w:color="auto"/>
              </w:divBdr>
              <w:divsChild>
                <w:div w:id="5178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69216">
      <w:bodyDiv w:val="1"/>
      <w:marLeft w:val="0"/>
      <w:marRight w:val="0"/>
      <w:marTop w:val="0"/>
      <w:marBottom w:val="0"/>
      <w:divBdr>
        <w:top w:val="none" w:sz="0" w:space="0" w:color="auto"/>
        <w:left w:val="none" w:sz="0" w:space="0" w:color="auto"/>
        <w:bottom w:val="none" w:sz="0" w:space="0" w:color="auto"/>
        <w:right w:val="none" w:sz="0" w:space="0" w:color="auto"/>
      </w:divBdr>
    </w:div>
    <w:div w:id="580986813">
      <w:bodyDiv w:val="1"/>
      <w:marLeft w:val="0"/>
      <w:marRight w:val="0"/>
      <w:marTop w:val="0"/>
      <w:marBottom w:val="0"/>
      <w:divBdr>
        <w:top w:val="none" w:sz="0" w:space="0" w:color="auto"/>
        <w:left w:val="none" w:sz="0" w:space="0" w:color="auto"/>
        <w:bottom w:val="none" w:sz="0" w:space="0" w:color="auto"/>
        <w:right w:val="none" w:sz="0" w:space="0" w:color="auto"/>
      </w:divBdr>
    </w:div>
    <w:div w:id="588195108">
      <w:bodyDiv w:val="1"/>
      <w:marLeft w:val="0"/>
      <w:marRight w:val="0"/>
      <w:marTop w:val="0"/>
      <w:marBottom w:val="0"/>
      <w:divBdr>
        <w:top w:val="none" w:sz="0" w:space="0" w:color="auto"/>
        <w:left w:val="none" w:sz="0" w:space="0" w:color="auto"/>
        <w:bottom w:val="none" w:sz="0" w:space="0" w:color="auto"/>
        <w:right w:val="none" w:sz="0" w:space="0" w:color="auto"/>
      </w:divBdr>
    </w:div>
    <w:div w:id="602299860">
      <w:bodyDiv w:val="1"/>
      <w:marLeft w:val="0"/>
      <w:marRight w:val="0"/>
      <w:marTop w:val="0"/>
      <w:marBottom w:val="0"/>
      <w:divBdr>
        <w:top w:val="none" w:sz="0" w:space="0" w:color="auto"/>
        <w:left w:val="none" w:sz="0" w:space="0" w:color="auto"/>
        <w:bottom w:val="none" w:sz="0" w:space="0" w:color="auto"/>
        <w:right w:val="none" w:sz="0" w:space="0" w:color="auto"/>
      </w:divBdr>
    </w:div>
    <w:div w:id="604581437">
      <w:bodyDiv w:val="1"/>
      <w:marLeft w:val="0"/>
      <w:marRight w:val="0"/>
      <w:marTop w:val="0"/>
      <w:marBottom w:val="0"/>
      <w:divBdr>
        <w:top w:val="none" w:sz="0" w:space="0" w:color="auto"/>
        <w:left w:val="none" w:sz="0" w:space="0" w:color="auto"/>
        <w:bottom w:val="none" w:sz="0" w:space="0" w:color="auto"/>
        <w:right w:val="none" w:sz="0" w:space="0" w:color="auto"/>
      </w:divBdr>
      <w:divsChild>
        <w:div w:id="571891152">
          <w:marLeft w:val="0"/>
          <w:marRight w:val="0"/>
          <w:marTop w:val="0"/>
          <w:marBottom w:val="0"/>
          <w:divBdr>
            <w:top w:val="none" w:sz="0" w:space="0" w:color="auto"/>
            <w:left w:val="none" w:sz="0" w:space="0" w:color="auto"/>
            <w:bottom w:val="none" w:sz="0" w:space="0" w:color="auto"/>
            <w:right w:val="none" w:sz="0" w:space="0" w:color="auto"/>
          </w:divBdr>
          <w:divsChild>
            <w:div w:id="485634489">
              <w:marLeft w:val="0"/>
              <w:marRight w:val="0"/>
              <w:marTop w:val="0"/>
              <w:marBottom w:val="0"/>
              <w:divBdr>
                <w:top w:val="none" w:sz="0" w:space="0" w:color="auto"/>
                <w:left w:val="none" w:sz="0" w:space="0" w:color="auto"/>
                <w:bottom w:val="none" w:sz="0" w:space="0" w:color="auto"/>
                <w:right w:val="none" w:sz="0" w:space="0" w:color="auto"/>
              </w:divBdr>
              <w:divsChild>
                <w:div w:id="127431205">
                  <w:marLeft w:val="0"/>
                  <w:marRight w:val="0"/>
                  <w:marTop w:val="0"/>
                  <w:marBottom w:val="0"/>
                  <w:divBdr>
                    <w:top w:val="none" w:sz="0" w:space="0" w:color="auto"/>
                    <w:left w:val="none" w:sz="0" w:space="0" w:color="auto"/>
                    <w:bottom w:val="none" w:sz="0" w:space="0" w:color="auto"/>
                    <w:right w:val="none" w:sz="0" w:space="0" w:color="auto"/>
                  </w:divBdr>
                  <w:divsChild>
                    <w:div w:id="4547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6154">
      <w:bodyDiv w:val="1"/>
      <w:marLeft w:val="0"/>
      <w:marRight w:val="0"/>
      <w:marTop w:val="0"/>
      <w:marBottom w:val="0"/>
      <w:divBdr>
        <w:top w:val="none" w:sz="0" w:space="0" w:color="auto"/>
        <w:left w:val="none" w:sz="0" w:space="0" w:color="auto"/>
        <w:bottom w:val="none" w:sz="0" w:space="0" w:color="auto"/>
        <w:right w:val="none" w:sz="0" w:space="0" w:color="auto"/>
      </w:divBdr>
    </w:div>
    <w:div w:id="625284094">
      <w:bodyDiv w:val="1"/>
      <w:marLeft w:val="0"/>
      <w:marRight w:val="0"/>
      <w:marTop w:val="0"/>
      <w:marBottom w:val="0"/>
      <w:divBdr>
        <w:top w:val="none" w:sz="0" w:space="0" w:color="auto"/>
        <w:left w:val="none" w:sz="0" w:space="0" w:color="auto"/>
        <w:bottom w:val="none" w:sz="0" w:space="0" w:color="auto"/>
        <w:right w:val="none" w:sz="0" w:space="0" w:color="auto"/>
      </w:divBdr>
    </w:div>
    <w:div w:id="638219463">
      <w:bodyDiv w:val="1"/>
      <w:marLeft w:val="0"/>
      <w:marRight w:val="0"/>
      <w:marTop w:val="0"/>
      <w:marBottom w:val="0"/>
      <w:divBdr>
        <w:top w:val="none" w:sz="0" w:space="0" w:color="auto"/>
        <w:left w:val="none" w:sz="0" w:space="0" w:color="auto"/>
        <w:bottom w:val="none" w:sz="0" w:space="0" w:color="auto"/>
        <w:right w:val="none" w:sz="0" w:space="0" w:color="auto"/>
      </w:divBdr>
    </w:div>
    <w:div w:id="653918886">
      <w:bodyDiv w:val="1"/>
      <w:marLeft w:val="0"/>
      <w:marRight w:val="0"/>
      <w:marTop w:val="0"/>
      <w:marBottom w:val="0"/>
      <w:divBdr>
        <w:top w:val="none" w:sz="0" w:space="0" w:color="auto"/>
        <w:left w:val="none" w:sz="0" w:space="0" w:color="auto"/>
        <w:bottom w:val="none" w:sz="0" w:space="0" w:color="auto"/>
        <w:right w:val="none" w:sz="0" w:space="0" w:color="auto"/>
      </w:divBdr>
      <w:divsChild>
        <w:div w:id="518155005">
          <w:marLeft w:val="0"/>
          <w:marRight w:val="0"/>
          <w:marTop w:val="0"/>
          <w:marBottom w:val="0"/>
          <w:divBdr>
            <w:top w:val="none" w:sz="0" w:space="0" w:color="auto"/>
            <w:left w:val="none" w:sz="0" w:space="0" w:color="auto"/>
            <w:bottom w:val="none" w:sz="0" w:space="0" w:color="auto"/>
            <w:right w:val="none" w:sz="0" w:space="0" w:color="auto"/>
          </w:divBdr>
        </w:div>
      </w:divsChild>
    </w:div>
    <w:div w:id="686952624">
      <w:bodyDiv w:val="1"/>
      <w:marLeft w:val="0"/>
      <w:marRight w:val="0"/>
      <w:marTop w:val="0"/>
      <w:marBottom w:val="0"/>
      <w:divBdr>
        <w:top w:val="none" w:sz="0" w:space="0" w:color="auto"/>
        <w:left w:val="none" w:sz="0" w:space="0" w:color="auto"/>
        <w:bottom w:val="none" w:sz="0" w:space="0" w:color="auto"/>
        <w:right w:val="none" w:sz="0" w:space="0" w:color="auto"/>
      </w:divBdr>
    </w:div>
    <w:div w:id="700711801">
      <w:bodyDiv w:val="1"/>
      <w:marLeft w:val="0"/>
      <w:marRight w:val="0"/>
      <w:marTop w:val="0"/>
      <w:marBottom w:val="0"/>
      <w:divBdr>
        <w:top w:val="none" w:sz="0" w:space="0" w:color="auto"/>
        <w:left w:val="none" w:sz="0" w:space="0" w:color="auto"/>
        <w:bottom w:val="none" w:sz="0" w:space="0" w:color="auto"/>
        <w:right w:val="none" w:sz="0" w:space="0" w:color="auto"/>
      </w:divBdr>
    </w:div>
    <w:div w:id="738752401">
      <w:bodyDiv w:val="1"/>
      <w:marLeft w:val="0"/>
      <w:marRight w:val="0"/>
      <w:marTop w:val="0"/>
      <w:marBottom w:val="0"/>
      <w:divBdr>
        <w:top w:val="none" w:sz="0" w:space="0" w:color="auto"/>
        <w:left w:val="none" w:sz="0" w:space="0" w:color="auto"/>
        <w:bottom w:val="none" w:sz="0" w:space="0" w:color="auto"/>
        <w:right w:val="none" w:sz="0" w:space="0" w:color="auto"/>
      </w:divBdr>
    </w:div>
    <w:div w:id="751969027">
      <w:bodyDiv w:val="1"/>
      <w:marLeft w:val="0"/>
      <w:marRight w:val="0"/>
      <w:marTop w:val="0"/>
      <w:marBottom w:val="0"/>
      <w:divBdr>
        <w:top w:val="none" w:sz="0" w:space="0" w:color="auto"/>
        <w:left w:val="none" w:sz="0" w:space="0" w:color="auto"/>
        <w:bottom w:val="none" w:sz="0" w:space="0" w:color="auto"/>
        <w:right w:val="none" w:sz="0" w:space="0" w:color="auto"/>
      </w:divBdr>
    </w:div>
    <w:div w:id="790779035">
      <w:bodyDiv w:val="1"/>
      <w:marLeft w:val="0"/>
      <w:marRight w:val="0"/>
      <w:marTop w:val="0"/>
      <w:marBottom w:val="0"/>
      <w:divBdr>
        <w:top w:val="none" w:sz="0" w:space="0" w:color="auto"/>
        <w:left w:val="none" w:sz="0" w:space="0" w:color="auto"/>
        <w:bottom w:val="none" w:sz="0" w:space="0" w:color="auto"/>
        <w:right w:val="none" w:sz="0" w:space="0" w:color="auto"/>
      </w:divBdr>
    </w:div>
    <w:div w:id="805396055">
      <w:bodyDiv w:val="1"/>
      <w:marLeft w:val="0"/>
      <w:marRight w:val="0"/>
      <w:marTop w:val="0"/>
      <w:marBottom w:val="0"/>
      <w:divBdr>
        <w:top w:val="none" w:sz="0" w:space="0" w:color="auto"/>
        <w:left w:val="none" w:sz="0" w:space="0" w:color="auto"/>
        <w:bottom w:val="none" w:sz="0" w:space="0" w:color="auto"/>
        <w:right w:val="none" w:sz="0" w:space="0" w:color="auto"/>
      </w:divBdr>
      <w:divsChild>
        <w:div w:id="648096802">
          <w:marLeft w:val="0"/>
          <w:marRight w:val="0"/>
          <w:marTop w:val="0"/>
          <w:marBottom w:val="0"/>
          <w:divBdr>
            <w:top w:val="none" w:sz="0" w:space="0" w:color="auto"/>
            <w:left w:val="none" w:sz="0" w:space="0" w:color="auto"/>
            <w:bottom w:val="none" w:sz="0" w:space="0" w:color="auto"/>
            <w:right w:val="none" w:sz="0" w:space="0" w:color="auto"/>
          </w:divBdr>
          <w:divsChild>
            <w:div w:id="803547804">
              <w:marLeft w:val="0"/>
              <w:marRight w:val="0"/>
              <w:marTop w:val="0"/>
              <w:marBottom w:val="0"/>
              <w:divBdr>
                <w:top w:val="none" w:sz="0" w:space="0" w:color="auto"/>
                <w:left w:val="none" w:sz="0" w:space="0" w:color="auto"/>
                <w:bottom w:val="none" w:sz="0" w:space="0" w:color="auto"/>
                <w:right w:val="none" w:sz="0" w:space="0" w:color="auto"/>
              </w:divBdr>
              <w:divsChild>
                <w:div w:id="14414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3571">
      <w:bodyDiv w:val="1"/>
      <w:marLeft w:val="0"/>
      <w:marRight w:val="0"/>
      <w:marTop w:val="0"/>
      <w:marBottom w:val="0"/>
      <w:divBdr>
        <w:top w:val="none" w:sz="0" w:space="0" w:color="auto"/>
        <w:left w:val="none" w:sz="0" w:space="0" w:color="auto"/>
        <w:bottom w:val="none" w:sz="0" w:space="0" w:color="auto"/>
        <w:right w:val="none" w:sz="0" w:space="0" w:color="auto"/>
      </w:divBdr>
    </w:div>
    <w:div w:id="878082796">
      <w:bodyDiv w:val="1"/>
      <w:marLeft w:val="0"/>
      <w:marRight w:val="0"/>
      <w:marTop w:val="0"/>
      <w:marBottom w:val="0"/>
      <w:divBdr>
        <w:top w:val="none" w:sz="0" w:space="0" w:color="auto"/>
        <w:left w:val="none" w:sz="0" w:space="0" w:color="auto"/>
        <w:bottom w:val="none" w:sz="0" w:space="0" w:color="auto"/>
        <w:right w:val="none" w:sz="0" w:space="0" w:color="auto"/>
      </w:divBdr>
      <w:divsChild>
        <w:div w:id="1167867883">
          <w:marLeft w:val="0"/>
          <w:marRight w:val="0"/>
          <w:marTop w:val="0"/>
          <w:marBottom w:val="0"/>
          <w:divBdr>
            <w:top w:val="none" w:sz="0" w:space="0" w:color="auto"/>
            <w:left w:val="none" w:sz="0" w:space="0" w:color="auto"/>
            <w:bottom w:val="none" w:sz="0" w:space="0" w:color="auto"/>
            <w:right w:val="none" w:sz="0" w:space="0" w:color="auto"/>
          </w:divBdr>
          <w:divsChild>
            <w:div w:id="1803695596">
              <w:marLeft w:val="0"/>
              <w:marRight w:val="0"/>
              <w:marTop w:val="0"/>
              <w:marBottom w:val="0"/>
              <w:divBdr>
                <w:top w:val="none" w:sz="0" w:space="0" w:color="auto"/>
                <w:left w:val="none" w:sz="0" w:space="0" w:color="auto"/>
                <w:bottom w:val="none" w:sz="0" w:space="0" w:color="auto"/>
                <w:right w:val="none" w:sz="0" w:space="0" w:color="auto"/>
              </w:divBdr>
              <w:divsChild>
                <w:div w:id="1026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8550">
      <w:bodyDiv w:val="1"/>
      <w:marLeft w:val="0"/>
      <w:marRight w:val="0"/>
      <w:marTop w:val="0"/>
      <w:marBottom w:val="0"/>
      <w:divBdr>
        <w:top w:val="none" w:sz="0" w:space="0" w:color="auto"/>
        <w:left w:val="none" w:sz="0" w:space="0" w:color="auto"/>
        <w:bottom w:val="none" w:sz="0" w:space="0" w:color="auto"/>
        <w:right w:val="none" w:sz="0" w:space="0" w:color="auto"/>
      </w:divBdr>
    </w:div>
    <w:div w:id="890266888">
      <w:bodyDiv w:val="1"/>
      <w:marLeft w:val="0"/>
      <w:marRight w:val="0"/>
      <w:marTop w:val="0"/>
      <w:marBottom w:val="0"/>
      <w:divBdr>
        <w:top w:val="none" w:sz="0" w:space="0" w:color="auto"/>
        <w:left w:val="none" w:sz="0" w:space="0" w:color="auto"/>
        <w:bottom w:val="none" w:sz="0" w:space="0" w:color="auto"/>
        <w:right w:val="none" w:sz="0" w:space="0" w:color="auto"/>
      </w:divBdr>
    </w:div>
    <w:div w:id="903561737">
      <w:bodyDiv w:val="1"/>
      <w:marLeft w:val="0"/>
      <w:marRight w:val="0"/>
      <w:marTop w:val="0"/>
      <w:marBottom w:val="0"/>
      <w:divBdr>
        <w:top w:val="none" w:sz="0" w:space="0" w:color="auto"/>
        <w:left w:val="none" w:sz="0" w:space="0" w:color="auto"/>
        <w:bottom w:val="none" w:sz="0" w:space="0" w:color="auto"/>
        <w:right w:val="none" w:sz="0" w:space="0" w:color="auto"/>
      </w:divBdr>
      <w:divsChild>
        <w:div w:id="103160608">
          <w:marLeft w:val="0"/>
          <w:marRight w:val="0"/>
          <w:marTop w:val="0"/>
          <w:marBottom w:val="0"/>
          <w:divBdr>
            <w:top w:val="none" w:sz="0" w:space="0" w:color="auto"/>
            <w:left w:val="none" w:sz="0" w:space="0" w:color="auto"/>
            <w:bottom w:val="none" w:sz="0" w:space="0" w:color="auto"/>
            <w:right w:val="none" w:sz="0" w:space="0" w:color="auto"/>
          </w:divBdr>
          <w:divsChild>
            <w:div w:id="256527138">
              <w:marLeft w:val="0"/>
              <w:marRight w:val="0"/>
              <w:marTop w:val="0"/>
              <w:marBottom w:val="0"/>
              <w:divBdr>
                <w:top w:val="none" w:sz="0" w:space="0" w:color="auto"/>
                <w:left w:val="none" w:sz="0" w:space="0" w:color="auto"/>
                <w:bottom w:val="none" w:sz="0" w:space="0" w:color="auto"/>
                <w:right w:val="none" w:sz="0" w:space="0" w:color="auto"/>
              </w:divBdr>
              <w:divsChild>
                <w:div w:id="1877158758">
                  <w:marLeft w:val="0"/>
                  <w:marRight w:val="0"/>
                  <w:marTop w:val="0"/>
                  <w:marBottom w:val="0"/>
                  <w:divBdr>
                    <w:top w:val="none" w:sz="0" w:space="0" w:color="auto"/>
                    <w:left w:val="none" w:sz="0" w:space="0" w:color="auto"/>
                    <w:bottom w:val="none" w:sz="0" w:space="0" w:color="auto"/>
                    <w:right w:val="none" w:sz="0" w:space="0" w:color="auto"/>
                  </w:divBdr>
                  <w:divsChild>
                    <w:div w:id="7243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61941">
      <w:bodyDiv w:val="1"/>
      <w:marLeft w:val="0"/>
      <w:marRight w:val="0"/>
      <w:marTop w:val="0"/>
      <w:marBottom w:val="0"/>
      <w:divBdr>
        <w:top w:val="none" w:sz="0" w:space="0" w:color="auto"/>
        <w:left w:val="none" w:sz="0" w:space="0" w:color="auto"/>
        <w:bottom w:val="none" w:sz="0" w:space="0" w:color="auto"/>
        <w:right w:val="none" w:sz="0" w:space="0" w:color="auto"/>
      </w:divBdr>
    </w:div>
    <w:div w:id="952320662">
      <w:bodyDiv w:val="1"/>
      <w:marLeft w:val="0"/>
      <w:marRight w:val="0"/>
      <w:marTop w:val="0"/>
      <w:marBottom w:val="0"/>
      <w:divBdr>
        <w:top w:val="none" w:sz="0" w:space="0" w:color="auto"/>
        <w:left w:val="none" w:sz="0" w:space="0" w:color="auto"/>
        <w:bottom w:val="none" w:sz="0" w:space="0" w:color="auto"/>
        <w:right w:val="none" w:sz="0" w:space="0" w:color="auto"/>
      </w:divBdr>
      <w:divsChild>
        <w:div w:id="2001421795">
          <w:marLeft w:val="0"/>
          <w:marRight w:val="0"/>
          <w:marTop w:val="0"/>
          <w:marBottom w:val="0"/>
          <w:divBdr>
            <w:top w:val="none" w:sz="0" w:space="0" w:color="auto"/>
            <w:left w:val="none" w:sz="0" w:space="0" w:color="auto"/>
            <w:bottom w:val="none" w:sz="0" w:space="0" w:color="auto"/>
            <w:right w:val="none" w:sz="0" w:space="0" w:color="auto"/>
          </w:divBdr>
          <w:divsChild>
            <w:div w:id="2071462458">
              <w:marLeft w:val="0"/>
              <w:marRight w:val="0"/>
              <w:marTop w:val="0"/>
              <w:marBottom w:val="0"/>
              <w:divBdr>
                <w:top w:val="none" w:sz="0" w:space="0" w:color="auto"/>
                <w:left w:val="none" w:sz="0" w:space="0" w:color="auto"/>
                <w:bottom w:val="none" w:sz="0" w:space="0" w:color="auto"/>
                <w:right w:val="none" w:sz="0" w:space="0" w:color="auto"/>
              </w:divBdr>
              <w:divsChild>
                <w:div w:id="13016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4457">
      <w:bodyDiv w:val="1"/>
      <w:marLeft w:val="0"/>
      <w:marRight w:val="0"/>
      <w:marTop w:val="0"/>
      <w:marBottom w:val="0"/>
      <w:divBdr>
        <w:top w:val="none" w:sz="0" w:space="0" w:color="auto"/>
        <w:left w:val="none" w:sz="0" w:space="0" w:color="auto"/>
        <w:bottom w:val="none" w:sz="0" w:space="0" w:color="auto"/>
        <w:right w:val="none" w:sz="0" w:space="0" w:color="auto"/>
      </w:divBdr>
    </w:div>
    <w:div w:id="1044716216">
      <w:bodyDiv w:val="1"/>
      <w:marLeft w:val="0"/>
      <w:marRight w:val="0"/>
      <w:marTop w:val="0"/>
      <w:marBottom w:val="0"/>
      <w:divBdr>
        <w:top w:val="none" w:sz="0" w:space="0" w:color="auto"/>
        <w:left w:val="none" w:sz="0" w:space="0" w:color="auto"/>
        <w:bottom w:val="none" w:sz="0" w:space="0" w:color="auto"/>
        <w:right w:val="none" w:sz="0" w:space="0" w:color="auto"/>
      </w:divBdr>
    </w:div>
    <w:div w:id="1051348026">
      <w:bodyDiv w:val="1"/>
      <w:marLeft w:val="0"/>
      <w:marRight w:val="0"/>
      <w:marTop w:val="0"/>
      <w:marBottom w:val="0"/>
      <w:divBdr>
        <w:top w:val="none" w:sz="0" w:space="0" w:color="auto"/>
        <w:left w:val="none" w:sz="0" w:space="0" w:color="auto"/>
        <w:bottom w:val="none" w:sz="0" w:space="0" w:color="auto"/>
        <w:right w:val="none" w:sz="0" w:space="0" w:color="auto"/>
      </w:divBdr>
    </w:div>
    <w:div w:id="1085224013">
      <w:bodyDiv w:val="1"/>
      <w:marLeft w:val="0"/>
      <w:marRight w:val="0"/>
      <w:marTop w:val="0"/>
      <w:marBottom w:val="0"/>
      <w:divBdr>
        <w:top w:val="none" w:sz="0" w:space="0" w:color="auto"/>
        <w:left w:val="none" w:sz="0" w:space="0" w:color="auto"/>
        <w:bottom w:val="none" w:sz="0" w:space="0" w:color="auto"/>
        <w:right w:val="none" w:sz="0" w:space="0" w:color="auto"/>
      </w:divBdr>
    </w:div>
    <w:div w:id="1089086530">
      <w:bodyDiv w:val="1"/>
      <w:marLeft w:val="0"/>
      <w:marRight w:val="0"/>
      <w:marTop w:val="0"/>
      <w:marBottom w:val="0"/>
      <w:divBdr>
        <w:top w:val="none" w:sz="0" w:space="0" w:color="auto"/>
        <w:left w:val="none" w:sz="0" w:space="0" w:color="auto"/>
        <w:bottom w:val="none" w:sz="0" w:space="0" w:color="auto"/>
        <w:right w:val="none" w:sz="0" w:space="0" w:color="auto"/>
      </w:divBdr>
    </w:div>
    <w:div w:id="1115514013">
      <w:bodyDiv w:val="1"/>
      <w:marLeft w:val="0"/>
      <w:marRight w:val="0"/>
      <w:marTop w:val="0"/>
      <w:marBottom w:val="0"/>
      <w:divBdr>
        <w:top w:val="none" w:sz="0" w:space="0" w:color="auto"/>
        <w:left w:val="none" w:sz="0" w:space="0" w:color="auto"/>
        <w:bottom w:val="none" w:sz="0" w:space="0" w:color="auto"/>
        <w:right w:val="none" w:sz="0" w:space="0" w:color="auto"/>
      </w:divBdr>
      <w:divsChild>
        <w:div w:id="64187441">
          <w:marLeft w:val="0"/>
          <w:marRight w:val="0"/>
          <w:marTop w:val="0"/>
          <w:marBottom w:val="0"/>
          <w:divBdr>
            <w:top w:val="none" w:sz="0" w:space="0" w:color="auto"/>
            <w:left w:val="none" w:sz="0" w:space="0" w:color="auto"/>
            <w:bottom w:val="none" w:sz="0" w:space="0" w:color="auto"/>
            <w:right w:val="none" w:sz="0" w:space="0" w:color="auto"/>
          </w:divBdr>
          <w:divsChild>
            <w:div w:id="1937861106">
              <w:marLeft w:val="0"/>
              <w:marRight w:val="0"/>
              <w:marTop w:val="0"/>
              <w:marBottom w:val="0"/>
              <w:divBdr>
                <w:top w:val="none" w:sz="0" w:space="0" w:color="auto"/>
                <w:left w:val="none" w:sz="0" w:space="0" w:color="auto"/>
                <w:bottom w:val="none" w:sz="0" w:space="0" w:color="auto"/>
                <w:right w:val="none" w:sz="0" w:space="0" w:color="auto"/>
              </w:divBdr>
              <w:divsChild>
                <w:div w:id="165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4906">
      <w:bodyDiv w:val="1"/>
      <w:marLeft w:val="0"/>
      <w:marRight w:val="0"/>
      <w:marTop w:val="0"/>
      <w:marBottom w:val="0"/>
      <w:divBdr>
        <w:top w:val="none" w:sz="0" w:space="0" w:color="auto"/>
        <w:left w:val="none" w:sz="0" w:space="0" w:color="auto"/>
        <w:bottom w:val="none" w:sz="0" w:space="0" w:color="auto"/>
        <w:right w:val="none" w:sz="0" w:space="0" w:color="auto"/>
      </w:divBdr>
      <w:divsChild>
        <w:div w:id="325981504">
          <w:marLeft w:val="0"/>
          <w:marRight w:val="0"/>
          <w:marTop w:val="0"/>
          <w:marBottom w:val="0"/>
          <w:divBdr>
            <w:top w:val="none" w:sz="0" w:space="0" w:color="auto"/>
            <w:left w:val="none" w:sz="0" w:space="0" w:color="auto"/>
            <w:bottom w:val="none" w:sz="0" w:space="0" w:color="auto"/>
            <w:right w:val="none" w:sz="0" w:space="0" w:color="auto"/>
          </w:divBdr>
        </w:div>
        <w:div w:id="573010579">
          <w:marLeft w:val="0"/>
          <w:marRight w:val="0"/>
          <w:marTop w:val="0"/>
          <w:marBottom w:val="0"/>
          <w:divBdr>
            <w:top w:val="none" w:sz="0" w:space="0" w:color="auto"/>
            <w:left w:val="none" w:sz="0" w:space="0" w:color="auto"/>
            <w:bottom w:val="none" w:sz="0" w:space="0" w:color="auto"/>
            <w:right w:val="none" w:sz="0" w:space="0" w:color="auto"/>
          </w:divBdr>
        </w:div>
      </w:divsChild>
    </w:div>
    <w:div w:id="1151214825">
      <w:bodyDiv w:val="1"/>
      <w:marLeft w:val="0"/>
      <w:marRight w:val="0"/>
      <w:marTop w:val="0"/>
      <w:marBottom w:val="0"/>
      <w:divBdr>
        <w:top w:val="none" w:sz="0" w:space="0" w:color="auto"/>
        <w:left w:val="none" w:sz="0" w:space="0" w:color="auto"/>
        <w:bottom w:val="none" w:sz="0" w:space="0" w:color="auto"/>
        <w:right w:val="none" w:sz="0" w:space="0" w:color="auto"/>
      </w:divBdr>
      <w:divsChild>
        <w:div w:id="1976611">
          <w:marLeft w:val="0"/>
          <w:marRight w:val="0"/>
          <w:marTop w:val="0"/>
          <w:marBottom w:val="0"/>
          <w:divBdr>
            <w:top w:val="none" w:sz="0" w:space="0" w:color="auto"/>
            <w:left w:val="none" w:sz="0" w:space="0" w:color="auto"/>
            <w:bottom w:val="none" w:sz="0" w:space="0" w:color="auto"/>
            <w:right w:val="none" w:sz="0" w:space="0" w:color="auto"/>
          </w:divBdr>
          <w:divsChild>
            <w:div w:id="1121534770">
              <w:marLeft w:val="0"/>
              <w:marRight w:val="0"/>
              <w:marTop w:val="0"/>
              <w:marBottom w:val="0"/>
              <w:divBdr>
                <w:top w:val="none" w:sz="0" w:space="0" w:color="auto"/>
                <w:left w:val="none" w:sz="0" w:space="0" w:color="auto"/>
                <w:bottom w:val="none" w:sz="0" w:space="0" w:color="auto"/>
                <w:right w:val="none" w:sz="0" w:space="0" w:color="auto"/>
              </w:divBdr>
              <w:divsChild>
                <w:div w:id="1678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318">
      <w:bodyDiv w:val="1"/>
      <w:marLeft w:val="0"/>
      <w:marRight w:val="0"/>
      <w:marTop w:val="0"/>
      <w:marBottom w:val="0"/>
      <w:divBdr>
        <w:top w:val="none" w:sz="0" w:space="0" w:color="auto"/>
        <w:left w:val="none" w:sz="0" w:space="0" w:color="auto"/>
        <w:bottom w:val="none" w:sz="0" w:space="0" w:color="auto"/>
        <w:right w:val="none" w:sz="0" w:space="0" w:color="auto"/>
      </w:divBdr>
      <w:divsChild>
        <w:div w:id="1601600499">
          <w:marLeft w:val="0"/>
          <w:marRight w:val="0"/>
          <w:marTop w:val="0"/>
          <w:marBottom w:val="0"/>
          <w:divBdr>
            <w:top w:val="none" w:sz="0" w:space="0" w:color="auto"/>
            <w:left w:val="none" w:sz="0" w:space="0" w:color="auto"/>
            <w:bottom w:val="none" w:sz="0" w:space="0" w:color="auto"/>
            <w:right w:val="none" w:sz="0" w:space="0" w:color="auto"/>
          </w:divBdr>
          <w:divsChild>
            <w:div w:id="220098840">
              <w:marLeft w:val="0"/>
              <w:marRight w:val="0"/>
              <w:marTop w:val="0"/>
              <w:marBottom w:val="0"/>
              <w:divBdr>
                <w:top w:val="none" w:sz="0" w:space="0" w:color="auto"/>
                <w:left w:val="none" w:sz="0" w:space="0" w:color="auto"/>
                <w:bottom w:val="none" w:sz="0" w:space="0" w:color="auto"/>
                <w:right w:val="none" w:sz="0" w:space="0" w:color="auto"/>
              </w:divBdr>
              <w:divsChild>
                <w:div w:id="17464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6298">
      <w:bodyDiv w:val="1"/>
      <w:marLeft w:val="0"/>
      <w:marRight w:val="0"/>
      <w:marTop w:val="0"/>
      <w:marBottom w:val="0"/>
      <w:divBdr>
        <w:top w:val="none" w:sz="0" w:space="0" w:color="auto"/>
        <w:left w:val="none" w:sz="0" w:space="0" w:color="auto"/>
        <w:bottom w:val="none" w:sz="0" w:space="0" w:color="auto"/>
        <w:right w:val="none" w:sz="0" w:space="0" w:color="auto"/>
      </w:divBdr>
    </w:div>
    <w:div w:id="1212301897">
      <w:bodyDiv w:val="1"/>
      <w:marLeft w:val="0"/>
      <w:marRight w:val="0"/>
      <w:marTop w:val="0"/>
      <w:marBottom w:val="0"/>
      <w:divBdr>
        <w:top w:val="none" w:sz="0" w:space="0" w:color="auto"/>
        <w:left w:val="none" w:sz="0" w:space="0" w:color="auto"/>
        <w:bottom w:val="none" w:sz="0" w:space="0" w:color="auto"/>
        <w:right w:val="none" w:sz="0" w:space="0" w:color="auto"/>
      </w:divBdr>
    </w:div>
    <w:div w:id="1214200112">
      <w:bodyDiv w:val="1"/>
      <w:marLeft w:val="0"/>
      <w:marRight w:val="0"/>
      <w:marTop w:val="0"/>
      <w:marBottom w:val="0"/>
      <w:divBdr>
        <w:top w:val="none" w:sz="0" w:space="0" w:color="auto"/>
        <w:left w:val="none" w:sz="0" w:space="0" w:color="auto"/>
        <w:bottom w:val="none" w:sz="0" w:space="0" w:color="auto"/>
        <w:right w:val="none" w:sz="0" w:space="0" w:color="auto"/>
      </w:divBdr>
    </w:div>
    <w:div w:id="1229144778">
      <w:bodyDiv w:val="1"/>
      <w:marLeft w:val="0"/>
      <w:marRight w:val="0"/>
      <w:marTop w:val="0"/>
      <w:marBottom w:val="0"/>
      <w:divBdr>
        <w:top w:val="none" w:sz="0" w:space="0" w:color="auto"/>
        <w:left w:val="none" w:sz="0" w:space="0" w:color="auto"/>
        <w:bottom w:val="none" w:sz="0" w:space="0" w:color="auto"/>
        <w:right w:val="none" w:sz="0" w:space="0" w:color="auto"/>
      </w:divBdr>
    </w:div>
    <w:div w:id="1237282923">
      <w:bodyDiv w:val="1"/>
      <w:marLeft w:val="0"/>
      <w:marRight w:val="0"/>
      <w:marTop w:val="0"/>
      <w:marBottom w:val="0"/>
      <w:divBdr>
        <w:top w:val="none" w:sz="0" w:space="0" w:color="auto"/>
        <w:left w:val="none" w:sz="0" w:space="0" w:color="auto"/>
        <w:bottom w:val="none" w:sz="0" w:space="0" w:color="auto"/>
        <w:right w:val="none" w:sz="0" w:space="0" w:color="auto"/>
      </w:divBdr>
    </w:div>
    <w:div w:id="1307399386">
      <w:bodyDiv w:val="1"/>
      <w:marLeft w:val="0"/>
      <w:marRight w:val="0"/>
      <w:marTop w:val="0"/>
      <w:marBottom w:val="0"/>
      <w:divBdr>
        <w:top w:val="none" w:sz="0" w:space="0" w:color="auto"/>
        <w:left w:val="none" w:sz="0" w:space="0" w:color="auto"/>
        <w:bottom w:val="none" w:sz="0" w:space="0" w:color="auto"/>
        <w:right w:val="none" w:sz="0" w:space="0" w:color="auto"/>
      </w:divBdr>
    </w:div>
    <w:div w:id="1318193466">
      <w:bodyDiv w:val="1"/>
      <w:marLeft w:val="0"/>
      <w:marRight w:val="0"/>
      <w:marTop w:val="0"/>
      <w:marBottom w:val="0"/>
      <w:divBdr>
        <w:top w:val="none" w:sz="0" w:space="0" w:color="auto"/>
        <w:left w:val="none" w:sz="0" w:space="0" w:color="auto"/>
        <w:bottom w:val="none" w:sz="0" w:space="0" w:color="auto"/>
        <w:right w:val="none" w:sz="0" w:space="0" w:color="auto"/>
      </w:divBdr>
    </w:div>
    <w:div w:id="1327856516">
      <w:bodyDiv w:val="1"/>
      <w:marLeft w:val="0"/>
      <w:marRight w:val="0"/>
      <w:marTop w:val="0"/>
      <w:marBottom w:val="0"/>
      <w:divBdr>
        <w:top w:val="none" w:sz="0" w:space="0" w:color="auto"/>
        <w:left w:val="none" w:sz="0" w:space="0" w:color="auto"/>
        <w:bottom w:val="none" w:sz="0" w:space="0" w:color="auto"/>
        <w:right w:val="none" w:sz="0" w:space="0" w:color="auto"/>
      </w:divBdr>
    </w:div>
    <w:div w:id="1333945625">
      <w:bodyDiv w:val="1"/>
      <w:marLeft w:val="0"/>
      <w:marRight w:val="0"/>
      <w:marTop w:val="0"/>
      <w:marBottom w:val="0"/>
      <w:divBdr>
        <w:top w:val="none" w:sz="0" w:space="0" w:color="auto"/>
        <w:left w:val="none" w:sz="0" w:space="0" w:color="auto"/>
        <w:bottom w:val="none" w:sz="0" w:space="0" w:color="auto"/>
        <w:right w:val="none" w:sz="0" w:space="0" w:color="auto"/>
      </w:divBdr>
      <w:divsChild>
        <w:div w:id="1865557934">
          <w:marLeft w:val="0"/>
          <w:marRight w:val="0"/>
          <w:marTop w:val="0"/>
          <w:marBottom w:val="0"/>
          <w:divBdr>
            <w:top w:val="none" w:sz="0" w:space="0" w:color="auto"/>
            <w:left w:val="none" w:sz="0" w:space="0" w:color="auto"/>
            <w:bottom w:val="none" w:sz="0" w:space="0" w:color="auto"/>
            <w:right w:val="none" w:sz="0" w:space="0" w:color="auto"/>
          </w:divBdr>
          <w:divsChild>
            <w:div w:id="295453410">
              <w:marLeft w:val="0"/>
              <w:marRight w:val="0"/>
              <w:marTop w:val="0"/>
              <w:marBottom w:val="0"/>
              <w:divBdr>
                <w:top w:val="none" w:sz="0" w:space="0" w:color="auto"/>
                <w:left w:val="none" w:sz="0" w:space="0" w:color="auto"/>
                <w:bottom w:val="none" w:sz="0" w:space="0" w:color="auto"/>
                <w:right w:val="none" w:sz="0" w:space="0" w:color="auto"/>
              </w:divBdr>
              <w:divsChild>
                <w:div w:id="78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9069">
      <w:bodyDiv w:val="1"/>
      <w:marLeft w:val="0"/>
      <w:marRight w:val="0"/>
      <w:marTop w:val="0"/>
      <w:marBottom w:val="0"/>
      <w:divBdr>
        <w:top w:val="none" w:sz="0" w:space="0" w:color="auto"/>
        <w:left w:val="none" w:sz="0" w:space="0" w:color="auto"/>
        <w:bottom w:val="none" w:sz="0" w:space="0" w:color="auto"/>
        <w:right w:val="none" w:sz="0" w:space="0" w:color="auto"/>
      </w:divBdr>
    </w:div>
    <w:div w:id="1372723587">
      <w:bodyDiv w:val="1"/>
      <w:marLeft w:val="0"/>
      <w:marRight w:val="0"/>
      <w:marTop w:val="0"/>
      <w:marBottom w:val="0"/>
      <w:divBdr>
        <w:top w:val="none" w:sz="0" w:space="0" w:color="auto"/>
        <w:left w:val="none" w:sz="0" w:space="0" w:color="auto"/>
        <w:bottom w:val="none" w:sz="0" w:space="0" w:color="auto"/>
        <w:right w:val="none" w:sz="0" w:space="0" w:color="auto"/>
      </w:divBdr>
    </w:div>
    <w:div w:id="1372924518">
      <w:bodyDiv w:val="1"/>
      <w:marLeft w:val="0"/>
      <w:marRight w:val="0"/>
      <w:marTop w:val="0"/>
      <w:marBottom w:val="0"/>
      <w:divBdr>
        <w:top w:val="none" w:sz="0" w:space="0" w:color="auto"/>
        <w:left w:val="none" w:sz="0" w:space="0" w:color="auto"/>
        <w:bottom w:val="none" w:sz="0" w:space="0" w:color="auto"/>
        <w:right w:val="none" w:sz="0" w:space="0" w:color="auto"/>
      </w:divBdr>
    </w:div>
    <w:div w:id="1387873084">
      <w:bodyDiv w:val="1"/>
      <w:marLeft w:val="0"/>
      <w:marRight w:val="0"/>
      <w:marTop w:val="0"/>
      <w:marBottom w:val="0"/>
      <w:divBdr>
        <w:top w:val="none" w:sz="0" w:space="0" w:color="auto"/>
        <w:left w:val="none" w:sz="0" w:space="0" w:color="auto"/>
        <w:bottom w:val="none" w:sz="0" w:space="0" w:color="auto"/>
        <w:right w:val="none" w:sz="0" w:space="0" w:color="auto"/>
      </w:divBdr>
    </w:div>
    <w:div w:id="1392457815">
      <w:bodyDiv w:val="1"/>
      <w:marLeft w:val="0"/>
      <w:marRight w:val="0"/>
      <w:marTop w:val="0"/>
      <w:marBottom w:val="0"/>
      <w:divBdr>
        <w:top w:val="none" w:sz="0" w:space="0" w:color="auto"/>
        <w:left w:val="none" w:sz="0" w:space="0" w:color="auto"/>
        <w:bottom w:val="none" w:sz="0" w:space="0" w:color="auto"/>
        <w:right w:val="none" w:sz="0" w:space="0" w:color="auto"/>
      </w:divBdr>
    </w:div>
    <w:div w:id="1406101711">
      <w:bodyDiv w:val="1"/>
      <w:marLeft w:val="0"/>
      <w:marRight w:val="0"/>
      <w:marTop w:val="0"/>
      <w:marBottom w:val="0"/>
      <w:divBdr>
        <w:top w:val="none" w:sz="0" w:space="0" w:color="auto"/>
        <w:left w:val="none" w:sz="0" w:space="0" w:color="auto"/>
        <w:bottom w:val="none" w:sz="0" w:space="0" w:color="auto"/>
        <w:right w:val="none" w:sz="0" w:space="0" w:color="auto"/>
      </w:divBdr>
    </w:div>
    <w:div w:id="1417632330">
      <w:bodyDiv w:val="1"/>
      <w:marLeft w:val="0"/>
      <w:marRight w:val="0"/>
      <w:marTop w:val="0"/>
      <w:marBottom w:val="0"/>
      <w:divBdr>
        <w:top w:val="none" w:sz="0" w:space="0" w:color="auto"/>
        <w:left w:val="none" w:sz="0" w:space="0" w:color="auto"/>
        <w:bottom w:val="none" w:sz="0" w:space="0" w:color="auto"/>
        <w:right w:val="none" w:sz="0" w:space="0" w:color="auto"/>
      </w:divBdr>
    </w:div>
    <w:div w:id="1426346388">
      <w:bodyDiv w:val="1"/>
      <w:marLeft w:val="0"/>
      <w:marRight w:val="0"/>
      <w:marTop w:val="0"/>
      <w:marBottom w:val="0"/>
      <w:divBdr>
        <w:top w:val="none" w:sz="0" w:space="0" w:color="auto"/>
        <w:left w:val="none" w:sz="0" w:space="0" w:color="auto"/>
        <w:bottom w:val="none" w:sz="0" w:space="0" w:color="auto"/>
        <w:right w:val="none" w:sz="0" w:space="0" w:color="auto"/>
      </w:divBdr>
    </w:div>
    <w:div w:id="1481385486">
      <w:bodyDiv w:val="1"/>
      <w:marLeft w:val="0"/>
      <w:marRight w:val="0"/>
      <w:marTop w:val="0"/>
      <w:marBottom w:val="0"/>
      <w:divBdr>
        <w:top w:val="none" w:sz="0" w:space="0" w:color="auto"/>
        <w:left w:val="none" w:sz="0" w:space="0" w:color="auto"/>
        <w:bottom w:val="none" w:sz="0" w:space="0" w:color="auto"/>
        <w:right w:val="none" w:sz="0" w:space="0" w:color="auto"/>
      </w:divBdr>
      <w:divsChild>
        <w:div w:id="2143770429">
          <w:marLeft w:val="0"/>
          <w:marRight w:val="0"/>
          <w:marTop w:val="0"/>
          <w:marBottom w:val="0"/>
          <w:divBdr>
            <w:top w:val="none" w:sz="0" w:space="0" w:color="auto"/>
            <w:left w:val="none" w:sz="0" w:space="0" w:color="auto"/>
            <w:bottom w:val="none" w:sz="0" w:space="0" w:color="auto"/>
            <w:right w:val="none" w:sz="0" w:space="0" w:color="auto"/>
          </w:divBdr>
          <w:divsChild>
            <w:div w:id="1731465204">
              <w:marLeft w:val="0"/>
              <w:marRight w:val="0"/>
              <w:marTop w:val="0"/>
              <w:marBottom w:val="0"/>
              <w:divBdr>
                <w:top w:val="none" w:sz="0" w:space="0" w:color="auto"/>
                <w:left w:val="none" w:sz="0" w:space="0" w:color="auto"/>
                <w:bottom w:val="none" w:sz="0" w:space="0" w:color="auto"/>
                <w:right w:val="none" w:sz="0" w:space="0" w:color="auto"/>
              </w:divBdr>
              <w:divsChild>
                <w:div w:id="340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701">
      <w:bodyDiv w:val="1"/>
      <w:marLeft w:val="0"/>
      <w:marRight w:val="0"/>
      <w:marTop w:val="0"/>
      <w:marBottom w:val="0"/>
      <w:divBdr>
        <w:top w:val="none" w:sz="0" w:space="0" w:color="auto"/>
        <w:left w:val="none" w:sz="0" w:space="0" w:color="auto"/>
        <w:bottom w:val="none" w:sz="0" w:space="0" w:color="auto"/>
        <w:right w:val="none" w:sz="0" w:space="0" w:color="auto"/>
      </w:divBdr>
    </w:div>
    <w:div w:id="1502306340">
      <w:bodyDiv w:val="1"/>
      <w:marLeft w:val="0"/>
      <w:marRight w:val="0"/>
      <w:marTop w:val="0"/>
      <w:marBottom w:val="0"/>
      <w:divBdr>
        <w:top w:val="none" w:sz="0" w:space="0" w:color="auto"/>
        <w:left w:val="none" w:sz="0" w:space="0" w:color="auto"/>
        <w:bottom w:val="none" w:sz="0" w:space="0" w:color="auto"/>
        <w:right w:val="none" w:sz="0" w:space="0" w:color="auto"/>
      </w:divBdr>
    </w:div>
    <w:div w:id="1506506535">
      <w:bodyDiv w:val="1"/>
      <w:marLeft w:val="0"/>
      <w:marRight w:val="0"/>
      <w:marTop w:val="0"/>
      <w:marBottom w:val="0"/>
      <w:divBdr>
        <w:top w:val="none" w:sz="0" w:space="0" w:color="auto"/>
        <w:left w:val="none" w:sz="0" w:space="0" w:color="auto"/>
        <w:bottom w:val="none" w:sz="0" w:space="0" w:color="auto"/>
        <w:right w:val="none" w:sz="0" w:space="0" w:color="auto"/>
      </w:divBdr>
    </w:div>
    <w:div w:id="1513374871">
      <w:bodyDiv w:val="1"/>
      <w:marLeft w:val="0"/>
      <w:marRight w:val="0"/>
      <w:marTop w:val="0"/>
      <w:marBottom w:val="0"/>
      <w:divBdr>
        <w:top w:val="none" w:sz="0" w:space="0" w:color="auto"/>
        <w:left w:val="none" w:sz="0" w:space="0" w:color="auto"/>
        <w:bottom w:val="none" w:sz="0" w:space="0" w:color="auto"/>
        <w:right w:val="none" w:sz="0" w:space="0" w:color="auto"/>
      </w:divBdr>
    </w:div>
    <w:div w:id="1524510570">
      <w:bodyDiv w:val="1"/>
      <w:marLeft w:val="0"/>
      <w:marRight w:val="0"/>
      <w:marTop w:val="0"/>
      <w:marBottom w:val="0"/>
      <w:divBdr>
        <w:top w:val="none" w:sz="0" w:space="0" w:color="auto"/>
        <w:left w:val="none" w:sz="0" w:space="0" w:color="auto"/>
        <w:bottom w:val="none" w:sz="0" w:space="0" w:color="auto"/>
        <w:right w:val="none" w:sz="0" w:space="0" w:color="auto"/>
      </w:divBdr>
    </w:div>
    <w:div w:id="1528062159">
      <w:bodyDiv w:val="1"/>
      <w:marLeft w:val="0"/>
      <w:marRight w:val="0"/>
      <w:marTop w:val="0"/>
      <w:marBottom w:val="0"/>
      <w:divBdr>
        <w:top w:val="none" w:sz="0" w:space="0" w:color="auto"/>
        <w:left w:val="none" w:sz="0" w:space="0" w:color="auto"/>
        <w:bottom w:val="none" w:sz="0" w:space="0" w:color="auto"/>
        <w:right w:val="none" w:sz="0" w:space="0" w:color="auto"/>
      </w:divBdr>
    </w:div>
    <w:div w:id="1541088776">
      <w:bodyDiv w:val="1"/>
      <w:marLeft w:val="0"/>
      <w:marRight w:val="0"/>
      <w:marTop w:val="0"/>
      <w:marBottom w:val="0"/>
      <w:divBdr>
        <w:top w:val="none" w:sz="0" w:space="0" w:color="auto"/>
        <w:left w:val="none" w:sz="0" w:space="0" w:color="auto"/>
        <w:bottom w:val="none" w:sz="0" w:space="0" w:color="auto"/>
        <w:right w:val="none" w:sz="0" w:space="0" w:color="auto"/>
      </w:divBdr>
    </w:div>
    <w:div w:id="1547260244">
      <w:bodyDiv w:val="1"/>
      <w:marLeft w:val="0"/>
      <w:marRight w:val="0"/>
      <w:marTop w:val="0"/>
      <w:marBottom w:val="0"/>
      <w:divBdr>
        <w:top w:val="none" w:sz="0" w:space="0" w:color="auto"/>
        <w:left w:val="none" w:sz="0" w:space="0" w:color="auto"/>
        <w:bottom w:val="none" w:sz="0" w:space="0" w:color="auto"/>
        <w:right w:val="none" w:sz="0" w:space="0" w:color="auto"/>
      </w:divBdr>
    </w:div>
    <w:div w:id="1569878131">
      <w:bodyDiv w:val="1"/>
      <w:marLeft w:val="0"/>
      <w:marRight w:val="0"/>
      <w:marTop w:val="0"/>
      <w:marBottom w:val="0"/>
      <w:divBdr>
        <w:top w:val="none" w:sz="0" w:space="0" w:color="auto"/>
        <w:left w:val="none" w:sz="0" w:space="0" w:color="auto"/>
        <w:bottom w:val="none" w:sz="0" w:space="0" w:color="auto"/>
        <w:right w:val="none" w:sz="0" w:space="0" w:color="auto"/>
      </w:divBdr>
    </w:div>
    <w:div w:id="1583373217">
      <w:bodyDiv w:val="1"/>
      <w:marLeft w:val="0"/>
      <w:marRight w:val="0"/>
      <w:marTop w:val="0"/>
      <w:marBottom w:val="0"/>
      <w:divBdr>
        <w:top w:val="none" w:sz="0" w:space="0" w:color="auto"/>
        <w:left w:val="none" w:sz="0" w:space="0" w:color="auto"/>
        <w:bottom w:val="none" w:sz="0" w:space="0" w:color="auto"/>
        <w:right w:val="none" w:sz="0" w:space="0" w:color="auto"/>
      </w:divBdr>
    </w:div>
    <w:div w:id="1590768349">
      <w:bodyDiv w:val="1"/>
      <w:marLeft w:val="0"/>
      <w:marRight w:val="0"/>
      <w:marTop w:val="0"/>
      <w:marBottom w:val="0"/>
      <w:divBdr>
        <w:top w:val="none" w:sz="0" w:space="0" w:color="auto"/>
        <w:left w:val="none" w:sz="0" w:space="0" w:color="auto"/>
        <w:bottom w:val="none" w:sz="0" w:space="0" w:color="auto"/>
        <w:right w:val="none" w:sz="0" w:space="0" w:color="auto"/>
      </w:divBdr>
    </w:div>
    <w:div w:id="1603294370">
      <w:bodyDiv w:val="1"/>
      <w:marLeft w:val="0"/>
      <w:marRight w:val="0"/>
      <w:marTop w:val="0"/>
      <w:marBottom w:val="0"/>
      <w:divBdr>
        <w:top w:val="none" w:sz="0" w:space="0" w:color="auto"/>
        <w:left w:val="none" w:sz="0" w:space="0" w:color="auto"/>
        <w:bottom w:val="none" w:sz="0" w:space="0" w:color="auto"/>
        <w:right w:val="none" w:sz="0" w:space="0" w:color="auto"/>
      </w:divBdr>
    </w:div>
    <w:div w:id="1610819635">
      <w:bodyDiv w:val="1"/>
      <w:marLeft w:val="0"/>
      <w:marRight w:val="0"/>
      <w:marTop w:val="0"/>
      <w:marBottom w:val="0"/>
      <w:divBdr>
        <w:top w:val="none" w:sz="0" w:space="0" w:color="auto"/>
        <w:left w:val="none" w:sz="0" w:space="0" w:color="auto"/>
        <w:bottom w:val="none" w:sz="0" w:space="0" w:color="auto"/>
        <w:right w:val="none" w:sz="0" w:space="0" w:color="auto"/>
      </w:divBdr>
      <w:divsChild>
        <w:div w:id="1377580065">
          <w:marLeft w:val="0"/>
          <w:marRight w:val="0"/>
          <w:marTop w:val="0"/>
          <w:marBottom w:val="0"/>
          <w:divBdr>
            <w:top w:val="none" w:sz="0" w:space="0" w:color="auto"/>
            <w:left w:val="none" w:sz="0" w:space="0" w:color="auto"/>
            <w:bottom w:val="none" w:sz="0" w:space="0" w:color="auto"/>
            <w:right w:val="none" w:sz="0" w:space="0" w:color="auto"/>
          </w:divBdr>
          <w:divsChild>
            <w:div w:id="1282373125">
              <w:marLeft w:val="0"/>
              <w:marRight w:val="0"/>
              <w:marTop w:val="0"/>
              <w:marBottom w:val="0"/>
              <w:divBdr>
                <w:top w:val="none" w:sz="0" w:space="0" w:color="auto"/>
                <w:left w:val="none" w:sz="0" w:space="0" w:color="auto"/>
                <w:bottom w:val="none" w:sz="0" w:space="0" w:color="auto"/>
                <w:right w:val="none" w:sz="0" w:space="0" w:color="auto"/>
              </w:divBdr>
              <w:divsChild>
                <w:div w:id="7968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5458">
      <w:bodyDiv w:val="1"/>
      <w:marLeft w:val="0"/>
      <w:marRight w:val="0"/>
      <w:marTop w:val="0"/>
      <w:marBottom w:val="0"/>
      <w:divBdr>
        <w:top w:val="none" w:sz="0" w:space="0" w:color="auto"/>
        <w:left w:val="none" w:sz="0" w:space="0" w:color="auto"/>
        <w:bottom w:val="none" w:sz="0" w:space="0" w:color="auto"/>
        <w:right w:val="none" w:sz="0" w:space="0" w:color="auto"/>
      </w:divBdr>
      <w:divsChild>
        <w:div w:id="187260480">
          <w:marLeft w:val="0"/>
          <w:marRight w:val="0"/>
          <w:marTop w:val="0"/>
          <w:marBottom w:val="0"/>
          <w:divBdr>
            <w:top w:val="none" w:sz="0" w:space="0" w:color="auto"/>
            <w:left w:val="none" w:sz="0" w:space="0" w:color="auto"/>
            <w:bottom w:val="none" w:sz="0" w:space="0" w:color="auto"/>
            <w:right w:val="none" w:sz="0" w:space="0" w:color="auto"/>
          </w:divBdr>
          <w:divsChild>
            <w:div w:id="696153540">
              <w:marLeft w:val="0"/>
              <w:marRight w:val="0"/>
              <w:marTop w:val="0"/>
              <w:marBottom w:val="0"/>
              <w:divBdr>
                <w:top w:val="none" w:sz="0" w:space="0" w:color="auto"/>
                <w:left w:val="none" w:sz="0" w:space="0" w:color="auto"/>
                <w:bottom w:val="none" w:sz="0" w:space="0" w:color="auto"/>
                <w:right w:val="none" w:sz="0" w:space="0" w:color="auto"/>
              </w:divBdr>
              <w:divsChild>
                <w:div w:id="372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734">
      <w:bodyDiv w:val="1"/>
      <w:marLeft w:val="0"/>
      <w:marRight w:val="0"/>
      <w:marTop w:val="0"/>
      <w:marBottom w:val="0"/>
      <w:divBdr>
        <w:top w:val="none" w:sz="0" w:space="0" w:color="auto"/>
        <w:left w:val="none" w:sz="0" w:space="0" w:color="auto"/>
        <w:bottom w:val="none" w:sz="0" w:space="0" w:color="auto"/>
        <w:right w:val="none" w:sz="0" w:space="0" w:color="auto"/>
      </w:divBdr>
    </w:div>
    <w:div w:id="1621956781">
      <w:bodyDiv w:val="1"/>
      <w:marLeft w:val="0"/>
      <w:marRight w:val="0"/>
      <w:marTop w:val="0"/>
      <w:marBottom w:val="0"/>
      <w:divBdr>
        <w:top w:val="none" w:sz="0" w:space="0" w:color="auto"/>
        <w:left w:val="none" w:sz="0" w:space="0" w:color="auto"/>
        <w:bottom w:val="none" w:sz="0" w:space="0" w:color="auto"/>
        <w:right w:val="none" w:sz="0" w:space="0" w:color="auto"/>
      </w:divBdr>
      <w:divsChild>
        <w:div w:id="1450272000">
          <w:marLeft w:val="0"/>
          <w:marRight w:val="0"/>
          <w:marTop w:val="0"/>
          <w:marBottom w:val="0"/>
          <w:divBdr>
            <w:top w:val="none" w:sz="0" w:space="0" w:color="auto"/>
            <w:left w:val="none" w:sz="0" w:space="0" w:color="auto"/>
            <w:bottom w:val="none" w:sz="0" w:space="0" w:color="auto"/>
            <w:right w:val="none" w:sz="0" w:space="0" w:color="auto"/>
          </w:divBdr>
          <w:divsChild>
            <w:div w:id="1545093263">
              <w:marLeft w:val="0"/>
              <w:marRight w:val="0"/>
              <w:marTop w:val="0"/>
              <w:marBottom w:val="0"/>
              <w:divBdr>
                <w:top w:val="none" w:sz="0" w:space="0" w:color="auto"/>
                <w:left w:val="none" w:sz="0" w:space="0" w:color="auto"/>
                <w:bottom w:val="none" w:sz="0" w:space="0" w:color="auto"/>
                <w:right w:val="none" w:sz="0" w:space="0" w:color="auto"/>
              </w:divBdr>
              <w:divsChild>
                <w:div w:id="13235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94133">
      <w:bodyDiv w:val="1"/>
      <w:marLeft w:val="0"/>
      <w:marRight w:val="0"/>
      <w:marTop w:val="0"/>
      <w:marBottom w:val="0"/>
      <w:divBdr>
        <w:top w:val="none" w:sz="0" w:space="0" w:color="auto"/>
        <w:left w:val="none" w:sz="0" w:space="0" w:color="auto"/>
        <w:bottom w:val="none" w:sz="0" w:space="0" w:color="auto"/>
        <w:right w:val="none" w:sz="0" w:space="0" w:color="auto"/>
      </w:divBdr>
    </w:div>
    <w:div w:id="1631977690">
      <w:bodyDiv w:val="1"/>
      <w:marLeft w:val="0"/>
      <w:marRight w:val="0"/>
      <w:marTop w:val="0"/>
      <w:marBottom w:val="0"/>
      <w:divBdr>
        <w:top w:val="none" w:sz="0" w:space="0" w:color="auto"/>
        <w:left w:val="none" w:sz="0" w:space="0" w:color="auto"/>
        <w:bottom w:val="none" w:sz="0" w:space="0" w:color="auto"/>
        <w:right w:val="none" w:sz="0" w:space="0" w:color="auto"/>
      </w:divBdr>
      <w:divsChild>
        <w:div w:id="313030200">
          <w:marLeft w:val="0"/>
          <w:marRight w:val="0"/>
          <w:marTop w:val="0"/>
          <w:marBottom w:val="0"/>
          <w:divBdr>
            <w:top w:val="none" w:sz="0" w:space="0" w:color="auto"/>
            <w:left w:val="none" w:sz="0" w:space="0" w:color="auto"/>
            <w:bottom w:val="none" w:sz="0" w:space="0" w:color="auto"/>
            <w:right w:val="none" w:sz="0" w:space="0" w:color="auto"/>
          </w:divBdr>
          <w:divsChild>
            <w:div w:id="147988629">
              <w:marLeft w:val="0"/>
              <w:marRight w:val="0"/>
              <w:marTop w:val="0"/>
              <w:marBottom w:val="0"/>
              <w:divBdr>
                <w:top w:val="none" w:sz="0" w:space="0" w:color="auto"/>
                <w:left w:val="none" w:sz="0" w:space="0" w:color="auto"/>
                <w:bottom w:val="none" w:sz="0" w:space="0" w:color="auto"/>
                <w:right w:val="none" w:sz="0" w:space="0" w:color="auto"/>
              </w:divBdr>
              <w:divsChild>
                <w:div w:id="21169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2374">
      <w:bodyDiv w:val="1"/>
      <w:marLeft w:val="0"/>
      <w:marRight w:val="0"/>
      <w:marTop w:val="0"/>
      <w:marBottom w:val="0"/>
      <w:divBdr>
        <w:top w:val="none" w:sz="0" w:space="0" w:color="auto"/>
        <w:left w:val="none" w:sz="0" w:space="0" w:color="auto"/>
        <w:bottom w:val="none" w:sz="0" w:space="0" w:color="auto"/>
        <w:right w:val="none" w:sz="0" w:space="0" w:color="auto"/>
      </w:divBdr>
      <w:divsChild>
        <w:div w:id="1728264595">
          <w:marLeft w:val="0"/>
          <w:marRight w:val="0"/>
          <w:marTop w:val="0"/>
          <w:marBottom w:val="0"/>
          <w:divBdr>
            <w:top w:val="none" w:sz="0" w:space="0" w:color="auto"/>
            <w:left w:val="none" w:sz="0" w:space="0" w:color="auto"/>
            <w:bottom w:val="none" w:sz="0" w:space="0" w:color="auto"/>
            <w:right w:val="none" w:sz="0" w:space="0" w:color="auto"/>
          </w:divBdr>
          <w:divsChild>
            <w:div w:id="125895740">
              <w:marLeft w:val="0"/>
              <w:marRight w:val="0"/>
              <w:marTop w:val="0"/>
              <w:marBottom w:val="0"/>
              <w:divBdr>
                <w:top w:val="none" w:sz="0" w:space="0" w:color="auto"/>
                <w:left w:val="none" w:sz="0" w:space="0" w:color="auto"/>
                <w:bottom w:val="none" w:sz="0" w:space="0" w:color="auto"/>
                <w:right w:val="none" w:sz="0" w:space="0" w:color="auto"/>
              </w:divBdr>
              <w:divsChild>
                <w:div w:id="618727758">
                  <w:marLeft w:val="0"/>
                  <w:marRight w:val="0"/>
                  <w:marTop w:val="0"/>
                  <w:marBottom w:val="0"/>
                  <w:divBdr>
                    <w:top w:val="none" w:sz="0" w:space="0" w:color="auto"/>
                    <w:left w:val="none" w:sz="0" w:space="0" w:color="auto"/>
                    <w:bottom w:val="none" w:sz="0" w:space="0" w:color="auto"/>
                    <w:right w:val="none" w:sz="0" w:space="0" w:color="auto"/>
                  </w:divBdr>
                </w:div>
              </w:divsChild>
            </w:div>
            <w:div w:id="420225826">
              <w:marLeft w:val="0"/>
              <w:marRight w:val="0"/>
              <w:marTop w:val="0"/>
              <w:marBottom w:val="0"/>
              <w:divBdr>
                <w:top w:val="none" w:sz="0" w:space="0" w:color="auto"/>
                <w:left w:val="none" w:sz="0" w:space="0" w:color="auto"/>
                <w:bottom w:val="none" w:sz="0" w:space="0" w:color="auto"/>
                <w:right w:val="none" w:sz="0" w:space="0" w:color="auto"/>
              </w:divBdr>
              <w:divsChild>
                <w:div w:id="2010862795">
                  <w:marLeft w:val="0"/>
                  <w:marRight w:val="0"/>
                  <w:marTop w:val="0"/>
                  <w:marBottom w:val="0"/>
                  <w:divBdr>
                    <w:top w:val="none" w:sz="0" w:space="0" w:color="auto"/>
                    <w:left w:val="none" w:sz="0" w:space="0" w:color="auto"/>
                    <w:bottom w:val="none" w:sz="0" w:space="0" w:color="auto"/>
                    <w:right w:val="none" w:sz="0" w:space="0" w:color="auto"/>
                  </w:divBdr>
                </w:div>
              </w:divsChild>
            </w:div>
            <w:div w:id="713966903">
              <w:marLeft w:val="0"/>
              <w:marRight w:val="0"/>
              <w:marTop w:val="0"/>
              <w:marBottom w:val="0"/>
              <w:divBdr>
                <w:top w:val="none" w:sz="0" w:space="0" w:color="auto"/>
                <w:left w:val="none" w:sz="0" w:space="0" w:color="auto"/>
                <w:bottom w:val="none" w:sz="0" w:space="0" w:color="auto"/>
                <w:right w:val="none" w:sz="0" w:space="0" w:color="auto"/>
              </w:divBdr>
              <w:divsChild>
                <w:div w:id="1746369969">
                  <w:marLeft w:val="0"/>
                  <w:marRight w:val="0"/>
                  <w:marTop w:val="0"/>
                  <w:marBottom w:val="0"/>
                  <w:divBdr>
                    <w:top w:val="none" w:sz="0" w:space="0" w:color="auto"/>
                    <w:left w:val="none" w:sz="0" w:space="0" w:color="auto"/>
                    <w:bottom w:val="none" w:sz="0" w:space="0" w:color="auto"/>
                    <w:right w:val="none" w:sz="0" w:space="0" w:color="auto"/>
                  </w:divBdr>
                </w:div>
              </w:divsChild>
            </w:div>
            <w:div w:id="1124426514">
              <w:marLeft w:val="0"/>
              <w:marRight w:val="0"/>
              <w:marTop w:val="0"/>
              <w:marBottom w:val="0"/>
              <w:divBdr>
                <w:top w:val="none" w:sz="0" w:space="0" w:color="auto"/>
                <w:left w:val="none" w:sz="0" w:space="0" w:color="auto"/>
                <w:bottom w:val="none" w:sz="0" w:space="0" w:color="auto"/>
                <w:right w:val="none" w:sz="0" w:space="0" w:color="auto"/>
              </w:divBdr>
              <w:divsChild>
                <w:div w:id="1949118993">
                  <w:marLeft w:val="0"/>
                  <w:marRight w:val="0"/>
                  <w:marTop w:val="0"/>
                  <w:marBottom w:val="0"/>
                  <w:divBdr>
                    <w:top w:val="none" w:sz="0" w:space="0" w:color="auto"/>
                    <w:left w:val="none" w:sz="0" w:space="0" w:color="auto"/>
                    <w:bottom w:val="none" w:sz="0" w:space="0" w:color="auto"/>
                    <w:right w:val="none" w:sz="0" w:space="0" w:color="auto"/>
                  </w:divBdr>
                </w:div>
              </w:divsChild>
            </w:div>
            <w:div w:id="1398937767">
              <w:marLeft w:val="0"/>
              <w:marRight w:val="0"/>
              <w:marTop w:val="0"/>
              <w:marBottom w:val="0"/>
              <w:divBdr>
                <w:top w:val="none" w:sz="0" w:space="0" w:color="auto"/>
                <w:left w:val="none" w:sz="0" w:space="0" w:color="auto"/>
                <w:bottom w:val="none" w:sz="0" w:space="0" w:color="auto"/>
                <w:right w:val="none" w:sz="0" w:space="0" w:color="auto"/>
              </w:divBdr>
              <w:divsChild>
                <w:div w:id="1372152034">
                  <w:marLeft w:val="0"/>
                  <w:marRight w:val="0"/>
                  <w:marTop w:val="0"/>
                  <w:marBottom w:val="0"/>
                  <w:divBdr>
                    <w:top w:val="none" w:sz="0" w:space="0" w:color="auto"/>
                    <w:left w:val="none" w:sz="0" w:space="0" w:color="auto"/>
                    <w:bottom w:val="none" w:sz="0" w:space="0" w:color="auto"/>
                    <w:right w:val="none" w:sz="0" w:space="0" w:color="auto"/>
                  </w:divBdr>
                </w:div>
              </w:divsChild>
            </w:div>
            <w:div w:id="1858612585">
              <w:marLeft w:val="0"/>
              <w:marRight w:val="0"/>
              <w:marTop w:val="0"/>
              <w:marBottom w:val="0"/>
              <w:divBdr>
                <w:top w:val="none" w:sz="0" w:space="0" w:color="auto"/>
                <w:left w:val="none" w:sz="0" w:space="0" w:color="auto"/>
                <w:bottom w:val="none" w:sz="0" w:space="0" w:color="auto"/>
                <w:right w:val="none" w:sz="0" w:space="0" w:color="auto"/>
              </w:divBdr>
              <w:divsChild>
                <w:div w:id="1805925677">
                  <w:marLeft w:val="0"/>
                  <w:marRight w:val="0"/>
                  <w:marTop w:val="0"/>
                  <w:marBottom w:val="0"/>
                  <w:divBdr>
                    <w:top w:val="none" w:sz="0" w:space="0" w:color="auto"/>
                    <w:left w:val="none" w:sz="0" w:space="0" w:color="auto"/>
                    <w:bottom w:val="none" w:sz="0" w:space="0" w:color="auto"/>
                    <w:right w:val="none" w:sz="0" w:space="0" w:color="auto"/>
                  </w:divBdr>
                </w:div>
              </w:divsChild>
            </w:div>
            <w:div w:id="2030064879">
              <w:marLeft w:val="0"/>
              <w:marRight w:val="0"/>
              <w:marTop w:val="0"/>
              <w:marBottom w:val="0"/>
              <w:divBdr>
                <w:top w:val="none" w:sz="0" w:space="0" w:color="auto"/>
                <w:left w:val="none" w:sz="0" w:space="0" w:color="auto"/>
                <w:bottom w:val="none" w:sz="0" w:space="0" w:color="auto"/>
                <w:right w:val="none" w:sz="0" w:space="0" w:color="auto"/>
              </w:divBdr>
              <w:divsChild>
                <w:div w:id="2045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545">
      <w:bodyDiv w:val="1"/>
      <w:marLeft w:val="0"/>
      <w:marRight w:val="0"/>
      <w:marTop w:val="0"/>
      <w:marBottom w:val="0"/>
      <w:divBdr>
        <w:top w:val="none" w:sz="0" w:space="0" w:color="auto"/>
        <w:left w:val="none" w:sz="0" w:space="0" w:color="auto"/>
        <w:bottom w:val="none" w:sz="0" w:space="0" w:color="auto"/>
        <w:right w:val="none" w:sz="0" w:space="0" w:color="auto"/>
      </w:divBdr>
    </w:div>
    <w:div w:id="1676498607">
      <w:bodyDiv w:val="1"/>
      <w:marLeft w:val="0"/>
      <w:marRight w:val="0"/>
      <w:marTop w:val="0"/>
      <w:marBottom w:val="0"/>
      <w:divBdr>
        <w:top w:val="none" w:sz="0" w:space="0" w:color="auto"/>
        <w:left w:val="none" w:sz="0" w:space="0" w:color="auto"/>
        <w:bottom w:val="none" w:sz="0" w:space="0" w:color="auto"/>
        <w:right w:val="none" w:sz="0" w:space="0" w:color="auto"/>
      </w:divBdr>
    </w:div>
    <w:div w:id="1684550509">
      <w:bodyDiv w:val="1"/>
      <w:marLeft w:val="0"/>
      <w:marRight w:val="0"/>
      <w:marTop w:val="0"/>
      <w:marBottom w:val="0"/>
      <w:divBdr>
        <w:top w:val="none" w:sz="0" w:space="0" w:color="auto"/>
        <w:left w:val="none" w:sz="0" w:space="0" w:color="auto"/>
        <w:bottom w:val="none" w:sz="0" w:space="0" w:color="auto"/>
        <w:right w:val="none" w:sz="0" w:space="0" w:color="auto"/>
      </w:divBdr>
      <w:divsChild>
        <w:div w:id="1705251080">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20861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7611">
      <w:bodyDiv w:val="1"/>
      <w:marLeft w:val="0"/>
      <w:marRight w:val="0"/>
      <w:marTop w:val="0"/>
      <w:marBottom w:val="0"/>
      <w:divBdr>
        <w:top w:val="none" w:sz="0" w:space="0" w:color="auto"/>
        <w:left w:val="none" w:sz="0" w:space="0" w:color="auto"/>
        <w:bottom w:val="none" w:sz="0" w:space="0" w:color="auto"/>
        <w:right w:val="none" w:sz="0" w:space="0" w:color="auto"/>
      </w:divBdr>
      <w:divsChild>
        <w:div w:id="941954846">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sChild>
                <w:div w:id="11327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8686">
      <w:bodyDiv w:val="1"/>
      <w:marLeft w:val="0"/>
      <w:marRight w:val="0"/>
      <w:marTop w:val="0"/>
      <w:marBottom w:val="0"/>
      <w:divBdr>
        <w:top w:val="none" w:sz="0" w:space="0" w:color="auto"/>
        <w:left w:val="none" w:sz="0" w:space="0" w:color="auto"/>
        <w:bottom w:val="none" w:sz="0" w:space="0" w:color="auto"/>
        <w:right w:val="none" w:sz="0" w:space="0" w:color="auto"/>
      </w:divBdr>
    </w:div>
    <w:div w:id="1787188011">
      <w:bodyDiv w:val="1"/>
      <w:marLeft w:val="0"/>
      <w:marRight w:val="0"/>
      <w:marTop w:val="0"/>
      <w:marBottom w:val="0"/>
      <w:divBdr>
        <w:top w:val="none" w:sz="0" w:space="0" w:color="auto"/>
        <w:left w:val="none" w:sz="0" w:space="0" w:color="auto"/>
        <w:bottom w:val="none" w:sz="0" w:space="0" w:color="auto"/>
        <w:right w:val="none" w:sz="0" w:space="0" w:color="auto"/>
      </w:divBdr>
    </w:div>
    <w:div w:id="1787235608">
      <w:bodyDiv w:val="1"/>
      <w:marLeft w:val="0"/>
      <w:marRight w:val="0"/>
      <w:marTop w:val="0"/>
      <w:marBottom w:val="0"/>
      <w:divBdr>
        <w:top w:val="none" w:sz="0" w:space="0" w:color="auto"/>
        <w:left w:val="none" w:sz="0" w:space="0" w:color="auto"/>
        <w:bottom w:val="none" w:sz="0" w:space="0" w:color="auto"/>
        <w:right w:val="none" w:sz="0" w:space="0" w:color="auto"/>
      </w:divBdr>
      <w:divsChild>
        <w:div w:id="1187476544">
          <w:marLeft w:val="0"/>
          <w:marRight w:val="0"/>
          <w:marTop w:val="0"/>
          <w:marBottom w:val="0"/>
          <w:divBdr>
            <w:top w:val="none" w:sz="0" w:space="0" w:color="auto"/>
            <w:left w:val="none" w:sz="0" w:space="0" w:color="auto"/>
            <w:bottom w:val="none" w:sz="0" w:space="0" w:color="auto"/>
            <w:right w:val="none" w:sz="0" w:space="0" w:color="auto"/>
          </w:divBdr>
          <w:divsChild>
            <w:div w:id="715468548">
              <w:marLeft w:val="0"/>
              <w:marRight w:val="0"/>
              <w:marTop w:val="0"/>
              <w:marBottom w:val="0"/>
              <w:divBdr>
                <w:top w:val="none" w:sz="0" w:space="0" w:color="auto"/>
                <w:left w:val="none" w:sz="0" w:space="0" w:color="auto"/>
                <w:bottom w:val="none" w:sz="0" w:space="0" w:color="auto"/>
                <w:right w:val="none" w:sz="0" w:space="0" w:color="auto"/>
              </w:divBdr>
              <w:divsChild>
                <w:div w:id="18352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1842">
      <w:bodyDiv w:val="1"/>
      <w:marLeft w:val="0"/>
      <w:marRight w:val="0"/>
      <w:marTop w:val="0"/>
      <w:marBottom w:val="0"/>
      <w:divBdr>
        <w:top w:val="none" w:sz="0" w:space="0" w:color="auto"/>
        <w:left w:val="none" w:sz="0" w:space="0" w:color="auto"/>
        <w:bottom w:val="none" w:sz="0" w:space="0" w:color="auto"/>
        <w:right w:val="none" w:sz="0" w:space="0" w:color="auto"/>
      </w:divBdr>
    </w:div>
    <w:div w:id="1797285976">
      <w:bodyDiv w:val="1"/>
      <w:marLeft w:val="0"/>
      <w:marRight w:val="0"/>
      <w:marTop w:val="0"/>
      <w:marBottom w:val="0"/>
      <w:divBdr>
        <w:top w:val="none" w:sz="0" w:space="0" w:color="auto"/>
        <w:left w:val="none" w:sz="0" w:space="0" w:color="auto"/>
        <w:bottom w:val="none" w:sz="0" w:space="0" w:color="auto"/>
        <w:right w:val="none" w:sz="0" w:space="0" w:color="auto"/>
      </w:divBdr>
    </w:div>
    <w:div w:id="1843154647">
      <w:bodyDiv w:val="1"/>
      <w:marLeft w:val="0"/>
      <w:marRight w:val="0"/>
      <w:marTop w:val="0"/>
      <w:marBottom w:val="0"/>
      <w:divBdr>
        <w:top w:val="none" w:sz="0" w:space="0" w:color="auto"/>
        <w:left w:val="none" w:sz="0" w:space="0" w:color="auto"/>
        <w:bottom w:val="none" w:sz="0" w:space="0" w:color="auto"/>
        <w:right w:val="none" w:sz="0" w:space="0" w:color="auto"/>
      </w:divBdr>
    </w:div>
    <w:div w:id="1844321541">
      <w:bodyDiv w:val="1"/>
      <w:marLeft w:val="0"/>
      <w:marRight w:val="0"/>
      <w:marTop w:val="0"/>
      <w:marBottom w:val="0"/>
      <w:divBdr>
        <w:top w:val="none" w:sz="0" w:space="0" w:color="auto"/>
        <w:left w:val="none" w:sz="0" w:space="0" w:color="auto"/>
        <w:bottom w:val="none" w:sz="0" w:space="0" w:color="auto"/>
        <w:right w:val="none" w:sz="0" w:space="0" w:color="auto"/>
      </w:divBdr>
      <w:divsChild>
        <w:div w:id="1740596457">
          <w:marLeft w:val="0"/>
          <w:marRight w:val="0"/>
          <w:marTop w:val="0"/>
          <w:marBottom w:val="0"/>
          <w:divBdr>
            <w:top w:val="none" w:sz="0" w:space="0" w:color="auto"/>
            <w:left w:val="none" w:sz="0" w:space="0" w:color="auto"/>
            <w:bottom w:val="none" w:sz="0" w:space="0" w:color="auto"/>
            <w:right w:val="none" w:sz="0" w:space="0" w:color="auto"/>
          </w:divBdr>
          <w:divsChild>
            <w:div w:id="768894329">
              <w:marLeft w:val="0"/>
              <w:marRight w:val="0"/>
              <w:marTop w:val="0"/>
              <w:marBottom w:val="0"/>
              <w:divBdr>
                <w:top w:val="none" w:sz="0" w:space="0" w:color="auto"/>
                <w:left w:val="none" w:sz="0" w:space="0" w:color="auto"/>
                <w:bottom w:val="none" w:sz="0" w:space="0" w:color="auto"/>
                <w:right w:val="none" w:sz="0" w:space="0" w:color="auto"/>
              </w:divBdr>
              <w:divsChild>
                <w:div w:id="1461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98528">
      <w:bodyDiv w:val="1"/>
      <w:marLeft w:val="0"/>
      <w:marRight w:val="0"/>
      <w:marTop w:val="0"/>
      <w:marBottom w:val="0"/>
      <w:divBdr>
        <w:top w:val="none" w:sz="0" w:space="0" w:color="auto"/>
        <w:left w:val="none" w:sz="0" w:space="0" w:color="auto"/>
        <w:bottom w:val="none" w:sz="0" w:space="0" w:color="auto"/>
        <w:right w:val="none" w:sz="0" w:space="0" w:color="auto"/>
      </w:divBdr>
      <w:divsChild>
        <w:div w:id="1764908585">
          <w:marLeft w:val="0"/>
          <w:marRight w:val="0"/>
          <w:marTop w:val="0"/>
          <w:marBottom w:val="0"/>
          <w:divBdr>
            <w:top w:val="none" w:sz="0" w:space="0" w:color="auto"/>
            <w:left w:val="none" w:sz="0" w:space="0" w:color="auto"/>
            <w:bottom w:val="none" w:sz="0" w:space="0" w:color="auto"/>
            <w:right w:val="none" w:sz="0" w:space="0" w:color="auto"/>
          </w:divBdr>
        </w:div>
      </w:divsChild>
    </w:div>
    <w:div w:id="1851724242">
      <w:bodyDiv w:val="1"/>
      <w:marLeft w:val="0"/>
      <w:marRight w:val="0"/>
      <w:marTop w:val="0"/>
      <w:marBottom w:val="0"/>
      <w:divBdr>
        <w:top w:val="none" w:sz="0" w:space="0" w:color="auto"/>
        <w:left w:val="none" w:sz="0" w:space="0" w:color="auto"/>
        <w:bottom w:val="none" w:sz="0" w:space="0" w:color="auto"/>
        <w:right w:val="none" w:sz="0" w:space="0" w:color="auto"/>
      </w:divBdr>
    </w:div>
    <w:div w:id="1865896662">
      <w:bodyDiv w:val="1"/>
      <w:marLeft w:val="0"/>
      <w:marRight w:val="0"/>
      <w:marTop w:val="0"/>
      <w:marBottom w:val="0"/>
      <w:divBdr>
        <w:top w:val="none" w:sz="0" w:space="0" w:color="auto"/>
        <w:left w:val="none" w:sz="0" w:space="0" w:color="auto"/>
        <w:bottom w:val="none" w:sz="0" w:space="0" w:color="auto"/>
        <w:right w:val="none" w:sz="0" w:space="0" w:color="auto"/>
      </w:divBdr>
    </w:div>
    <w:div w:id="1866671722">
      <w:bodyDiv w:val="1"/>
      <w:marLeft w:val="0"/>
      <w:marRight w:val="0"/>
      <w:marTop w:val="0"/>
      <w:marBottom w:val="0"/>
      <w:divBdr>
        <w:top w:val="none" w:sz="0" w:space="0" w:color="auto"/>
        <w:left w:val="none" w:sz="0" w:space="0" w:color="auto"/>
        <w:bottom w:val="none" w:sz="0" w:space="0" w:color="auto"/>
        <w:right w:val="none" w:sz="0" w:space="0" w:color="auto"/>
      </w:divBdr>
    </w:div>
    <w:div w:id="1867986403">
      <w:bodyDiv w:val="1"/>
      <w:marLeft w:val="0"/>
      <w:marRight w:val="0"/>
      <w:marTop w:val="0"/>
      <w:marBottom w:val="0"/>
      <w:divBdr>
        <w:top w:val="none" w:sz="0" w:space="0" w:color="auto"/>
        <w:left w:val="none" w:sz="0" w:space="0" w:color="auto"/>
        <w:bottom w:val="none" w:sz="0" w:space="0" w:color="auto"/>
        <w:right w:val="none" w:sz="0" w:space="0" w:color="auto"/>
      </w:divBdr>
      <w:divsChild>
        <w:div w:id="1595898728">
          <w:marLeft w:val="0"/>
          <w:marRight w:val="0"/>
          <w:marTop w:val="0"/>
          <w:marBottom w:val="0"/>
          <w:divBdr>
            <w:top w:val="none" w:sz="0" w:space="0" w:color="auto"/>
            <w:left w:val="none" w:sz="0" w:space="0" w:color="auto"/>
            <w:bottom w:val="none" w:sz="0" w:space="0" w:color="auto"/>
            <w:right w:val="none" w:sz="0" w:space="0" w:color="auto"/>
          </w:divBdr>
          <w:divsChild>
            <w:div w:id="147867041">
              <w:marLeft w:val="0"/>
              <w:marRight w:val="0"/>
              <w:marTop w:val="0"/>
              <w:marBottom w:val="0"/>
              <w:divBdr>
                <w:top w:val="none" w:sz="0" w:space="0" w:color="auto"/>
                <w:left w:val="none" w:sz="0" w:space="0" w:color="auto"/>
                <w:bottom w:val="none" w:sz="0" w:space="0" w:color="auto"/>
                <w:right w:val="none" w:sz="0" w:space="0" w:color="auto"/>
              </w:divBdr>
              <w:divsChild>
                <w:div w:id="1179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6289">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44875993">
      <w:bodyDiv w:val="1"/>
      <w:marLeft w:val="0"/>
      <w:marRight w:val="0"/>
      <w:marTop w:val="0"/>
      <w:marBottom w:val="0"/>
      <w:divBdr>
        <w:top w:val="none" w:sz="0" w:space="0" w:color="auto"/>
        <w:left w:val="none" w:sz="0" w:space="0" w:color="auto"/>
        <w:bottom w:val="none" w:sz="0" w:space="0" w:color="auto"/>
        <w:right w:val="none" w:sz="0" w:space="0" w:color="auto"/>
      </w:divBdr>
    </w:div>
    <w:div w:id="1951088773">
      <w:bodyDiv w:val="1"/>
      <w:marLeft w:val="0"/>
      <w:marRight w:val="0"/>
      <w:marTop w:val="0"/>
      <w:marBottom w:val="0"/>
      <w:divBdr>
        <w:top w:val="none" w:sz="0" w:space="0" w:color="auto"/>
        <w:left w:val="none" w:sz="0" w:space="0" w:color="auto"/>
        <w:bottom w:val="none" w:sz="0" w:space="0" w:color="auto"/>
        <w:right w:val="none" w:sz="0" w:space="0" w:color="auto"/>
      </w:divBdr>
    </w:div>
    <w:div w:id="1961764577">
      <w:bodyDiv w:val="1"/>
      <w:marLeft w:val="0"/>
      <w:marRight w:val="0"/>
      <w:marTop w:val="0"/>
      <w:marBottom w:val="0"/>
      <w:divBdr>
        <w:top w:val="none" w:sz="0" w:space="0" w:color="auto"/>
        <w:left w:val="none" w:sz="0" w:space="0" w:color="auto"/>
        <w:bottom w:val="none" w:sz="0" w:space="0" w:color="auto"/>
        <w:right w:val="none" w:sz="0" w:space="0" w:color="auto"/>
      </w:divBdr>
    </w:div>
    <w:div w:id="1972784447">
      <w:bodyDiv w:val="1"/>
      <w:marLeft w:val="0"/>
      <w:marRight w:val="0"/>
      <w:marTop w:val="0"/>
      <w:marBottom w:val="0"/>
      <w:divBdr>
        <w:top w:val="none" w:sz="0" w:space="0" w:color="auto"/>
        <w:left w:val="none" w:sz="0" w:space="0" w:color="auto"/>
        <w:bottom w:val="none" w:sz="0" w:space="0" w:color="auto"/>
        <w:right w:val="none" w:sz="0" w:space="0" w:color="auto"/>
      </w:divBdr>
    </w:div>
    <w:div w:id="1976135286">
      <w:bodyDiv w:val="1"/>
      <w:marLeft w:val="0"/>
      <w:marRight w:val="0"/>
      <w:marTop w:val="0"/>
      <w:marBottom w:val="0"/>
      <w:divBdr>
        <w:top w:val="none" w:sz="0" w:space="0" w:color="auto"/>
        <w:left w:val="none" w:sz="0" w:space="0" w:color="auto"/>
        <w:bottom w:val="none" w:sz="0" w:space="0" w:color="auto"/>
        <w:right w:val="none" w:sz="0" w:space="0" w:color="auto"/>
      </w:divBdr>
      <w:divsChild>
        <w:div w:id="1914926718">
          <w:marLeft w:val="0"/>
          <w:marRight w:val="0"/>
          <w:marTop w:val="0"/>
          <w:marBottom w:val="0"/>
          <w:divBdr>
            <w:top w:val="none" w:sz="0" w:space="0" w:color="auto"/>
            <w:left w:val="none" w:sz="0" w:space="0" w:color="auto"/>
            <w:bottom w:val="none" w:sz="0" w:space="0" w:color="auto"/>
            <w:right w:val="none" w:sz="0" w:space="0" w:color="auto"/>
          </w:divBdr>
          <w:divsChild>
            <w:div w:id="2102526802">
              <w:marLeft w:val="0"/>
              <w:marRight w:val="0"/>
              <w:marTop w:val="0"/>
              <w:marBottom w:val="0"/>
              <w:divBdr>
                <w:top w:val="none" w:sz="0" w:space="0" w:color="auto"/>
                <w:left w:val="none" w:sz="0" w:space="0" w:color="auto"/>
                <w:bottom w:val="none" w:sz="0" w:space="0" w:color="auto"/>
                <w:right w:val="none" w:sz="0" w:space="0" w:color="auto"/>
              </w:divBdr>
              <w:divsChild>
                <w:div w:id="17236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8637">
      <w:bodyDiv w:val="1"/>
      <w:marLeft w:val="0"/>
      <w:marRight w:val="0"/>
      <w:marTop w:val="0"/>
      <w:marBottom w:val="0"/>
      <w:divBdr>
        <w:top w:val="none" w:sz="0" w:space="0" w:color="auto"/>
        <w:left w:val="none" w:sz="0" w:space="0" w:color="auto"/>
        <w:bottom w:val="none" w:sz="0" w:space="0" w:color="auto"/>
        <w:right w:val="none" w:sz="0" w:space="0" w:color="auto"/>
      </w:divBdr>
    </w:div>
    <w:div w:id="1979797072">
      <w:bodyDiv w:val="1"/>
      <w:marLeft w:val="0"/>
      <w:marRight w:val="0"/>
      <w:marTop w:val="0"/>
      <w:marBottom w:val="0"/>
      <w:divBdr>
        <w:top w:val="none" w:sz="0" w:space="0" w:color="auto"/>
        <w:left w:val="none" w:sz="0" w:space="0" w:color="auto"/>
        <w:bottom w:val="none" w:sz="0" w:space="0" w:color="auto"/>
        <w:right w:val="none" w:sz="0" w:space="0" w:color="auto"/>
      </w:divBdr>
      <w:divsChild>
        <w:div w:id="98378531">
          <w:marLeft w:val="0"/>
          <w:marRight w:val="0"/>
          <w:marTop w:val="0"/>
          <w:marBottom w:val="0"/>
          <w:divBdr>
            <w:top w:val="none" w:sz="0" w:space="0" w:color="auto"/>
            <w:left w:val="none" w:sz="0" w:space="0" w:color="auto"/>
            <w:bottom w:val="none" w:sz="0" w:space="0" w:color="auto"/>
            <w:right w:val="none" w:sz="0" w:space="0" w:color="auto"/>
          </w:divBdr>
          <w:divsChild>
            <w:div w:id="795878196">
              <w:marLeft w:val="0"/>
              <w:marRight w:val="0"/>
              <w:marTop w:val="0"/>
              <w:marBottom w:val="0"/>
              <w:divBdr>
                <w:top w:val="none" w:sz="0" w:space="0" w:color="auto"/>
                <w:left w:val="none" w:sz="0" w:space="0" w:color="auto"/>
                <w:bottom w:val="none" w:sz="0" w:space="0" w:color="auto"/>
                <w:right w:val="none" w:sz="0" w:space="0" w:color="auto"/>
              </w:divBdr>
              <w:divsChild>
                <w:div w:id="14508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0202">
      <w:bodyDiv w:val="1"/>
      <w:marLeft w:val="0"/>
      <w:marRight w:val="0"/>
      <w:marTop w:val="0"/>
      <w:marBottom w:val="0"/>
      <w:divBdr>
        <w:top w:val="none" w:sz="0" w:space="0" w:color="auto"/>
        <w:left w:val="none" w:sz="0" w:space="0" w:color="auto"/>
        <w:bottom w:val="none" w:sz="0" w:space="0" w:color="auto"/>
        <w:right w:val="none" w:sz="0" w:space="0" w:color="auto"/>
      </w:divBdr>
    </w:div>
    <w:div w:id="2002849893">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 w:id="2040281001">
      <w:bodyDiv w:val="1"/>
      <w:marLeft w:val="0"/>
      <w:marRight w:val="0"/>
      <w:marTop w:val="0"/>
      <w:marBottom w:val="0"/>
      <w:divBdr>
        <w:top w:val="none" w:sz="0" w:space="0" w:color="auto"/>
        <w:left w:val="none" w:sz="0" w:space="0" w:color="auto"/>
        <w:bottom w:val="none" w:sz="0" w:space="0" w:color="auto"/>
        <w:right w:val="none" w:sz="0" w:space="0" w:color="auto"/>
      </w:divBdr>
    </w:div>
    <w:div w:id="2047245374">
      <w:bodyDiv w:val="1"/>
      <w:marLeft w:val="0"/>
      <w:marRight w:val="0"/>
      <w:marTop w:val="0"/>
      <w:marBottom w:val="0"/>
      <w:divBdr>
        <w:top w:val="none" w:sz="0" w:space="0" w:color="auto"/>
        <w:left w:val="none" w:sz="0" w:space="0" w:color="auto"/>
        <w:bottom w:val="none" w:sz="0" w:space="0" w:color="auto"/>
        <w:right w:val="none" w:sz="0" w:space="0" w:color="auto"/>
      </w:divBdr>
      <w:divsChild>
        <w:div w:id="1722172083">
          <w:marLeft w:val="0"/>
          <w:marRight w:val="0"/>
          <w:marTop w:val="0"/>
          <w:marBottom w:val="0"/>
          <w:divBdr>
            <w:top w:val="none" w:sz="0" w:space="0" w:color="auto"/>
            <w:left w:val="none" w:sz="0" w:space="0" w:color="auto"/>
            <w:bottom w:val="none" w:sz="0" w:space="0" w:color="auto"/>
            <w:right w:val="none" w:sz="0" w:space="0" w:color="auto"/>
          </w:divBdr>
          <w:divsChild>
            <w:div w:id="70665096">
              <w:marLeft w:val="0"/>
              <w:marRight w:val="0"/>
              <w:marTop w:val="0"/>
              <w:marBottom w:val="0"/>
              <w:divBdr>
                <w:top w:val="none" w:sz="0" w:space="0" w:color="auto"/>
                <w:left w:val="none" w:sz="0" w:space="0" w:color="auto"/>
                <w:bottom w:val="none" w:sz="0" w:space="0" w:color="auto"/>
                <w:right w:val="none" w:sz="0" w:space="0" w:color="auto"/>
              </w:divBdr>
              <w:divsChild>
                <w:div w:id="20609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99635">
      <w:bodyDiv w:val="1"/>
      <w:marLeft w:val="0"/>
      <w:marRight w:val="0"/>
      <w:marTop w:val="0"/>
      <w:marBottom w:val="0"/>
      <w:divBdr>
        <w:top w:val="none" w:sz="0" w:space="0" w:color="auto"/>
        <w:left w:val="none" w:sz="0" w:space="0" w:color="auto"/>
        <w:bottom w:val="none" w:sz="0" w:space="0" w:color="auto"/>
        <w:right w:val="none" w:sz="0" w:space="0" w:color="auto"/>
      </w:divBdr>
      <w:divsChild>
        <w:div w:id="1318653312">
          <w:marLeft w:val="0"/>
          <w:marRight w:val="0"/>
          <w:marTop w:val="0"/>
          <w:marBottom w:val="0"/>
          <w:divBdr>
            <w:top w:val="none" w:sz="0" w:space="0" w:color="auto"/>
            <w:left w:val="none" w:sz="0" w:space="0" w:color="auto"/>
            <w:bottom w:val="none" w:sz="0" w:space="0" w:color="auto"/>
            <w:right w:val="none" w:sz="0" w:space="0" w:color="auto"/>
          </w:divBdr>
          <w:divsChild>
            <w:div w:id="1527980557">
              <w:marLeft w:val="0"/>
              <w:marRight w:val="0"/>
              <w:marTop w:val="0"/>
              <w:marBottom w:val="0"/>
              <w:divBdr>
                <w:top w:val="none" w:sz="0" w:space="0" w:color="auto"/>
                <w:left w:val="none" w:sz="0" w:space="0" w:color="auto"/>
                <w:bottom w:val="none" w:sz="0" w:space="0" w:color="auto"/>
                <w:right w:val="none" w:sz="0" w:space="0" w:color="auto"/>
              </w:divBdr>
              <w:divsChild>
                <w:div w:id="8351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8163">
      <w:bodyDiv w:val="1"/>
      <w:marLeft w:val="0"/>
      <w:marRight w:val="0"/>
      <w:marTop w:val="0"/>
      <w:marBottom w:val="0"/>
      <w:divBdr>
        <w:top w:val="none" w:sz="0" w:space="0" w:color="auto"/>
        <w:left w:val="none" w:sz="0" w:space="0" w:color="auto"/>
        <w:bottom w:val="none" w:sz="0" w:space="0" w:color="auto"/>
        <w:right w:val="none" w:sz="0" w:space="0" w:color="auto"/>
      </w:divBdr>
      <w:divsChild>
        <w:div w:id="759180628">
          <w:marLeft w:val="0"/>
          <w:marRight w:val="0"/>
          <w:marTop w:val="0"/>
          <w:marBottom w:val="0"/>
          <w:divBdr>
            <w:top w:val="none" w:sz="0" w:space="0" w:color="auto"/>
            <w:left w:val="none" w:sz="0" w:space="0" w:color="auto"/>
            <w:bottom w:val="none" w:sz="0" w:space="0" w:color="auto"/>
            <w:right w:val="none" w:sz="0" w:space="0" w:color="auto"/>
          </w:divBdr>
          <w:divsChild>
            <w:div w:id="684746146">
              <w:marLeft w:val="0"/>
              <w:marRight w:val="0"/>
              <w:marTop w:val="0"/>
              <w:marBottom w:val="0"/>
              <w:divBdr>
                <w:top w:val="none" w:sz="0" w:space="0" w:color="auto"/>
                <w:left w:val="none" w:sz="0" w:space="0" w:color="auto"/>
                <w:bottom w:val="none" w:sz="0" w:space="0" w:color="auto"/>
                <w:right w:val="none" w:sz="0" w:space="0" w:color="auto"/>
              </w:divBdr>
              <w:divsChild>
                <w:div w:id="761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6511">
      <w:bodyDiv w:val="1"/>
      <w:marLeft w:val="0"/>
      <w:marRight w:val="0"/>
      <w:marTop w:val="0"/>
      <w:marBottom w:val="0"/>
      <w:divBdr>
        <w:top w:val="none" w:sz="0" w:space="0" w:color="auto"/>
        <w:left w:val="none" w:sz="0" w:space="0" w:color="auto"/>
        <w:bottom w:val="none" w:sz="0" w:space="0" w:color="auto"/>
        <w:right w:val="none" w:sz="0" w:space="0" w:color="auto"/>
      </w:divBdr>
    </w:div>
    <w:div w:id="2119329270">
      <w:bodyDiv w:val="1"/>
      <w:marLeft w:val="0"/>
      <w:marRight w:val="0"/>
      <w:marTop w:val="0"/>
      <w:marBottom w:val="0"/>
      <w:divBdr>
        <w:top w:val="none" w:sz="0" w:space="0" w:color="auto"/>
        <w:left w:val="none" w:sz="0" w:space="0" w:color="auto"/>
        <w:bottom w:val="none" w:sz="0" w:space="0" w:color="auto"/>
        <w:right w:val="none" w:sz="0" w:space="0" w:color="auto"/>
      </w:divBdr>
      <w:divsChild>
        <w:div w:id="252590484">
          <w:marLeft w:val="0"/>
          <w:marRight w:val="0"/>
          <w:marTop w:val="0"/>
          <w:marBottom w:val="0"/>
          <w:divBdr>
            <w:top w:val="none" w:sz="0" w:space="0" w:color="auto"/>
            <w:left w:val="none" w:sz="0" w:space="0" w:color="auto"/>
            <w:bottom w:val="none" w:sz="0" w:space="0" w:color="auto"/>
            <w:right w:val="none" w:sz="0" w:space="0" w:color="auto"/>
          </w:divBdr>
          <w:divsChild>
            <w:div w:id="2041127188">
              <w:marLeft w:val="0"/>
              <w:marRight w:val="0"/>
              <w:marTop w:val="0"/>
              <w:marBottom w:val="0"/>
              <w:divBdr>
                <w:top w:val="none" w:sz="0" w:space="0" w:color="auto"/>
                <w:left w:val="none" w:sz="0" w:space="0" w:color="auto"/>
                <w:bottom w:val="none" w:sz="0" w:space="0" w:color="auto"/>
                <w:right w:val="none" w:sz="0" w:space="0" w:color="auto"/>
              </w:divBdr>
              <w:divsChild>
                <w:div w:id="130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3321">
      <w:bodyDiv w:val="1"/>
      <w:marLeft w:val="0"/>
      <w:marRight w:val="0"/>
      <w:marTop w:val="0"/>
      <w:marBottom w:val="0"/>
      <w:divBdr>
        <w:top w:val="none" w:sz="0" w:space="0" w:color="auto"/>
        <w:left w:val="none" w:sz="0" w:space="0" w:color="auto"/>
        <w:bottom w:val="none" w:sz="0" w:space="0" w:color="auto"/>
        <w:right w:val="none" w:sz="0" w:space="0" w:color="auto"/>
      </w:divBdr>
    </w:div>
    <w:div w:id="2134132701">
      <w:bodyDiv w:val="1"/>
      <w:marLeft w:val="0"/>
      <w:marRight w:val="0"/>
      <w:marTop w:val="0"/>
      <w:marBottom w:val="0"/>
      <w:divBdr>
        <w:top w:val="none" w:sz="0" w:space="0" w:color="auto"/>
        <w:left w:val="none" w:sz="0" w:space="0" w:color="auto"/>
        <w:bottom w:val="none" w:sz="0" w:space="0" w:color="auto"/>
        <w:right w:val="none" w:sz="0" w:space="0" w:color="auto"/>
      </w:divBdr>
    </w:div>
    <w:div w:id="21383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mailto:Maia.kurtanidze@aversi.ge" TargetMode="External"/><Relationship Id="rId50" Type="http://schemas.openxmlformats.org/officeDocument/2006/relationships/hyperlink" Target="http://www.drfop.org/humanitarian/organization.asp?frmId=450FB2A3-7983-430D-A4C2-4624F32EEE9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mailto:Ekaterine.tortladze@gmail.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n.wikipedia.org/wiki/Human_Development_Index"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yperlink" Target="mailto:g.kubaneishvili@caritas.ge" TargetMode="External"/><Relationship Id="rId52" Type="http://schemas.openxmlformats.org/officeDocument/2006/relationships/hyperlink" Target="mailto:Keti_gigineishvili@yahoo.com" TargetMode="External"/><Relationship Id="rId4" Type="http://schemas.openxmlformats.org/officeDocument/2006/relationships/settings" Target="settings.xml"/><Relationship Id="rId9" Type="http://schemas.openxmlformats.org/officeDocument/2006/relationships/hyperlink" Target="https://en.wikipedia.org/wiki/Developing_country"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mailto:mshaghashvili@unicef.org" TargetMode="External"/><Relationship Id="rId48" Type="http://schemas.openxmlformats.org/officeDocument/2006/relationships/hyperlink" Target="mailto:Nino.buzariashvili@aversi.ge" TargetMode="External"/><Relationship Id="rId8" Type="http://schemas.openxmlformats.org/officeDocument/2006/relationships/image" Target="media/image1.png"/><Relationship Id="rId51" Type="http://schemas.openxmlformats.org/officeDocument/2006/relationships/hyperlink" Target="mailto:sergomaghradze@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ninokerv@yahoo.de" TargetMode="Externa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gabashvilil@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georgia/media/3501/file/Georgia_MICS_2018_en.pdf" TargetMode="External"/><Relationship Id="rId3" Type="http://schemas.openxmlformats.org/officeDocument/2006/relationships/hyperlink" Target="https://www.who.int/ageing/10-priorities/en/" TargetMode="External"/><Relationship Id="rId7" Type="http://schemas.openxmlformats.org/officeDocument/2006/relationships/hyperlink" Target="http://census.ge/en/methodology/kitkhvarebi" TargetMode="External"/><Relationship Id="rId2" Type="http://schemas.openxmlformats.org/officeDocument/2006/relationships/hyperlink" Target="https://www.who.int/news-room/fact-sheets/detail/noncommunicable-diseases" TargetMode="External"/><Relationship Id="rId1" Type="http://schemas.openxmlformats.org/officeDocument/2006/relationships/hyperlink" Target="https://apps.who.int/iris/handle/10665/325607" TargetMode="External"/><Relationship Id="rId6" Type="http://schemas.openxmlformats.org/officeDocument/2006/relationships/hyperlink" Target="http://logomedi.ge/?lang=en" TargetMode="External"/><Relationship Id="rId5" Type="http://schemas.openxmlformats.org/officeDocument/2006/relationships/hyperlink" Target="https://eqe.ge/eng/parent/787" TargetMode="External"/><Relationship Id="rId4" Type="http://schemas.openxmlformats.org/officeDocument/2006/relationships/hyperlink" Target="https://www.unicef.org/georgia/media/3501/file/Georgia_MICS_2018_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42886481642"/>
          <c:y val="0.14299781376086401"/>
          <c:w val="0.58054524661015905"/>
          <c:h val="0.74550265725813603"/>
        </c:manualLayout>
      </c:layout>
      <c:pieChart>
        <c:varyColors val="1"/>
        <c:ser>
          <c:idx val="0"/>
          <c:order val="0"/>
          <c:tx>
            <c:strRef>
              <c:f>Sheet1!$B$1</c:f>
              <c:strCache>
                <c:ptCount val="1"/>
                <c:pt idx="0">
                  <c:v>Health Expenditure Georgia 2017</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E40-4D26-9C63-15E6389CE64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E40-4D26-9C63-15E6389CE64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E40-4D26-9C63-15E6389CE64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E40-4D26-9C63-15E6389CE642}"/>
              </c:ext>
            </c:extLst>
          </c:dPt>
          <c:dLbls>
            <c:dLbl>
              <c:idx val="2"/>
              <c:layout>
                <c:manualLayout>
                  <c:x val="-2.6905893293735E-3"/>
                  <c:y val="3.304595821334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45517336648708"/>
                      <c:h val="0.210351680799515"/>
                    </c:manualLayout>
                  </c15:layout>
                </c:ext>
                <c:ext xmlns:c16="http://schemas.microsoft.com/office/drawing/2014/chart" uri="{C3380CC4-5D6E-409C-BE32-E72D297353CC}">
                  <c16:uniqueId val="{00000005-BE40-4D26-9C63-15E6389CE642}"/>
                </c:ext>
              </c:extLst>
            </c:dLbl>
            <c:dLbl>
              <c:idx val="3"/>
              <c:layout>
                <c:manualLayout>
                  <c:x val="5.4680722589307201E-2"/>
                  <c:y val="7.024848474076180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40-4D26-9C63-15E6389CE6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Public</c:v>
                </c:pt>
                <c:pt idx="1">
                  <c:v>OOP</c:v>
                </c:pt>
                <c:pt idx="2">
                  <c:v>VHI</c:v>
                </c:pt>
                <c:pt idx="3">
                  <c:v>Intl donor</c:v>
                </c:pt>
              </c:strCache>
            </c:strRef>
          </c:cat>
          <c:val>
            <c:numRef>
              <c:f>Sheet1!$B$2:$B$5</c:f>
              <c:numCache>
                <c:formatCode>General</c:formatCode>
                <c:ptCount val="4"/>
                <c:pt idx="0">
                  <c:v>38</c:v>
                </c:pt>
                <c:pt idx="1">
                  <c:v>54.7</c:v>
                </c:pt>
                <c:pt idx="2">
                  <c:v>5.6</c:v>
                </c:pt>
                <c:pt idx="3">
                  <c:v>1.2</c:v>
                </c:pt>
              </c:numCache>
            </c:numRef>
          </c:val>
          <c:extLst>
            <c:ext xmlns:c16="http://schemas.microsoft.com/office/drawing/2014/chart" uri="{C3380CC4-5D6E-409C-BE32-E72D297353CC}">
              <c16:uniqueId val="{00000008-BE40-4D26-9C63-15E6389CE64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2D031-5A47-4C47-8AB5-DE7759BB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24754</Words>
  <Characters>141100</Characters>
  <Application>Microsoft Office Word</Application>
  <DocSecurity>0</DocSecurity>
  <Lines>1175</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Kleinitz</dc:creator>
  <cp:keywords/>
  <dc:description/>
  <cp:lastModifiedBy>G K</cp:lastModifiedBy>
  <cp:revision>6</cp:revision>
  <cp:lastPrinted>2020-03-23T01:24:00Z</cp:lastPrinted>
  <dcterms:created xsi:type="dcterms:W3CDTF">2020-05-28T12:20:00Z</dcterms:created>
  <dcterms:modified xsi:type="dcterms:W3CDTF">2020-05-29T03:28:00Z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4eebf985-4990-316d-b06f-3ff679df37ba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